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811"/>
      </w:tblGrid>
      <w:tr w:rsidR="00DC5213" w14:paraId="48DB79B4" w14:textId="77777777">
        <w:tc>
          <w:tcPr>
            <w:tcW w:w="5000" w:type="pct"/>
            <w:gridSpan w:val="2"/>
            <w:tcBorders>
              <w:bottom w:val="single" w:sz="4" w:space="0" w:color="auto"/>
            </w:tcBorders>
          </w:tcPr>
          <w:p w14:paraId="12F7D60D" w14:textId="77777777" w:rsidR="00DC5213" w:rsidRDefault="00000000">
            <w:pPr>
              <w:snapToGrid w:val="0"/>
              <w:spacing w:line="360" w:lineRule="auto"/>
              <w:jc w:val="center"/>
              <w:rPr>
                <w:rFonts w:ascii="宋体" w:hAnsi="宋体"/>
                <w:b/>
                <w:szCs w:val="21"/>
              </w:rPr>
            </w:pPr>
            <w:r>
              <w:rPr>
                <w:rFonts w:ascii="宋体" w:hAnsi="宋体" w:hint="eastAsia"/>
                <w:b/>
                <w:szCs w:val="21"/>
              </w:rPr>
              <w:t>照明</w:t>
            </w:r>
            <w:r>
              <w:rPr>
                <w:rFonts w:ascii="宋体" w:hAnsi="宋体" w:hint="eastAsia"/>
                <w:b/>
                <w:bCs/>
                <w:szCs w:val="21"/>
              </w:rPr>
              <w:t>消防车</w:t>
            </w:r>
          </w:p>
        </w:tc>
      </w:tr>
      <w:tr w:rsidR="00DC5213" w14:paraId="650D9689" w14:textId="77777777">
        <w:tc>
          <w:tcPr>
            <w:tcW w:w="5000" w:type="pct"/>
            <w:gridSpan w:val="2"/>
            <w:tcBorders>
              <w:bottom w:val="single" w:sz="4" w:space="0" w:color="auto"/>
            </w:tcBorders>
          </w:tcPr>
          <w:p w14:paraId="26D8C516" w14:textId="42130AE4" w:rsidR="00DC5213" w:rsidRDefault="00000000">
            <w:pPr>
              <w:widowControl/>
              <w:snapToGrid w:val="0"/>
              <w:spacing w:line="360" w:lineRule="auto"/>
              <w:jc w:val="left"/>
              <w:rPr>
                <w:rFonts w:ascii="宋体" w:hAnsi="宋体" w:cs="宋体"/>
                <w:b/>
                <w:bCs/>
                <w:kern w:val="0"/>
                <w:szCs w:val="21"/>
              </w:rPr>
            </w:pPr>
            <w:r>
              <w:rPr>
                <w:rFonts w:ascii="宋体" w:hAnsi="宋体" w:hint="eastAsia"/>
                <w:bCs/>
                <w:szCs w:val="21"/>
              </w:rPr>
              <w:t>数量：台      单价：万元     小计：万元</w:t>
            </w:r>
          </w:p>
        </w:tc>
      </w:tr>
      <w:tr w:rsidR="00DC5213" w14:paraId="36F3143D" w14:textId="77777777">
        <w:tc>
          <w:tcPr>
            <w:tcW w:w="5000" w:type="pct"/>
            <w:gridSpan w:val="2"/>
            <w:tcBorders>
              <w:bottom w:val="single" w:sz="4" w:space="0" w:color="auto"/>
            </w:tcBorders>
          </w:tcPr>
          <w:p w14:paraId="5554F2CA" w14:textId="77777777" w:rsidR="00DC5213" w:rsidRDefault="00000000">
            <w:pPr>
              <w:widowControl/>
              <w:snapToGrid w:val="0"/>
              <w:spacing w:line="360" w:lineRule="auto"/>
              <w:jc w:val="left"/>
              <w:rPr>
                <w:rFonts w:ascii="宋体" w:hAnsi="宋体" w:cs="宋体"/>
                <w:b/>
                <w:bCs/>
                <w:kern w:val="0"/>
                <w:szCs w:val="21"/>
              </w:rPr>
            </w:pPr>
            <w:r>
              <w:rPr>
                <w:rFonts w:ascii="宋体" w:hAnsi="宋体" w:hint="eastAsia"/>
                <w:b/>
                <w:szCs w:val="21"/>
              </w:rPr>
              <w:t>（一）整车</w:t>
            </w:r>
          </w:p>
        </w:tc>
      </w:tr>
      <w:tr w:rsidR="00DC5213" w14:paraId="72EDFF84" w14:textId="77777777">
        <w:tc>
          <w:tcPr>
            <w:tcW w:w="417" w:type="pct"/>
          </w:tcPr>
          <w:p w14:paraId="265C2E5F" w14:textId="77777777" w:rsidR="00DC5213" w:rsidRDefault="00000000">
            <w:pPr>
              <w:widowControl/>
              <w:snapToGrid w:val="0"/>
              <w:spacing w:line="360" w:lineRule="auto"/>
              <w:jc w:val="center"/>
              <w:rPr>
                <w:rFonts w:ascii="宋体" w:hAnsi="宋体" w:cs="宋体"/>
                <w:bCs/>
                <w:kern w:val="0"/>
                <w:szCs w:val="21"/>
              </w:rPr>
            </w:pPr>
            <w:r>
              <w:rPr>
                <w:rFonts w:ascii="宋体" w:hAnsi="宋体" w:cs="宋体" w:hint="eastAsia"/>
                <w:bCs/>
                <w:kern w:val="0"/>
                <w:szCs w:val="21"/>
              </w:rPr>
              <w:t>1</w:t>
            </w:r>
          </w:p>
        </w:tc>
        <w:tc>
          <w:tcPr>
            <w:tcW w:w="4583" w:type="pct"/>
          </w:tcPr>
          <w:p w14:paraId="396BAD8E" w14:textId="77777777" w:rsidR="00DC5213" w:rsidRDefault="00000000">
            <w:pPr>
              <w:widowControl/>
              <w:snapToGrid w:val="0"/>
              <w:spacing w:line="360" w:lineRule="auto"/>
              <w:jc w:val="left"/>
              <w:rPr>
                <w:rFonts w:ascii="宋体" w:hAnsi="宋体" w:cs="宋体"/>
                <w:bCs/>
                <w:kern w:val="0"/>
                <w:szCs w:val="21"/>
              </w:rPr>
            </w:pPr>
            <w:r>
              <w:rPr>
                <w:rFonts w:ascii="宋体" w:hAnsi="宋体" w:hint="eastAsia"/>
                <w:szCs w:val="21"/>
              </w:rPr>
              <w:t>▲</w:t>
            </w:r>
            <w:r>
              <w:rPr>
                <w:rFonts w:ascii="宋体" w:hAnsi="宋体" w:cs="宋体" w:hint="eastAsia"/>
                <w:bCs/>
                <w:kern w:val="0"/>
                <w:szCs w:val="21"/>
              </w:rPr>
              <w:t xml:space="preserve">满载质量（kg）：≥13500                          </w:t>
            </w:r>
          </w:p>
        </w:tc>
      </w:tr>
      <w:tr w:rsidR="00DC5213" w14:paraId="649A5542" w14:textId="77777777">
        <w:tc>
          <w:tcPr>
            <w:tcW w:w="417" w:type="pct"/>
          </w:tcPr>
          <w:p w14:paraId="2F70707A" w14:textId="77777777" w:rsidR="00DC5213" w:rsidRDefault="00000000">
            <w:pPr>
              <w:widowControl/>
              <w:snapToGrid w:val="0"/>
              <w:spacing w:line="360" w:lineRule="auto"/>
              <w:jc w:val="center"/>
              <w:rPr>
                <w:rFonts w:ascii="宋体" w:hAnsi="宋体" w:cs="宋体"/>
                <w:bCs/>
                <w:kern w:val="0"/>
                <w:szCs w:val="21"/>
              </w:rPr>
            </w:pPr>
            <w:r>
              <w:rPr>
                <w:rFonts w:ascii="宋体" w:hAnsi="宋体" w:cs="宋体" w:hint="eastAsia"/>
                <w:bCs/>
                <w:kern w:val="0"/>
                <w:szCs w:val="21"/>
              </w:rPr>
              <w:t>2</w:t>
            </w:r>
          </w:p>
        </w:tc>
        <w:tc>
          <w:tcPr>
            <w:tcW w:w="4583" w:type="pct"/>
          </w:tcPr>
          <w:p w14:paraId="0797C62D" w14:textId="77777777" w:rsidR="00DC5213" w:rsidRDefault="00000000">
            <w:pPr>
              <w:snapToGrid w:val="0"/>
              <w:spacing w:line="360" w:lineRule="auto"/>
              <w:jc w:val="left"/>
              <w:rPr>
                <w:rFonts w:ascii="宋体" w:hAnsi="宋体" w:cs="宋体"/>
                <w:bCs/>
                <w:kern w:val="0"/>
                <w:szCs w:val="21"/>
              </w:rPr>
            </w:pPr>
            <w:r>
              <w:rPr>
                <w:rFonts w:ascii="宋体" w:hAnsi="宋体" w:cs="宋体" w:hint="eastAsia"/>
                <w:bCs/>
                <w:kern w:val="0"/>
                <w:szCs w:val="21"/>
              </w:rPr>
              <w:t xml:space="preserve">整备质量（kg）：≤13450                               </w:t>
            </w:r>
          </w:p>
        </w:tc>
      </w:tr>
      <w:tr w:rsidR="00DC5213" w14:paraId="75EEC621" w14:textId="77777777">
        <w:tc>
          <w:tcPr>
            <w:tcW w:w="417" w:type="pct"/>
          </w:tcPr>
          <w:p w14:paraId="0FC5A590" w14:textId="77777777" w:rsidR="00DC5213" w:rsidRDefault="00000000">
            <w:pPr>
              <w:widowControl/>
              <w:snapToGrid w:val="0"/>
              <w:spacing w:line="360" w:lineRule="auto"/>
              <w:jc w:val="center"/>
              <w:rPr>
                <w:rFonts w:ascii="宋体" w:hAnsi="宋体" w:cs="宋体"/>
                <w:bCs/>
                <w:kern w:val="0"/>
                <w:szCs w:val="21"/>
              </w:rPr>
            </w:pPr>
            <w:r>
              <w:rPr>
                <w:rFonts w:ascii="宋体" w:hAnsi="宋体" w:cs="宋体" w:hint="eastAsia"/>
                <w:bCs/>
                <w:kern w:val="0"/>
                <w:szCs w:val="21"/>
              </w:rPr>
              <w:t>3</w:t>
            </w:r>
          </w:p>
        </w:tc>
        <w:tc>
          <w:tcPr>
            <w:tcW w:w="4583" w:type="pct"/>
          </w:tcPr>
          <w:p w14:paraId="2C6D3DF6" w14:textId="77777777" w:rsidR="00DC5213" w:rsidRDefault="00000000">
            <w:pPr>
              <w:widowControl/>
              <w:snapToGrid w:val="0"/>
              <w:spacing w:line="360" w:lineRule="auto"/>
              <w:jc w:val="left"/>
              <w:rPr>
                <w:rFonts w:ascii="宋体" w:hAnsi="宋体" w:cs="宋体"/>
                <w:bCs/>
                <w:kern w:val="0"/>
                <w:szCs w:val="21"/>
              </w:rPr>
            </w:pPr>
            <w:r>
              <w:rPr>
                <w:rFonts w:ascii="宋体" w:hAnsi="宋体" w:cs="宋体" w:hint="eastAsia"/>
                <w:bCs/>
                <w:kern w:val="0"/>
                <w:szCs w:val="21"/>
              </w:rPr>
              <w:t xml:space="preserve">外形尺寸：长×宽×高（mm）≤8500×2550×3850                        </w:t>
            </w:r>
          </w:p>
        </w:tc>
      </w:tr>
      <w:tr w:rsidR="00DC5213" w14:paraId="32BCC5B0" w14:textId="77777777">
        <w:trPr>
          <w:trHeight w:val="487"/>
        </w:trPr>
        <w:tc>
          <w:tcPr>
            <w:tcW w:w="5000" w:type="pct"/>
            <w:gridSpan w:val="2"/>
          </w:tcPr>
          <w:p w14:paraId="6433CFEE" w14:textId="77777777" w:rsidR="00DC5213" w:rsidRDefault="00000000">
            <w:pPr>
              <w:spacing w:before="20" w:after="20"/>
              <w:ind w:left="57"/>
              <w:rPr>
                <w:rFonts w:ascii="宋体" w:hAnsi="宋体" w:cs="宋体"/>
                <w:b/>
                <w:kern w:val="0"/>
                <w:szCs w:val="21"/>
              </w:rPr>
            </w:pPr>
            <w:r>
              <w:rPr>
                <w:rFonts w:ascii="宋体" w:hAnsi="宋体" w:hint="eastAsia"/>
                <w:b/>
                <w:szCs w:val="21"/>
              </w:rPr>
              <w:t>（二）底盘</w:t>
            </w:r>
          </w:p>
        </w:tc>
      </w:tr>
      <w:tr w:rsidR="00DC5213" w14:paraId="6CC41F08" w14:textId="77777777">
        <w:tc>
          <w:tcPr>
            <w:tcW w:w="417" w:type="pct"/>
            <w:vAlign w:val="center"/>
          </w:tcPr>
          <w:p w14:paraId="0EF8BDD1" w14:textId="77777777" w:rsidR="00DC5213" w:rsidRDefault="00000000">
            <w:pPr>
              <w:widowControl/>
              <w:snapToGrid w:val="0"/>
              <w:spacing w:line="360" w:lineRule="auto"/>
              <w:jc w:val="center"/>
              <w:rPr>
                <w:rFonts w:ascii="宋体" w:hAnsi="宋体" w:cs="宋体"/>
                <w:kern w:val="0"/>
                <w:szCs w:val="21"/>
              </w:rPr>
            </w:pPr>
            <w:r>
              <w:rPr>
                <w:rFonts w:ascii="宋体" w:hAnsi="宋体" w:cs="宋体" w:hint="eastAsia"/>
                <w:kern w:val="0"/>
                <w:szCs w:val="21"/>
              </w:rPr>
              <w:t>1</w:t>
            </w:r>
          </w:p>
        </w:tc>
        <w:tc>
          <w:tcPr>
            <w:tcW w:w="4583" w:type="pct"/>
          </w:tcPr>
          <w:p w14:paraId="7796BC56" w14:textId="77777777" w:rsidR="00DC5213" w:rsidRDefault="00000000">
            <w:pPr>
              <w:autoSpaceDE w:val="0"/>
              <w:autoSpaceDN w:val="0"/>
              <w:rPr>
                <w:rFonts w:ascii="宋体" w:hAnsi="宋体" w:cs="宋体"/>
                <w:bCs/>
                <w:kern w:val="0"/>
                <w:szCs w:val="21"/>
              </w:rPr>
            </w:pPr>
            <w:r>
              <w:rPr>
                <w:rFonts w:ascii="宋体" w:hAnsi="宋体" w:hint="eastAsia"/>
                <w:szCs w:val="21"/>
              </w:rPr>
              <w:t>▲</w:t>
            </w:r>
            <w:r>
              <w:rPr>
                <w:rFonts w:ascii="宋体" w:hAnsi="宋体" w:cs="宋体" w:hint="eastAsia"/>
                <w:bCs/>
                <w:kern w:val="0"/>
                <w:szCs w:val="21"/>
              </w:rPr>
              <w:t xml:space="preserve">额定功率：≥220kW  </w:t>
            </w:r>
          </w:p>
        </w:tc>
      </w:tr>
      <w:tr w:rsidR="00DC5213" w14:paraId="5BC37C4A" w14:textId="77777777">
        <w:tc>
          <w:tcPr>
            <w:tcW w:w="417" w:type="pct"/>
            <w:vAlign w:val="center"/>
          </w:tcPr>
          <w:p w14:paraId="3AE77669" w14:textId="77777777" w:rsidR="00DC5213" w:rsidRDefault="00000000">
            <w:pPr>
              <w:widowControl/>
              <w:snapToGrid w:val="0"/>
              <w:spacing w:line="360" w:lineRule="auto"/>
              <w:jc w:val="center"/>
              <w:rPr>
                <w:rFonts w:ascii="宋体" w:hAnsi="宋体" w:cs="宋体"/>
                <w:kern w:val="0"/>
                <w:szCs w:val="21"/>
              </w:rPr>
            </w:pPr>
            <w:r>
              <w:rPr>
                <w:rFonts w:ascii="宋体" w:hAnsi="宋体" w:cs="宋体" w:hint="eastAsia"/>
                <w:kern w:val="0"/>
                <w:szCs w:val="21"/>
              </w:rPr>
              <w:t>2</w:t>
            </w:r>
          </w:p>
        </w:tc>
        <w:tc>
          <w:tcPr>
            <w:tcW w:w="4583" w:type="pct"/>
          </w:tcPr>
          <w:p w14:paraId="5CB66166" w14:textId="77777777" w:rsidR="00DC5213" w:rsidRDefault="00000000">
            <w:pPr>
              <w:autoSpaceDE w:val="0"/>
              <w:autoSpaceDN w:val="0"/>
              <w:rPr>
                <w:rFonts w:ascii="宋体" w:hAnsi="宋体" w:cs="宋体"/>
                <w:bCs/>
                <w:kern w:val="0"/>
                <w:szCs w:val="21"/>
              </w:rPr>
            </w:pPr>
            <w:r>
              <w:rPr>
                <w:rFonts w:ascii="宋体" w:hAnsi="宋体" w:cs="宋体" w:hint="eastAsia"/>
                <w:bCs/>
                <w:kern w:val="0"/>
                <w:szCs w:val="21"/>
              </w:rPr>
              <w:t>排放标准：符合国Ⅵ排放标准；驱动形式：4×2；座位设置：驾乘员人数≥2人；座椅均配备安全带。</w:t>
            </w:r>
          </w:p>
        </w:tc>
      </w:tr>
      <w:tr w:rsidR="00DC5213" w14:paraId="6BA2BFEB" w14:textId="77777777">
        <w:tc>
          <w:tcPr>
            <w:tcW w:w="417" w:type="pct"/>
            <w:vAlign w:val="center"/>
          </w:tcPr>
          <w:p w14:paraId="758414D9" w14:textId="77777777" w:rsidR="00DC5213" w:rsidRDefault="00000000">
            <w:pPr>
              <w:widowControl/>
              <w:snapToGrid w:val="0"/>
              <w:spacing w:line="360" w:lineRule="auto"/>
              <w:jc w:val="center"/>
              <w:rPr>
                <w:rFonts w:ascii="宋体" w:hAnsi="宋体" w:cs="宋体"/>
                <w:kern w:val="0"/>
                <w:szCs w:val="21"/>
              </w:rPr>
            </w:pPr>
            <w:r>
              <w:rPr>
                <w:rFonts w:ascii="宋体" w:hAnsi="宋体" w:cs="宋体" w:hint="eastAsia"/>
                <w:kern w:val="0"/>
                <w:szCs w:val="21"/>
              </w:rPr>
              <w:t>3</w:t>
            </w:r>
          </w:p>
        </w:tc>
        <w:tc>
          <w:tcPr>
            <w:tcW w:w="4583" w:type="pct"/>
          </w:tcPr>
          <w:p w14:paraId="6720AD3C" w14:textId="77777777" w:rsidR="00DC5213" w:rsidRDefault="00000000">
            <w:pPr>
              <w:autoSpaceDE w:val="0"/>
              <w:autoSpaceDN w:val="0"/>
              <w:rPr>
                <w:rFonts w:ascii="Calibri" w:hAnsi="Calibri"/>
                <w:sz w:val="24"/>
              </w:rPr>
            </w:pPr>
            <w:r>
              <w:rPr>
                <w:rFonts w:ascii="宋体" w:hAnsi="宋体" w:hint="eastAsia"/>
                <w:szCs w:val="21"/>
              </w:rPr>
              <w:t>▲</w:t>
            </w:r>
            <w:r>
              <w:rPr>
                <w:rFonts w:ascii="宋体" w:hAnsi="宋体" w:cs="宋体" w:hint="eastAsia"/>
                <w:bCs/>
                <w:kern w:val="0"/>
                <w:szCs w:val="21"/>
              </w:rPr>
              <w:t>接近角 /离去角 (°)：≥15.5/9.0</w:t>
            </w:r>
          </w:p>
        </w:tc>
      </w:tr>
      <w:tr w:rsidR="00DC5213" w14:paraId="6588AFE3" w14:textId="77777777">
        <w:tc>
          <w:tcPr>
            <w:tcW w:w="417" w:type="pct"/>
            <w:vAlign w:val="center"/>
          </w:tcPr>
          <w:p w14:paraId="5DA99481" w14:textId="77777777" w:rsidR="00DC5213" w:rsidRDefault="00000000">
            <w:pPr>
              <w:widowControl/>
              <w:snapToGrid w:val="0"/>
              <w:spacing w:line="360" w:lineRule="auto"/>
              <w:jc w:val="center"/>
              <w:rPr>
                <w:rFonts w:ascii="宋体" w:hAnsi="宋体" w:cs="宋体"/>
                <w:kern w:val="0"/>
                <w:szCs w:val="21"/>
              </w:rPr>
            </w:pPr>
            <w:r>
              <w:rPr>
                <w:rFonts w:ascii="宋体" w:hAnsi="宋体" w:cs="宋体" w:hint="eastAsia"/>
                <w:kern w:val="0"/>
                <w:szCs w:val="21"/>
              </w:rPr>
              <w:t>4</w:t>
            </w:r>
          </w:p>
        </w:tc>
        <w:tc>
          <w:tcPr>
            <w:tcW w:w="4583" w:type="pct"/>
          </w:tcPr>
          <w:p w14:paraId="4DB2F5B3" w14:textId="77777777" w:rsidR="00DC5213" w:rsidRDefault="00000000">
            <w:pPr>
              <w:autoSpaceDE w:val="0"/>
              <w:autoSpaceDN w:val="0"/>
              <w:rPr>
                <w:rFonts w:ascii="Calibri" w:hAnsi="Calibri"/>
                <w:sz w:val="24"/>
              </w:rPr>
            </w:pPr>
            <w:r>
              <w:rPr>
                <w:rFonts w:ascii="宋体" w:hAnsi="宋体" w:cs="宋体" w:hint="eastAsia"/>
                <w:bCs/>
                <w:kern w:val="0"/>
                <w:szCs w:val="21"/>
              </w:rPr>
              <w:t>满载质心高度（mm）：≥1760</w:t>
            </w:r>
          </w:p>
        </w:tc>
      </w:tr>
      <w:tr w:rsidR="00DC5213" w14:paraId="28B4866A" w14:textId="77777777">
        <w:tc>
          <w:tcPr>
            <w:tcW w:w="417" w:type="pct"/>
            <w:vAlign w:val="center"/>
          </w:tcPr>
          <w:p w14:paraId="47D08BD4" w14:textId="77777777" w:rsidR="00DC5213" w:rsidRDefault="00000000">
            <w:pPr>
              <w:widowControl/>
              <w:snapToGrid w:val="0"/>
              <w:spacing w:line="360" w:lineRule="auto"/>
              <w:jc w:val="center"/>
              <w:rPr>
                <w:rFonts w:ascii="宋体" w:hAnsi="宋体" w:cs="宋体"/>
                <w:kern w:val="0"/>
                <w:szCs w:val="21"/>
              </w:rPr>
            </w:pPr>
            <w:r>
              <w:rPr>
                <w:rFonts w:ascii="宋体" w:hAnsi="宋体" w:cs="宋体" w:hint="eastAsia"/>
                <w:kern w:val="0"/>
                <w:szCs w:val="21"/>
              </w:rPr>
              <w:t>5</w:t>
            </w:r>
          </w:p>
        </w:tc>
        <w:tc>
          <w:tcPr>
            <w:tcW w:w="4583" w:type="pct"/>
          </w:tcPr>
          <w:p w14:paraId="2691213A" w14:textId="77777777" w:rsidR="00DC5213" w:rsidRDefault="00000000">
            <w:pPr>
              <w:autoSpaceDE w:val="0"/>
              <w:autoSpaceDN w:val="0"/>
              <w:rPr>
                <w:rFonts w:ascii="宋体" w:hAnsi="宋体" w:cs="宋体"/>
                <w:bCs/>
                <w:kern w:val="0"/>
                <w:szCs w:val="21"/>
              </w:rPr>
            </w:pPr>
            <w:r>
              <w:rPr>
                <w:rFonts w:ascii="宋体" w:hAnsi="宋体" w:hint="eastAsia"/>
                <w:szCs w:val="21"/>
              </w:rPr>
              <w:t>▲</w:t>
            </w:r>
            <w:r>
              <w:rPr>
                <w:rFonts w:ascii="宋体" w:hAnsi="宋体" w:cs="宋体" w:hint="eastAsia"/>
                <w:bCs/>
                <w:kern w:val="0"/>
                <w:szCs w:val="21"/>
              </w:rPr>
              <w:t xml:space="preserve">最高车速：≥95km/h     </w:t>
            </w:r>
          </w:p>
        </w:tc>
      </w:tr>
      <w:tr w:rsidR="00DC5213" w14:paraId="5AF6A718" w14:textId="77777777">
        <w:tc>
          <w:tcPr>
            <w:tcW w:w="417" w:type="pct"/>
            <w:vAlign w:val="center"/>
          </w:tcPr>
          <w:p w14:paraId="309549E7" w14:textId="77777777" w:rsidR="00DC5213" w:rsidRDefault="00000000">
            <w:pPr>
              <w:widowControl/>
              <w:snapToGrid w:val="0"/>
              <w:spacing w:line="360" w:lineRule="auto"/>
              <w:jc w:val="center"/>
              <w:rPr>
                <w:rFonts w:ascii="宋体" w:hAnsi="宋体" w:cs="宋体"/>
                <w:kern w:val="0"/>
                <w:szCs w:val="21"/>
              </w:rPr>
            </w:pPr>
            <w:r>
              <w:rPr>
                <w:rFonts w:ascii="宋体" w:hAnsi="宋体" w:cs="宋体" w:hint="eastAsia"/>
                <w:kern w:val="0"/>
                <w:szCs w:val="21"/>
              </w:rPr>
              <w:t>6</w:t>
            </w:r>
          </w:p>
        </w:tc>
        <w:tc>
          <w:tcPr>
            <w:tcW w:w="4583" w:type="pct"/>
          </w:tcPr>
          <w:p w14:paraId="6A410200" w14:textId="77777777" w:rsidR="00DC5213" w:rsidRDefault="00000000">
            <w:pPr>
              <w:autoSpaceDE w:val="0"/>
              <w:autoSpaceDN w:val="0"/>
              <w:rPr>
                <w:rFonts w:ascii="宋体" w:hAnsi="宋体"/>
                <w:szCs w:val="21"/>
              </w:rPr>
            </w:pPr>
            <w:r>
              <w:rPr>
                <w:rFonts w:ascii="宋体" w:hAnsi="宋体" w:hint="eastAsia"/>
                <w:szCs w:val="21"/>
              </w:rPr>
              <w:t>▲30(km/h)冷态制动效能距离（m）：≤7.5</w:t>
            </w:r>
          </w:p>
        </w:tc>
      </w:tr>
      <w:tr w:rsidR="00DC5213" w14:paraId="01ADA996" w14:textId="77777777">
        <w:tc>
          <w:tcPr>
            <w:tcW w:w="5000" w:type="pct"/>
            <w:gridSpan w:val="2"/>
          </w:tcPr>
          <w:p w14:paraId="43752F8A" w14:textId="77777777" w:rsidR="00DC5213" w:rsidRDefault="00000000">
            <w:pPr>
              <w:widowControl/>
              <w:snapToGrid w:val="0"/>
              <w:spacing w:line="360" w:lineRule="auto"/>
              <w:jc w:val="left"/>
              <w:rPr>
                <w:rFonts w:ascii="宋体" w:hAnsi="宋体" w:cs="宋体"/>
                <w:b/>
                <w:kern w:val="0"/>
                <w:szCs w:val="21"/>
              </w:rPr>
            </w:pPr>
            <w:r>
              <w:rPr>
                <w:rFonts w:ascii="宋体" w:hAnsi="宋体" w:hint="eastAsia"/>
                <w:b/>
                <w:szCs w:val="21"/>
              </w:rPr>
              <w:t>（三）升降照明灯（主照明灯）</w:t>
            </w:r>
          </w:p>
        </w:tc>
      </w:tr>
      <w:tr w:rsidR="00DC5213" w14:paraId="69FFF914" w14:textId="77777777">
        <w:tc>
          <w:tcPr>
            <w:tcW w:w="417" w:type="pct"/>
          </w:tcPr>
          <w:p w14:paraId="7E4F9AE8" w14:textId="77777777" w:rsidR="00DC5213" w:rsidRDefault="00000000">
            <w:pPr>
              <w:widowControl/>
              <w:snapToGrid w:val="0"/>
              <w:spacing w:line="360" w:lineRule="auto"/>
              <w:jc w:val="center"/>
              <w:rPr>
                <w:rFonts w:ascii="宋体" w:hAnsi="宋体" w:cs="宋体"/>
                <w:kern w:val="0"/>
                <w:szCs w:val="21"/>
              </w:rPr>
            </w:pPr>
            <w:r>
              <w:rPr>
                <w:rFonts w:ascii="宋体" w:hAnsi="宋体" w:cs="宋体" w:hint="eastAsia"/>
                <w:kern w:val="0"/>
                <w:szCs w:val="21"/>
              </w:rPr>
              <w:t>1</w:t>
            </w:r>
          </w:p>
        </w:tc>
        <w:tc>
          <w:tcPr>
            <w:tcW w:w="4583" w:type="pct"/>
          </w:tcPr>
          <w:p w14:paraId="4EF6B80F" w14:textId="77777777" w:rsidR="00DC5213" w:rsidRDefault="00000000">
            <w:pPr>
              <w:snapToGrid w:val="0"/>
              <w:spacing w:line="360" w:lineRule="auto"/>
              <w:rPr>
                <w:rFonts w:ascii="宋体" w:hAnsi="宋体" w:cs="宋体"/>
                <w:bCs/>
                <w:kern w:val="0"/>
                <w:szCs w:val="21"/>
              </w:rPr>
            </w:pPr>
            <w:r>
              <w:rPr>
                <w:rFonts w:ascii="宋体" w:hAnsi="宋体" w:cs="宋体" w:hint="eastAsia"/>
                <w:bCs/>
                <w:kern w:val="0"/>
                <w:szCs w:val="21"/>
              </w:rPr>
              <w:t>额定电压：400V/230V</w:t>
            </w:r>
          </w:p>
        </w:tc>
      </w:tr>
      <w:tr w:rsidR="00DC5213" w14:paraId="0BAD5723" w14:textId="77777777">
        <w:tc>
          <w:tcPr>
            <w:tcW w:w="417" w:type="pct"/>
          </w:tcPr>
          <w:p w14:paraId="1C03681B" w14:textId="77777777" w:rsidR="00DC5213" w:rsidRDefault="00000000">
            <w:pPr>
              <w:widowControl/>
              <w:snapToGrid w:val="0"/>
              <w:spacing w:line="360" w:lineRule="auto"/>
              <w:jc w:val="center"/>
              <w:rPr>
                <w:rFonts w:ascii="宋体" w:hAnsi="宋体" w:cs="宋体"/>
                <w:kern w:val="0"/>
                <w:szCs w:val="21"/>
              </w:rPr>
            </w:pPr>
            <w:r>
              <w:rPr>
                <w:rFonts w:ascii="宋体" w:hAnsi="宋体" w:cs="宋体" w:hint="eastAsia"/>
                <w:kern w:val="0"/>
                <w:szCs w:val="21"/>
              </w:rPr>
              <w:t>2</w:t>
            </w:r>
          </w:p>
        </w:tc>
        <w:tc>
          <w:tcPr>
            <w:tcW w:w="4583" w:type="pct"/>
          </w:tcPr>
          <w:p w14:paraId="49BDA69B" w14:textId="77777777" w:rsidR="00DC5213" w:rsidRDefault="00000000">
            <w:pPr>
              <w:snapToGrid w:val="0"/>
              <w:spacing w:line="360" w:lineRule="auto"/>
              <w:rPr>
                <w:rFonts w:ascii="宋体" w:hAnsi="宋体" w:cs="宋体"/>
                <w:bCs/>
                <w:kern w:val="0"/>
                <w:szCs w:val="21"/>
              </w:rPr>
            </w:pPr>
            <w:r>
              <w:rPr>
                <w:rFonts w:ascii="宋体" w:hAnsi="宋体" w:cs="宋体" w:hint="eastAsia"/>
                <w:bCs/>
                <w:kern w:val="0"/>
                <w:szCs w:val="21"/>
              </w:rPr>
              <w:t>▲发电机额定功率（kw</w:t>
            </w:r>
            <w:r>
              <w:rPr>
                <w:rFonts w:ascii="宋体" w:hAnsi="宋体" w:cs="宋体"/>
                <w:bCs/>
                <w:kern w:val="0"/>
                <w:szCs w:val="21"/>
              </w:rPr>
              <w:t>）</w:t>
            </w:r>
            <w:r>
              <w:rPr>
                <w:rFonts w:ascii="宋体" w:hAnsi="宋体" w:cs="宋体" w:hint="eastAsia"/>
                <w:bCs/>
                <w:kern w:val="0"/>
                <w:szCs w:val="21"/>
              </w:rPr>
              <w:t>：≥90</w:t>
            </w:r>
          </w:p>
        </w:tc>
      </w:tr>
      <w:tr w:rsidR="00DC5213" w14:paraId="4DBDC889" w14:textId="77777777">
        <w:tc>
          <w:tcPr>
            <w:tcW w:w="417" w:type="pct"/>
            <w:tcBorders>
              <w:bottom w:val="single" w:sz="4" w:space="0" w:color="auto"/>
            </w:tcBorders>
          </w:tcPr>
          <w:p w14:paraId="13F4907E" w14:textId="77777777" w:rsidR="00DC5213" w:rsidRDefault="00000000">
            <w:pPr>
              <w:widowControl/>
              <w:snapToGrid w:val="0"/>
              <w:spacing w:line="360" w:lineRule="auto"/>
              <w:jc w:val="center"/>
              <w:rPr>
                <w:rFonts w:ascii="宋体" w:hAnsi="宋体" w:cs="宋体"/>
                <w:kern w:val="0"/>
                <w:szCs w:val="21"/>
              </w:rPr>
            </w:pPr>
            <w:r>
              <w:rPr>
                <w:rFonts w:ascii="宋体" w:hAnsi="宋体" w:cs="宋体" w:hint="eastAsia"/>
                <w:kern w:val="0"/>
                <w:szCs w:val="21"/>
              </w:rPr>
              <w:t>3</w:t>
            </w:r>
          </w:p>
        </w:tc>
        <w:tc>
          <w:tcPr>
            <w:tcW w:w="4583" w:type="pct"/>
            <w:tcBorders>
              <w:bottom w:val="single" w:sz="4" w:space="0" w:color="auto"/>
            </w:tcBorders>
          </w:tcPr>
          <w:p w14:paraId="2857DCC9" w14:textId="77777777" w:rsidR="00DC5213" w:rsidRDefault="00000000">
            <w:pPr>
              <w:tabs>
                <w:tab w:val="left" w:pos="900"/>
                <w:tab w:val="left" w:pos="3960"/>
              </w:tabs>
              <w:snapToGrid w:val="0"/>
              <w:spacing w:line="360" w:lineRule="auto"/>
              <w:rPr>
                <w:rFonts w:ascii="宋体" w:hAnsi="宋体" w:cs="宋体"/>
                <w:bCs/>
                <w:kern w:val="0"/>
                <w:szCs w:val="21"/>
              </w:rPr>
            </w:pPr>
            <w:r>
              <w:rPr>
                <w:rFonts w:ascii="宋体" w:hAnsi="宋体" w:cs="宋体" w:hint="eastAsia"/>
                <w:bCs/>
                <w:kern w:val="0"/>
                <w:szCs w:val="21"/>
              </w:rPr>
              <w:t>▲外接输出功率（kw</w:t>
            </w:r>
            <w:r>
              <w:rPr>
                <w:rFonts w:ascii="宋体" w:hAnsi="宋体" w:cs="宋体"/>
                <w:bCs/>
                <w:kern w:val="0"/>
                <w:szCs w:val="21"/>
              </w:rPr>
              <w:t>）</w:t>
            </w:r>
            <w:r>
              <w:rPr>
                <w:rFonts w:ascii="宋体" w:hAnsi="宋体" w:cs="宋体" w:hint="eastAsia"/>
                <w:bCs/>
                <w:kern w:val="0"/>
                <w:szCs w:val="21"/>
              </w:rPr>
              <w:t>：≥30</w:t>
            </w:r>
          </w:p>
        </w:tc>
      </w:tr>
      <w:tr w:rsidR="00DC5213" w14:paraId="48542740" w14:textId="77777777">
        <w:tc>
          <w:tcPr>
            <w:tcW w:w="417" w:type="pct"/>
            <w:tcBorders>
              <w:bottom w:val="single" w:sz="4" w:space="0" w:color="auto"/>
            </w:tcBorders>
          </w:tcPr>
          <w:p w14:paraId="04C30E7C" w14:textId="77777777" w:rsidR="00DC5213" w:rsidRDefault="00000000">
            <w:pPr>
              <w:widowControl/>
              <w:snapToGrid w:val="0"/>
              <w:spacing w:line="360" w:lineRule="auto"/>
              <w:jc w:val="center"/>
              <w:rPr>
                <w:rFonts w:ascii="宋体" w:hAnsi="宋体" w:cs="宋体"/>
                <w:kern w:val="0"/>
                <w:szCs w:val="21"/>
              </w:rPr>
            </w:pPr>
            <w:r>
              <w:rPr>
                <w:rFonts w:ascii="宋体" w:hAnsi="宋体" w:cs="宋体" w:hint="eastAsia"/>
                <w:kern w:val="0"/>
                <w:szCs w:val="21"/>
              </w:rPr>
              <w:t>4</w:t>
            </w:r>
          </w:p>
        </w:tc>
        <w:tc>
          <w:tcPr>
            <w:tcW w:w="4583" w:type="pct"/>
            <w:tcBorders>
              <w:bottom w:val="single" w:sz="4" w:space="0" w:color="auto"/>
            </w:tcBorders>
          </w:tcPr>
          <w:p w14:paraId="4A0F4EF0" w14:textId="77777777" w:rsidR="00DC5213" w:rsidRDefault="00000000">
            <w:pPr>
              <w:tabs>
                <w:tab w:val="left" w:pos="900"/>
                <w:tab w:val="left" w:pos="3960"/>
              </w:tabs>
              <w:snapToGrid w:val="0"/>
              <w:spacing w:line="360" w:lineRule="auto"/>
              <w:rPr>
                <w:rFonts w:ascii="宋体" w:hAnsi="宋体" w:cs="宋体"/>
                <w:bCs/>
                <w:kern w:val="0"/>
                <w:szCs w:val="21"/>
              </w:rPr>
            </w:pPr>
            <w:r>
              <w:rPr>
                <w:rFonts w:ascii="宋体" w:hAnsi="宋体" w:cs="宋体" w:hint="eastAsia"/>
                <w:bCs/>
                <w:kern w:val="0"/>
                <w:szCs w:val="21"/>
              </w:rPr>
              <w:t xml:space="preserve">照明灯离地高度：≥16m                                      </w:t>
            </w:r>
          </w:p>
        </w:tc>
      </w:tr>
      <w:tr w:rsidR="00DC5213" w14:paraId="06F96759" w14:textId="77777777">
        <w:tc>
          <w:tcPr>
            <w:tcW w:w="417" w:type="pct"/>
            <w:tcBorders>
              <w:bottom w:val="single" w:sz="4" w:space="0" w:color="auto"/>
            </w:tcBorders>
          </w:tcPr>
          <w:p w14:paraId="5F72A8D3" w14:textId="77777777" w:rsidR="00DC5213" w:rsidRDefault="00000000">
            <w:pPr>
              <w:widowControl/>
              <w:snapToGrid w:val="0"/>
              <w:spacing w:line="360" w:lineRule="auto"/>
              <w:jc w:val="center"/>
              <w:rPr>
                <w:rFonts w:ascii="宋体" w:hAnsi="宋体" w:cs="宋体"/>
                <w:kern w:val="0"/>
                <w:szCs w:val="21"/>
              </w:rPr>
            </w:pPr>
            <w:r>
              <w:rPr>
                <w:rFonts w:ascii="宋体" w:hAnsi="宋体" w:cs="宋体" w:hint="eastAsia"/>
                <w:kern w:val="0"/>
                <w:szCs w:val="21"/>
              </w:rPr>
              <w:t>5</w:t>
            </w:r>
          </w:p>
        </w:tc>
        <w:tc>
          <w:tcPr>
            <w:tcW w:w="4583" w:type="pct"/>
            <w:tcBorders>
              <w:bottom w:val="single" w:sz="4" w:space="0" w:color="auto"/>
            </w:tcBorders>
          </w:tcPr>
          <w:p w14:paraId="4CC39A0B" w14:textId="77777777" w:rsidR="00DC5213" w:rsidRDefault="00000000">
            <w:pPr>
              <w:tabs>
                <w:tab w:val="left" w:pos="900"/>
                <w:tab w:val="left" w:pos="3960"/>
              </w:tabs>
              <w:snapToGrid w:val="0"/>
              <w:spacing w:line="360" w:lineRule="auto"/>
              <w:rPr>
                <w:rFonts w:ascii="宋体" w:hAnsi="宋体" w:cs="宋体"/>
                <w:bCs/>
                <w:kern w:val="0"/>
                <w:szCs w:val="21"/>
              </w:rPr>
            </w:pPr>
            <w:r>
              <w:rPr>
                <w:rFonts w:ascii="宋体" w:hAnsi="宋体" w:cs="宋体" w:hint="eastAsia"/>
                <w:bCs/>
                <w:kern w:val="0"/>
                <w:szCs w:val="21"/>
              </w:rPr>
              <w:t xml:space="preserve">▲展开时间：≤210                                        </w:t>
            </w:r>
          </w:p>
        </w:tc>
      </w:tr>
      <w:tr w:rsidR="00DC5213" w14:paraId="67A1C864" w14:textId="77777777">
        <w:tc>
          <w:tcPr>
            <w:tcW w:w="417" w:type="pct"/>
            <w:tcBorders>
              <w:bottom w:val="single" w:sz="4" w:space="0" w:color="auto"/>
            </w:tcBorders>
          </w:tcPr>
          <w:p w14:paraId="28FE8285" w14:textId="77777777" w:rsidR="00DC5213" w:rsidRDefault="00000000">
            <w:pPr>
              <w:widowControl/>
              <w:snapToGrid w:val="0"/>
              <w:spacing w:line="360" w:lineRule="auto"/>
              <w:jc w:val="center"/>
              <w:rPr>
                <w:rFonts w:ascii="宋体" w:hAnsi="宋体" w:cs="宋体"/>
                <w:kern w:val="0"/>
                <w:szCs w:val="21"/>
              </w:rPr>
            </w:pPr>
            <w:r>
              <w:rPr>
                <w:rFonts w:ascii="宋体" w:hAnsi="宋体" w:cs="宋体" w:hint="eastAsia"/>
                <w:kern w:val="0"/>
                <w:szCs w:val="21"/>
              </w:rPr>
              <w:t>6</w:t>
            </w:r>
          </w:p>
        </w:tc>
        <w:tc>
          <w:tcPr>
            <w:tcW w:w="4583" w:type="pct"/>
            <w:tcBorders>
              <w:bottom w:val="single" w:sz="4" w:space="0" w:color="auto"/>
            </w:tcBorders>
          </w:tcPr>
          <w:p w14:paraId="46E20334" w14:textId="77777777" w:rsidR="00DC5213" w:rsidRDefault="00000000">
            <w:pPr>
              <w:tabs>
                <w:tab w:val="left" w:pos="900"/>
                <w:tab w:val="left" w:pos="3960"/>
              </w:tabs>
              <w:snapToGrid w:val="0"/>
              <w:spacing w:line="360" w:lineRule="auto"/>
              <w:rPr>
                <w:rFonts w:ascii="宋体" w:hAnsi="宋体" w:cs="宋体"/>
                <w:bCs/>
                <w:kern w:val="0"/>
                <w:szCs w:val="21"/>
              </w:rPr>
            </w:pPr>
            <w:r>
              <w:rPr>
                <w:rFonts w:ascii="宋体" w:hAnsi="宋体" w:cs="宋体" w:hint="eastAsia"/>
                <w:bCs/>
                <w:kern w:val="0"/>
                <w:szCs w:val="21"/>
              </w:rPr>
              <w:t xml:space="preserve">▲照明灯100m处个测试点照度:≥5lx                          </w:t>
            </w:r>
          </w:p>
        </w:tc>
      </w:tr>
      <w:tr w:rsidR="00DC5213" w14:paraId="6381F085" w14:textId="77777777">
        <w:trPr>
          <w:trHeight w:val="499"/>
        </w:trPr>
        <w:tc>
          <w:tcPr>
            <w:tcW w:w="417" w:type="pct"/>
          </w:tcPr>
          <w:p w14:paraId="449190C0" w14:textId="77777777" w:rsidR="00DC5213" w:rsidRDefault="00000000">
            <w:pPr>
              <w:widowControl/>
              <w:snapToGrid w:val="0"/>
              <w:spacing w:line="360" w:lineRule="auto"/>
              <w:jc w:val="center"/>
              <w:rPr>
                <w:rFonts w:ascii="宋体" w:hAnsi="宋体" w:cs="宋体"/>
                <w:kern w:val="0"/>
                <w:szCs w:val="21"/>
              </w:rPr>
            </w:pPr>
            <w:r>
              <w:rPr>
                <w:rFonts w:ascii="宋体" w:hAnsi="宋体" w:cs="宋体" w:hint="eastAsia"/>
                <w:kern w:val="0"/>
                <w:szCs w:val="21"/>
              </w:rPr>
              <w:t>7</w:t>
            </w:r>
          </w:p>
        </w:tc>
        <w:tc>
          <w:tcPr>
            <w:tcW w:w="4583" w:type="pct"/>
            <w:vAlign w:val="center"/>
          </w:tcPr>
          <w:p w14:paraId="1F6AE939" w14:textId="77777777" w:rsidR="00DC5213" w:rsidRDefault="00000000">
            <w:pPr>
              <w:snapToGrid w:val="0"/>
              <w:spacing w:line="360" w:lineRule="auto"/>
              <w:rPr>
                <w:rFonts w:ascii="宋体" w:hAnsi="宋体" w:cs="宋体"/>
                <w:bCs/>
                <w:kern w:val="0"/>
                <w:szCs w:val="21"/>
              </w:rPr>
            </w:pPr>
            <w:r>
              <w:rPr>
                <w:rFonts w:ascii="宋体" w:hAnsi="宋体" w:cs="宋体" w:hint="eastAsia"/>
                <w:bCs/>
                <w:kern w:val="0"/>
                <w:szCs w:val="21"/>
              </w:rPr>
              <w:t xml:space="preserve">▲水平回转角度：≥360°                                                </w:t>
            </w:r>
          </w:p>
        </w:tc>
      </w:tr>
      <w:tr w:rsidR="00DC5213" w14:paraId="0000279D" w14:textId="77777777">
        <w:tc>
          <w:tcPr>
            <w:tcW w:w="417" w:type="pct"/>
          </w:tcPr>
          <w:p w14:paraId="0AF4FCBB" w14:textId="77777777" w:rsidR="00DC5213" w:rsidRDefault="00000000">
            <w:pPr>
              <w:widowControl/>
              <w:snapToGrid w:val="0"/>
              <w:spacing w:line="360" w:lineRule="auto"/>
              <w:jc w:val="center"/>
              <w:rPr>
                <w:rFonts w:ascii="宋体" w:hAnsi="宋体" w:cs="宋体"/>
                <w:kern w:val="0"/>
                <w:szCs w:val="21"/>
              </w:rPr>
            </w:pPr>
            <w:r>
              <w:rPr>
                <w:rFonts w:ascii="宋体" w:hAnsi="宋体" w:cs="宋体" w:hint="eastAsia"/>
                <w:kern w:val="0"/>
                <w:szCs w:val="21"/>
              </w:rPr>
              <w:t>8</w:t>
            </w:r>
          </w:p>
        </w:tc>
        <w:tc>
          <w:tcPr>
            <w:tcW w:w="4583" w:type="pct"/>
          </w:tcPr>
          <w:p w14:paraId="73904050" w14:textId="77777777" w:rsidR="00DC5213" w:rsidRDefault="00000000">
            <w:pPr>
              <w:snapToGrid w:val="0"/>
              <w:spacing w:line="360" w:lineRule="auto"/>
              <w:rPr>
                <w:rFonts w:ascii="宋体" w:hAnsi="宋体" w:cs="宋体"/>
                <w:bCs/>
                <w:kern w:val="0"/>
                <w:szCs w:val="21"/>
              </w:rPr>
            </w:pPr>
            <w:r>
              <w:rPr>
                <w:rFonts w:ascii="宋体" w:hAnsi="宋体" w:cs="宋体" w:hint="eastAsia"/>
                <w:bCs/>
                <w:kern w:val="0"/>
                <w:szCs w:val="21"/>
              </w:rPr>
              <w:t>▲最小俯角（°）：≤-60</w:t>
            </w:r>
          </w:p>
        </w:tc>
      </w:tr>
      <w:tr w:rsidR="00DC5213" w14:paraId="587DE4E5" w14:textId="77777777">
        <w:tc>
          <w:tcPr>
            <w:tcW w:w="417" w:type="pct"/>
          </w:tcPr>
          <w:p w14:paraId="20FC70E7" w14:textId="77777777" w:rsidR="00DC5213" w:rsidRDefault="00000000">
            <w:pPr>
              <w:widowControl/>
              <w:snapToGrid w:val="0"/>
              <w:spacing w:line="360" w:lineRule="auto"/>
              <w:jc w:val="center"/>
              <w:rPr>
                <w:rFonts w:ascii="宋体" w:hAnsi="宋体" w:cs="宋体"/>
                <w:kern w:val="0"/>
                <w:szCs w:val="21"/>
              </w:rPr>
            </w:pPr>
            <w:r>
              <w:rPr>
                <w:rFonts w:ascii="宋体" w:hAnsi="宋体" w:cs="宋体" w:hint="eastAsia"/>
                <w:kern w:val="0"/>
                <w:szCs w:val="21"/>
              </w:rPr>
              <w:t>9</w:t>
            </w:r>
          </w:p>
        </w:tc>
        <w:tc>
          <w:tcPr>
            <w:tcW w:w="4583" w:type="pct"/>
          </w:tcPr>
          <w:p w14:paraId="0F84109C" w14:textId="77777777" w:rsidR="00DC5213" w:rsidRDefault="00000000">
            <w:pPr>
              <w:snapToGrid w:val="0"/>
              <w:spacing w:line="360" w:lineRule="auto"/>
              <w:rPr>
                <w:rFonts w:ascii="宋体" w:hAnsi="宋体" w:cs="宋体"/>
                <w:bCs/>
                <w:kern w:val="0"/>
                <w:szCs w:val="21"/>
              </w:rPr>
            </w:pPr>
            <w:r>
              <w:rPr>
                <w:rFonts w:ascii="宋体" w:hAnsi="宋体" w:cs="宋体" w:hint="eastAsia"/>
                <w:bCs/>
                <w:kern w:val="0"/>
                <w:szCs w:val="21"/>
              </w:rPr>
              <w:t>▲最大仰角（°）：≥60</w:t>
            </w:r>
          </w:p>
        </w:tc>
      </w:tr>
      <w:tr w:rsidR="00DC5213" w14:paraId="5F2D8271" w14:textId="77777777">
        <w:tc>
          <w:tcPr>
            <w:tcW w:w="417" w:type="pct"/>
          </w:tcPr>
          <w:p w14:paraId="70C3162E" w14:textId="77777777" w:rsidR="00DC5213" w:rsidRDefault="00000000">
            <w:pPr>
              <w:widowControl/>
              <w:snapToGrid w:val="0"/>
              <w:spacing w:line="360" w:lineRule="auto"/>
              <w:jc w:val="center"/>
              <w:rPr>
                <w:rFonts w:ascii="宋体" w:hAnsi="宋体" w:cs="宋体"/>
                <w:kern w:val="0"/>
                <w:szCs w:val="21"/>
              </w:rPr>
            </w:pPr>
            <w:r>
              <w:rPr>
                <w:rFonts w:ascii="宋体" w:hAnsi="宋体" w:cs="宋体" w:hint="eastAsia"/>
                <w:kern w:val="0"/>
                <w:szCs w:val="21"/>
              </w:rPr>
              <w:t>10</w:t>
            </w:r>
          </w:p>
        </w:tc>
        <w:tc>
          <w:tcPr>
            <w:tcW w:w="4583" w:type="pct"/>
          </w:tcPr>
          <w:p w14:paraId="0736DF9F" w14:textId="77777777" w:rsidR="00DC5213" w:rsidRDefault="00000000">
            <w:pPr>
              <w:tabs>
                <w:tab w:val="left" w:pos="900"/>
                <w:tab w:val="left" w:pos="3960"/>
              </w:tabs>
              <w:snapToGrid w:val="0"/>
              <w:spacing w:line="360" w:lineRule="auto"/>
              <w:rPr>
                <w:rFonts w:ascii="宋体" w:hAnsi="宋体" w:cs="宋体"/>
                <w:bCs/>
                <w:kern w:val="0"/>
                <w:szCs w:val="21"/>
              </w:rPr>
            </w:pPr>
            <w:r>
              <w:rPr>
                <w:rFonts w:ascii="宋体" w:hAnsi="宋体" w:cs="宋体" w:hint="eastAsia"/>
                <w:bCs/>
                <w:kern w:val="0"/>
                <w:szCs w:val="21"/>
              </w:rPr>
              <w:t>灯杆结构型式：三节折臂式</w:t>
            </w:r>
          </w:p>
        </w:tc>
      </w:tr>
      <w:tr w:rsidR="00DC5213" w14:paraId="378D1B24" w14:textId="77777777">
        <w:tc>
          <w:tcPr>
            <w:tcW w:w="5000" w:type="pct"/>
            <w:gridSpan w:val="2"/>
          </w:tcPr>
          <w:p w14:paraId="6FF22547" w14:textId="77777777" w:rsidR="00DC5213" w:rsidRDefault="00000000">
            <w:pPr>
              <w:tabs>
                <w:tab w:val="left" w:pos="900"/>
                <w:tab w:val="left" w:pos="3960"/>
              </w:tabs>
              <w:snapToGrid w:val="0"/>
              <w:spacing w:line="360" w:lineRule="auto"/>
              <w:rPr>
                <w:rFonts w:ascii="宋体" w:hAnsi="宋体"/>
                <w:szCs w:val="21"/>
              </w:rPr>
            </w:pPr>
            <w:r>
              <w:rPr>
                <w:rFonts w:ascii="宋体" w:hAnsi="宋体" w:hint="eastAsia"/>
                <w:b/>
                <w:szCs w:val="21"/>
              </w:rPr>
              <w:t>（四）升降照明灯（</w:t>
            </w:r>
            <w:r>
              <w:rPr>
                <w:rFonts w:ascii="宋体" w:hAnsi="宋体" w:hint="eastAsia"/>
                <w:szCs w:val="21"/>
              </w:rPr>
              <w:t>辅助照明灯</w:t>
            </w:r>
            <w:r>
              <w:rPr>
                <w:rFonts w:ascii="宋体" w:hAnsi="宋体" w:hint="eastAsia"/>
                <w:b/>
                <w:szCs w:val="21"/>
              </w:rPr>
              <w:t>）</w:t>
            </w:r>
          </w:p>
        </w:tc>
      </w:tr>
      <w:tr w:rsidR="00DC5213" w14:paraId="633AF719" w14:textId="77777777">
        <w:tc>
          <w:tcPr>
            <w:tcW w:w="417" w:type="pct"/>
          </w:tcPr>
          <w:p w14:paraId="3B5701C8" w14:textId="77777777" w:rsidR="00DC5213" w:rsidRDefault="00000000">
            <w:pPr>
              <w:widowControl/>
              <w:snapToGrid w:val="0"/>
              <w:spacing w:line="360" w:lineRule="auto"/>
              <w:jc w:val="center"/>
              <w:rPr>
                <w:rFonts w:ascii="宋体" w:hAnsi="宋体" w:cs="宋体"/>
                <w:kern w:val="0"/>
                <w:szCs w:val="21"/>
              </w:rPr>
            </w:pPr>
            <w:r>
              <w:rPr>
                <w:rFonts w:ascii="宋体" w:hAnsi="宋体" w:cs="宋体" w:hint="eastAsia"/>
                <w:kern w:val="0"/>
                <w:szCs w:val="21"/>
              </w:rPr>
              <w:t>1</w:t>
            </w:r>
          </w:p>
        </w:tc>
        <w:tc>
          <w:tcPr>
            <w:tcW w:w="4583" w:type="pct"/>
          </w:tcPr>
          <w:p w14:paraId="13EC16FF" w14:textId="77777777" w:rsidR="00DC5213" w:rsidRDefault="00000000">
            <w:pPr>
              <w:tabs>
                <w:tab w:val="left" w:pos="900"/>
                <w:tab w:val="left" w:pos="3960"/>
              </w:tabs>
              <w:snapToGrid w:val="0"/>
              <w:spacing w:line="360" w:lineRule="auto"/>
              <w:rPr>
                <w:rFonts w:ascii="宋体" w:hAnsi="宋体"/>
                <w:szCs w:val="21"/>
              </w:rPr>
            </w:pPr>
            <w:r>
              <w:rPr>
                <w:rFonts w:ascii="宋体" w:hAnsi="宋体" w:hint="eastAsia"/>
                <w:szCs w:val="21"/>
              </w:rPr>
              <w:t>辅助照明灯功率:</w:t>
            </w:r>
            <w:r>
              <w:rPr>
                <w:rFonts w:ascii="宋体" w:hAnsi="宋体" w:cs="宋体" w:hint="eastAsia"/>
                <w:kern w:val="0"/>
                <w:szCs w:val="21"/>
              </w:rPr>
              <w:t xml:space="preserve"> ≥</w:t>
            </w:r>
            <w:r>
              <w:rPr>
                <w:rFonts w:ascii="宋体" w:hAnsi="宋体" w:hint="eastAsia"/>
                <w:szCs w:val="21"/>
              </w:rPr>
              <w:t xml:space="preserve"> 2×2 kW</w:t>
            </w:r>
          </w:p>
        </w:tc>
      </w:tr>
      <w:tr w:rsidR="00DC5213" w14:paraId="0B3014B9" w14:textId="77777777">
        <w:tc>
          <w:tcPr>
            <w:tcW w:w="417" w:type="pct"/>
          </w:tcPr>
          <w:p w14:paraId="68265857" w14:textId="77777777" w:rsidR="00DC5213" w:rsidRDefault="00000000">
            <w:pPr>
              <w:widowControl/>
              <w:snapToGrid w:val="0"/>
              <w:spacing w:line="360" w:lineRule="auto"/>
              <w:jc w:val="center"/>
              <w:rPr>
                <w:rFonts w:ascii="宋体" w:hAnsi="宋体" w:cs="宋体"/>
                <w:kern w:val="0"/>
                <w:szCs w:val="21"/>
              </w:rPr>
            </w:pPr>
            <w:r>
              <w:rPr>
                <w:rFonts w:ascii="宋体" w:hAnsi="宋体" w:cs="宋体" w:hint="eastAsia"/>
                <w:kern w:val="0"/>
                <w:szCs w:val="21"/>
              </w:rPr>
              <w:t>2</w:t>
            </w:r>
          </w:p>
        </w:tc>
        <w:tc>
          <w:tcPr>
            <w:tcW w:w="4583" w:type="pct"/>
          </w:tcPr>
          <w:p w14:paraId="2217EEC7" w14:textId="77777777" w:rsidR="00DC5213" w:rsidRDefault="00000000">
            <w:pPr>
              <w:tabs>
                <w:tab w:val="left" w:pos="900"/>
                <w:tab w:val="left" w:pos="3960"/>
              </w:tabs>
              <w:snapToGrid w:val="0"/>
              <w:spacing w:line="360" w:lineRule="auto"/>
              <w:rPr>
                <w:rFonts w:ascii="宋体" w:hAnsi="宋体"/>
                <w:szCs w:val="21"/>
              </w:rPr>
            </w:pPr>
            <w:r>
              <w:rPr>
                <w:rFonts w:ascii="宋体" w:hAnsi="宋体" w:hint="eastAsia"/>
                <w:szCs w:val="21"/>
              </w:rPr>
              <w:t>辅助照明灯光通量：</w:t>
            </w:r>
            <w:r>
              <w:rPr>
                <w:rFonts w:ascii="宋体" w:hAnsi="宋体" w:cs="宋体" w:hint="eastAsia"/>
                <w:kern w:val="0"/>
                <w:szCs w:val="21"/>
              </w:rPr>
              <w:t>≥</w:t>
            </w:r>
            <w:r>
              <w:rPr>
                <w:rFonts w:ascii="宋体" w:hAnsi="宋体" w:hint="eastAsia"/>
                <w:szCs w:val="21"/>
              </w:rPr>
              <w:t>2×200000 lm</w:t>
            </w:r>
          </w:p>
        </w:tc>
      </w:tr>
      <w:tr w:rsidR="00DC5213" w14:paraId="147261F9" w14:textId="77777777">
        <w:tc>
          <w:tcPr>
            <w:tcW w:w="417" w:type="pct"/>
          </w:tcPr>
          <w:p w14:paraId="4E97BB2C" w14:textId="77777777" w:rsidR="00DC5213" w:rsidRDefault="00000000">
            <w:pPr>
              <w:widowControl/>
              <w:snapToGrid w:val="0"/>
              <w:spacing w:line="360" w:lineRule="auto"/>
              <w:jc w:val="center"/>
              <w:rPr>
                <w:rFonts w:ascii="宋体" w:hAnsi="宋体" w:cs="宋体"/>
                <w:kern w:val="0"/>
                <w:szCs w:val="21"/>
              </w:rPr>
            </w:pPr>
            <w:r>
              <w:rPr>
                <w:rFonts w:ascii="宋体" w:hAnsi="宋体" w:cs="宋体" w:hint="eastAsia"/>
                <w:kern w:val="0"/>
                <w:szCs w:val="21"/>
              </w:rPr>
              <w:t>3</w:t>
            </w:r>
          </w:p>
        </w:tc>
        <w:tc>
          <w:tcPr>
            <w:tcW w:w="4583" w:type="pct"/>
          </w:tcPr>
          <w:p w14:paraId="2DF46924" w14:textId="77777777" w:rsidR="00DC5213" w:rsidRDefault="00000000">
            <w:pPr>
              <w:tabs>
                <w:tab w:val="left" w:pos="900"/>
                <w:tab w:val="left" w:pos="3960"/>
              </w:tabs>
              <w:snapToGrid w:val="0"/>
              <w:spacing w:line="360" w:lineRule="auto"/>
              <w:rPr>
                <w:rFonts w:ascii="宋体" w:hAnsi="宋体"/>
                <w:szCs w:val="21"/>
              </w:rPr>
            </w:pPr>
            <w:r>
              <w:rPr>
                <w:rFonts w:ascii="宋体" w:hAnsi="宋体" w:hint="eastAsia"/>
                <w:szCs w:val="21"/>
              </w:rPr>
              <w:t>热启动时间：≤15 s</w:t>
            </w:r>
          </w:p>
        </w:tc>
      </w:tr>
      <w:tr w:rsidR="00DC5213" w14:paraId="4797BE3A" w14:textId="77777777">
        <w:tc>
          <w:tcPr>
            <w:tcW w:w="5000" w:type="pct"/>
            <w:gridSpan w:val="2"/>
          </w:tcPr>
          <w:p w14:paraId="03254369" w14:textId="77777777" w:rsidR="00DC5213" w:rsidRDefault="00000000">
            <w:pPr>
              <w:widowControl/>
              <w:snapToGrid w:val="0"/>
              <w:spacing w:line="360" w:lineRule="auto"/>
              <w:jc w:val="left"/>
              <w:rPr>
                <w:rFonts w:ascii="宋体" w:hAnsi="宋体" w:cs="宋体"/>
                <w:b/>
                <w:kern w:val="0"/>
                <w:szCs w:val="21"/>
              </w:rPr>
            </w:pPr>
            <w:r>
              <w:rPr>
                <w:rFonts w:ascii="宋体" w:hAnsi="宋体" w:hint="eastAsia"/>
                <w:b/>
                <w:szCs w:val="21"/>
              </w:rPr>
              <w:t>（五）</w:t>
            </w:r>
            <w:r>
              <w:rPr>
                <w:rFonts w:ascii="宋体" w:hAnsi="宋体" w:cs="宋体" w:hint="eastAsia"/>
                <w:b/>
                <w:kern w:val="0"/>
                <w:szCs w:val="21"/>
              </w:rPr>
              <w:t>其他</w:t>
            </w:r>
          </w:p>
        </w:tc>
      </w:tr>
      <w:tr w:rsidR="00DC5213" w14:paraId="0A6CB64C" w14:textId="77777777">
        <w:tc>
          <w:tcPr>
            <w:tcW w:w="417" w:type="pct"/>
            <w:vAlign w:val="center"/>
          </w:tcPr>
          <w:p w14:paraId="2369A1EC" w14:textId="77777777" w:rsidR="00DC5213" w:rsidRDefault="00000000">
            <w:pPr>
              <w:widowControl/>
              <w:snapToGrid w:val="0"/>
              <w:spacing w:line="360" w:lineRule="auto"/>
              <w:jc w:val="center"/>
              <w:rPr>
                <w:rFonts w:ascii="宋体" w:hAnsi="宋体" w:cs="宋体"/>
                <w:kern w:val="0"/>
                <w:szCs w:val="21"/>
              </w:rPr>
            </w:pPr>
            <w:r>
              <w:rPr>
                <w:rFonts w:ascii="宋体" w:hAnsi="宋体" w:cs="宋体" w:hint="eastAsia"/>
                <w:kern w:val="0"/>
                <w:szCs w:val="21"/>
              </w:rPr>
              <w:t>1</w:t>
            </w:r>
          </w:p>
        </w:tc>
        <w:tc>
          <w:tcPr>
            <w:tcW w:w="4583" w:type="pct"/>
          </w:tcPr>
          <w:p w14:paraId="2675A5F7" w14:textId="77777777" w:rsidR="00DC5213" w:rsidRDefault="00000000">
            <w:pPr>
              <w:spacing w:before="20" w:after="20"/>
              <w:ind w:left="57"/>
              <w:rPr>
                <w:rFonts w:ascii="宋体" w:hAnsi="宋体" w:cs="宋体"/>
                <w:szCs w:val="21"/>
              </w:rPr>
            </w:pPr>
            <w:r>
              <w:rPr>
                <w:rFonts w:ascii="宋体" w:hAnsi="宋体" w:cs="宋体" w:hint="eastAsia"/>
                <w:szCs w:val="21"/>
              </w:rPr>
              <w:t>交车时应符合国家综合性消防救援车辆悬挂应急救援专用号牌的有关要求。</w:t>
            </w:r>
          </w:p>
        </w:tc>
      </w:tr>
      <w:tr w:rsidR="00DC5213" w14:paraId="796FD2C1" w14:textId="77777777">
        <w:trPr>
          <w:trHeight w:val="509"/>
        </w:trPr>
        <w:tc>
          <w:tcPr>
            <w:tcW w:w="417" w:type="pct"/>
            <w:vAlign w:val="center"/>
          </w:tcPr>
          <w:p w14:paraId="079A329E" w14:textId="77777777" w:rsidR="00DC5213" w:rsidRDefault="00000000">
            <w:pPr>
              <w:widowControl/>
              <w:snapToGrid w:val="0"/>
              <w:spacing w:line="360" w:lineRule="auto"/>
              <w:jc w:val="center"/>
              <w:rPr>
                <w:rFonts w:ascii="宋体" w:hAnsi="宋体" w:cs="宋体"/>
                <w:kern w:val="0"/>
                <w:szCs w:val="21"/>
              </w:rPr>
            </w:pPr>
            <w:r>
              <w:rPr>
                <w:rFonts w:ascii="宋体" w:hAnsi="宋体" w:cs="宋体" w:hint="eastAsia"/>
                <w:kern w:val="0"/>
                <w:szCs w:val="21"/>
              </w:rPr>
              <w:t>2</w:t>
            </w:r>
          </w:p>
        </w:tc>
        <w:tc>
          <w:tcPr>
            <w:tcW w:w="4583" w:type="pct"/>
          </w:tcPr>
          <w:p w14:paraId="419482EF" w14:textId="77777777" w:rsidR="00DC5213" w:rsidRDefault="00000000">
            <w:pPr>
              <w:spacing w:before="20" w:after="20"/>
              <w:ind w:left="57"/>
              <w:rPr>
                <w:rFonts w:ascii="宋体" w:hAnsi="宋体" w:cs="宋体"/>
                <w:szCs w:val="21"/>
              </w:rPr>
            </w:pPr>
            <w:r>
              <w:rPr>
                <w:rFonts w:ascii="宋体" w:hAnsi="宋体" w:cs="宋体" w:hint="eastAsia"/>
                <w:szCs w:val="21"/>
              </w:rPr>
              <w:t>按照应急管理部消防局最新车辆喷涂标识规定对车身进行喷涂。</w:t>
            </w:r>
          </w:p>
        </w:tc>
      </w:tr>
      <w:tr w:rsidR="00DC5213" w14:paraId="7BE38254" w14:textId="77777777">
        <w:tc>
          <w:tcPr>
            <w:tcW w:w="417" w:type="pct"/>
            <w:vAlign w:val="center"/>
          </w:tcPr>
          <w:p w14:paraId="51F51E56" w14:textId="77777777" w:rsidR="00DC5213" w:rsidRDefault="00000000">
            <w:pPr>
              <w:widowControl/>
              <w:snapToGrid w:val="0"/>
              <w:spacing w:line="360" w:lineRule="auto"/>
              <w:jc w:val="center"/>
              <w:rPr>
                <w:rFonts w:ascii="宋体" w:hAnsi="宋体" w:cs="宋体"/>
                <w:kern w:val="0"/>
                <w:szCs w:val="21"/>
              </w:rPr>
            </w:pPr>
            <w:r>
              <w:rPr>
                <w:rFonts w:ascii="宋体" w:hAnsi="宋体" w:cs="宋体" w:hint="eastAsia"/>
                <w:kern w:val="0"/>
                <w:szCs w:val="21"/>
              </w:rPr>
              <w:t>3</w:t>
            </w:r>
          </w:p>
        </w:tc>
        <w:tc>
          <w:tcPr>
            <w:tcW w:w="4583" w:type="pct"/>
          </w:tcPr>
          <w:p w14:paraId="4399BC8F" w14:textId="77777777" w:rsidR="00DC5213" w:rsidRDefault="00000000">
            <w:pPr>
              <w:spacing w:before="20" w:after="20"/>
              <w:ind w:left="57"/>
              <w:rPr>
                <w:rFonts w:ascii="宋体" w:hAnsi="宋体" w:cs="宋体"/>
                <w:szCs w:val="21"/>
              </w:rPr>
            </w:pPr>
            <w:r>
              <w:rPr>
                <w:rFonts w:ascii="宋体" w:hAnsi="宋体" w:cs="宋体" w:hint="eastAsia"/>
                <w:szCs w:val="21"/>
              </w:rPr>
              <w:t>轮胎配有原装、原尺寸备胎。</w:t>
            </w:r>
          </w:p>
        </w:tc>
      </w:tr>
      <w:tr w:rsidR="00DC5213" w14:paraId="5420CF2C" w14:textId="77777777">
        <w:tc>
          <w:tcPr>
            <w:tcW w:w="417" w:type="pct"/>
            <w:vAlign w:val="center"/>
          </w:tcPr>
          <w:p w14:paraId="620BBC30" w14:textId="77777777" w:rsidR="00DC5213" w:rsidRDefault="00000000">
            <w:pPr>
              <w:widowControl/>
              <w:snapToGrid w:val="0"/>
              <w:spacing w:line="360" w:lineRule="auto"/>
              <w:jc w:val="center"/>
              <w:rPr>
                <w:rFonts w:ascii="宋体" w:hAnsi="宋体" w:cs="宋体"/>
                <w:kern w:val="0"/>
                <w:szCs w:val="21"/>
              </w:rPr>
            </w:pPr>
            <w:r>
              <w:rPr>
                <w:rFonts w:ascii="宋体" w:hAnsi="宋体" w:cs="宋体" w:hint="eastAsia"/>
                <w:kern w:val="0"/>
                <w:szCs w:val="21"/>
              </w:rPr>
              <w:lastRenderedPageBreak/>
              <w:t>4</w:t>
            </w:r>
          </w:p>
        </w:tc>
        <w:tc>
          <w:tcPr>
            <w:tcW w:w="4583" w:type="pct"/>
          </w:tcPr>
          <w:p w14:paraId="773F5806" w14:textId="77777777" w:rsidR="00DC5213" w:rsidRDefault="00000000">
            <w:pPr>
              <w:spacing w:before="20" w:after="20"/>
              <w:ind w:left="57"/>
              <w:rPr>
                <w:rFonts w:ascii="宋体" w:hAnsi="宋体" w:cs="宋体"/>
                <w:szCs w:val="21"/>
              </w:rPr>
            </w:pPr>
            <w:r>
              <w:rPr>
                <w:rFonts w:ascii="宋体" w:hAnsi="宋体" w:cs="宋体" w:hint="eastAsia"/>
                <w:szCs w:val="21"/>
              </w:rPr>
              <w:t>随车器材满足GB7956.16-2019标准中表2《器材配备表》要求。</w:t>
            </w:r>
          </w:p>
        </w:tc>
      </w:tr>
      <w:tr w:rsidR="00DC5213" w14:paraId="0B198A05" w14:textId="77777777">
        <w:tc>
          <w:tcPr>
            <w:tcW w:w="5000" w:type="pct"/>
            <w:gridSpan w:val="2"/>
          </w:tcPr>
          <w:p w14:paraId="09B8A188" w14:textId="77777777" w:rsidR="00DC5213" w:rsidRDefault="00000000">
            <w:pPr>
              <w:widowControl/>
              <w:snapToGrid w:val="0"/>
              <w:spacing w:line="360" w:lineRule="auto"/>
              <w:jc w:val="left"/>
              <w:rPr>
                <w:rFonts w:ascii="宋体" w:hAnsi="宋体" w:cs="宋体"/>
                <w:b/>
                <w:kern w:val="0"/>
                <w:szCs w:val="21"/>
              </w:rPr>
            </w:pPr>
            <w:r>
              <w:rPr>
                <w:rFonts w:ascii="宋体" w:hAnsi="宋体" w:hint="eastAsia"/>
                <w:b/>
                <w:szCs w:val="21"/>
              </w:rPr>
              <w:t>（六）</w:t>
            </w:r>
            <w:r>
              <w:rPr>
                <w:rFonts w:ascii="宋体" w:hAnsi="宋体" w:cs="宋体" w:hint="eastAsia"/>
                <w:b/>
                <w:kern w:val="0"/>
                <w:szCs w:val="21"/>
              </w:rPr>
              <w:t>随车文件</w:t>
            </w:r>
          </w:p>
        </w:tc>
      </w:tr>
      <w:tr w:rsidR="00DC5213" w14:paraId="029EBFBA" w14:textId="77777777">
        <w:tc>
          <w:tcPr>
            <w:tcW w:w="417" w:type="pct"/>
            <w:vAlign w:val="center"/>
          </w:tcPr>
          <w:p w14:paraId="6DD08A5A" w14:textId="77777777" w:rsidR="00DC5213" w:rsidRDefault="00000000">
            <w:pPr>
              <w:widowControl/>
              <w:snapToGrid w:val="0"/>
              <w:spacing w:line="360" w:lineRule="auto"/>
              <w:jc w:val="center"/>
              <w:rPr>
                <w:rFonts w:ascii="宋体" w:hAnsi="宋体" w:cs="宋体"/>
                <w:kern w:val="0"/>
                <w:szCs w:val="21"/>
              </w:rPr>
            </w:pPr>
            <w:r>
              <w:rPr>
                <w:rFonts w:ascii="宋体" w:hAnsi="宋体" w:cs="宋体" w:hint="eastAsia"/>
                <w:kern w:val="0"/>
                <w:szCs w:val="21"/>
              </w:rPr>
              <w:t>1</w:t>
            </w:r>
          </w:p>
        </w:tc>
        <w:tc>
          <w:tcPr>
            <w:tcW w:w="4583" w:type="pct"/>
            <w:vAlign w:val="center"/>
          </w:tcPr>
          <w:p w14:paraId="745882CC" w14:textId="77777777" w:rsidR="00DC5213" w:rsidRDefault="00000000">
            <w:pPr>
              <w:snapToGrid w:val="0"/>
              <w:spacing w:line="360" w:lineRule="auto"/>
              <w:rPr>
                <w:rFonts w:ascii="宋体" w:hAnsi="宋体" w:cs="宋体"/>
                <w:kern w:val="0"/>
                <w:szCs w:val="21"/>
              </w:rPr>
            </w:pPr>
            <w:r>
              <w:rPr>
                <w:rFonts w:ascii="宋体" w:hAnsi="宋体" w:cs="宋体" w:hint="eastAsia"/>
                <w:szCs w:val="21"/>
              </w:rPr>
              <w:t>（1）整车操作使用说明书及光盘（中文），（</w:t>
            </w:r>
            <w:r>
              <w:rPr>
                <w:rFonts w:ascii="宋体" w:hAnsi="宋体" w:cs="宋体"/>
                <w:szCs w:val="21"/>
              </w:rPr>
              <w:t>2</w:t>
            </w:r>
            <w:r>
              <w:rPr>
                <w:rFonts w:ascii="宋体" w:hAnsi="宋体" w:cs="宋体" w:hint="eastAsia"/>
                <w:szCs w:val="21"/>
              </w:rPr>
              <w:t>）底盘操作使用说明书及光盘（中文），（</w:t>
            </w:r>
            <w:r>
              <w:rPr>
                <w:rFonts w:ascii="宋体" w:hAnsi="宋体" w:cs="宋体"/>
                <w:szCs w:val="21"/>
              </w:rPr>
              <w:t>3</w:t>
            </w:r>
            <w:r>
              <w:rPr>
                <w:rFonts w:ascii="宋体" w:hAnsi="宋体" w:cs="宋体" w:hint="eastAsia"/>
                <w:szCs w:val="21"/>
              </w:rPr>
              <w:t>）整车操作维修手册（中文），（</w:t>
            </w:r>
            <w:r>
              <w:rPr>
                <w:rFonts w:ascii="宋体" w:hAnsi="宋体" w:cs="宋体"/>
                <w:szCs w:val="21"/>
              </w:rPr>
              <w:t>4</w:t>
            </w:r>
            <w:r>
              <w:rPr>
                <w:rFonts w:ascii="宋体" w:hAnsi="宋体" w:cs="宋体" w:hint="eastAsia"/>
                <w:szCs w:val="21"/>
              </w:rPr>
              <w:t>）底盘操作维修手册（中文），（</w:t>
            </w:r>
            <w:r>
              <w:rPr>
                <w:rFonts w:ascii="宋体" w:hAnsi="宋体" w:cs="宋体"/>
                <w:szCs w:val="21"/>
              </w:rPr>
              <w:t>5</w:t>
            </w:r>
            <w:r>
              <w:rPr>
                <w:rFonts w:ascii="宋体" w:hAnsi="宋体" w:cs="宋体" w:hint="eastAsia"/>
                <w:szCs w:val="21"/>
              </w:rPr>
              <w:t>）底盘质量保修卡，（</w:t>
            </w:r>
            <w:r>
              <w:rPr>
                <w:rFonts w:ascii="宋体" w:hAnsi="宋体" w:cs="宋体"/>
                <w:szCs w:val="21"/>
              </w:rPr>
              <w:t>6</w:t>
            </w:r>
            <w:r>
              <w:rPr>
                <w:rFonts w:ascii="宋体" w:hAnsi="宋体" w:cs="宋体" w:hint="eastAsia"/>
                <w:szCs w:val="21"/>
              </w:rPr>
              <w:t>）底盘合格证，（</w:t>
            </w:r>
            <w:r>
              <w:rPr>
                <w:rFonts w:ascii="宋体" w:hAnsi="宋体" w:cs="宋体"/>
                <w:szCs w:val="21"/>
              </w:rPr>
              <w:t>7</w:t>
            </w:r>
            <w:r>
              <w:rPr>
                <w:rFonts w:ascii="宋体" w:hAnsi="宋体" w:cs="宋体" w:hint="eastAsia"/>
                <w:szCs w:val="21"/>
              </w:rPr>
              <w:t>）发动机号码拓印件，（</w:t>
            </w:r>
            <w:r>
              <w:rPr>
                <w:rFonts w:ascii="宋体" w:hAnsi="宋体" w:cs="宋体"/>
                <w:szCs w:val="21"/>
              </w:rPr>
              <w:t>8</w:t>
            </w:r>
            <w:r>
              <w:rPr>
                <w:rFonts w:ascii="宋体" w:hAnsi="宋体" w:cs="宋体" w:hint="eastAsia"/>
                <w:szCs w:val="21"/>
              </w:rPr>
              <w:t>）底盘号码拓印件，（</w:t>
            </w:r>
            <w:r>
              <w:rPr>
                <w:rFonts w:ascii="宋体" w:hAnsi="宋体" w:cs="宋体"/>
                <w:szCs w:val="21"/>
              </w:rPr>
              <w:t>9</w:t>
            </w:r>
            <w:r>
              <w:rPr>
                <w:rFonts w:ascii="宋体" w:hAnsi="宋体" w:cs="宋体" w:hint="eastAsia"/>
                <w:szCs w:val="21"/>
              </w:rPr>
              <w:t>）随车器材清单，（</w:t>
            </w:r>
            <w:r>
              <w:rPr>
                <w:rFonts w:ascii="宋体" w:hAnsi="宋体" w:cs="宋体"/>
                <w:szCs w:val="21"/>
              </w:rPr>
              <w:t>10</w:t>
            </w:r>
            <w:r>
              <w:rPr>
                <w:rFonts w:ascii="宋体" w:hAnsi="宋体" w:cs="宋体" w:hint="eastAsia"/>
                <w:szCs w:val="21"/>
              </w:rPr>
              <w:t>）消防车合格证，（</w:t>
            </w:r>
            <w:r>
              <w:rPr>
                <w:rFonts w:ascii="宋体" w:hAnsi="宋体" w:cs="宋体"/>
                <w:szCs w:val="21"/>
              </w:rPr>
              <w:t>11</w:t>
            </w:r>
            <w:r>
              <w:rPr>
                <w:rFonts w:ascii="宋体" w:hAnsi="宋体" w:cs="宋体" w:hint="eastAsia"/>
                <w:szCs w:val="21"/>
              </w:rPr>
              <w:t>）消防车跟踪服务卡，（</w:t>
            </w:r>
            <w:r>
              <w:rPr>
                <w:rFonts w:ascii="宋体" w:hAnsi="宋体" w:cs="宋体"/>
                <w:szCs w:val="21"/>
              </w:rPr>
              <w:t>12</w:t>
            </w:r>
            <w:r>
              <w:rPr>
                <w:rFonts w:ascii="宋体" w:hAnsi="宋体" w:cs="宋体" w:hint="eastAsia"/>
                <w:szCs w:val="21"/>
              </w:rPr>
              <w:t>）消防车交接清单，（</w:t>
            </w:r>
            <w:r>
              <w:rPr>
                <w:rFonts w:ascii="宋体" w:hAnsi="宋体" w:cs="宋体"/>
                <w:szCs w:val="21"/>
              </w:rPr>
              <w:t>13</w:t>
            </w:r>
            <w:r>
              <w:rPr>
                <w:rFonts w:ascii="宋体" w:hAnsi="宋体" w:cs="宋体" w:hint="eastAsia"/>
                <w:szCs w:val="21"/>
              </w:rPr>
              <w:t>）车上阀门、开关、按钮等指示、铭牌应标注中文，（</w:t>
            </w:r>
            <w:r>
              <w:rPr>
                <w:rFonts w:ascii="宋体" w:hAnsi="宋体" w:cs="宋体"/>
                <w:szCs w:val="21"/>
              </w:rPr>
              <w:t>14</w:t>
            </w:r>
            <w:r>
              <w:rPr>
                <w:rFonts w:ascii="宋体" w:hAnsi="宋体" w:cs="宋体" w:hint="eastAsia"/>
                <w:szCs w:val="21"/>
              </w:rPr>
              <w:t>）零部件目录、各类装置平面图、全图、水路图、电路图（各附中文），（</w:t>
            </w:r>
            <w:r>
              <w:rPr>
                <w:rFonts w:ascii="宋体" w:hAnsi="宋体" w:cs="宋体"/>
                <w:szCs w:val="21"/>
              </w:rPr>
              <w:t>15</w:t>
            </w:r>
            <w:r>
              <w:rPr>
                <w:rFonts w:ascii="宋体" w:hAnsi="宋体" w:cs="宋体" w:hint="eastAsia"/>
                <w:szCs w:val="21"/>
              </w:rPr>
              <w:t>）其他：整车参考外形图、结构图、效果图。</w:t>
            </w:r>
          </w:p>
        </w:tc>
      </w:tr>
    </w:tbl>
    <w:p w14:paraId="1F2E008A" w14:textId="77777777" w:rsidR="00DC5213" w:rsidRDefault="00DC5213"/>
    <w:sectPr w:rsidR="00DC52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C4B3E" w14:textId="77777777" w:rsidR="00445C5B" w:rsidRDefault="00445C5B" w:rsidP="00EC5D18">
      <w:r>
        <w:separator/>
      </w:r>
    </w:p>
  </w:endnote>
  <w:endnote w:type="continuationSeparator" w:id="0">
    <w:p w14:paraId="1E111F0E" w14:textId="77777777" w:rsidR="00445C5B" w:rsidRDefault="00445C5B" w:rsidP="00EC5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42FDA" w14:textId="77777777" w:rsidR="00445C5B" w:rsidRDefault="00445C5B" w:rsidP="00EC5D18">
      <w:r>
        <w:separator/>
      </w:r>
    </w:p>
  </w:footnote>
  <w:footnote w:type="continuationSeparator" w:id="0">
    <w:p w14:paraId="4EF51A76" w14:textId="77777777" w:rsidR="00445C5B" w:rsidRDefault="00445C5B" w:rsidP="00EC5D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zAyZjcwYWU3YmQxMmMxZDBjNDgzMTU0Y2JiZmYxYzUifQ=="/>
  </w:docVars>
  <w:rsids>
    <w:rsidRoot w:val="00740177"/>
    <w:rsid w:val="BFA3A7B9"/>
    <w:rsid w:val="FF3F15FB"/>
    <w:rsid w:val="000078C5"/>
    <w:rsid w:val="00045213"/>
    <w:rsid w:val="001456E5"/>
    <w:rsid w:val="00171394"/>
    <w:rsid w:val="001F3FA7"/>
    <w:rsid w:val="00373EB6"/>
    <w:rsid w:val="003A77BB"/>
    <w:rsid w:val="003C2651"/>
    <w:rsid w:val="003D3547"/>
    <w:rsid w:val="00445C5B"/>
    <w:rsid w:val="0045147E"/>
    <w:rsid w:val="004B7DE1"/>
    <w:rsid w:val="004F004A"/>
    <w:rsid w:val="0058754B"/>
    <w:rsid w:val="00693C26"/>
    <w:rsid w:val="00740177"/>
    <w:rsid w:val="00776AF4"/>
    <w:rsid w:val="007849D2"/>
    <w:rsid w:val="00793367"/>
    <w:rsid w:val="00940944"/>
    <w:rsid w:val="009753FE"/>
    <w:rsid w:val="009D42E3"/>
    <w:rsid w:val="00B00B1D"/>
    <w:rsid w:val="00CE4E89"/>
    <w:rsid w:val="00D32AB5"/>
    <w:rsid w:val="00D47CDC"/>
    <w:rsid w:val="00DC4818"/>
    <w:rsid w:val="00DC5213"/>
    <w:rsid w:val="00E217B6"/>
    <w:rsid w:val="00EB7657"/>
    <w:rsid w:val="00EC5D18"/>
    <w:rsid w:val="00F74D0F"/>
    <w:rsid w:val="00F97594"/>
    <w:rsid w:val="19F433B3"/>
    <w:rsid w:val="67B3F471"/>
    <w:rsid w:val="7B8878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B3574"/>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semiHidden/>
    <w:unhideWhenUsed/>
    <w:qFormat/>
    <w:pPr>
      <w:ind w:firstLineChars="200" w:firstLine="420"/>
    </w:pPr>
  </w:style>
  <w:style w:type="paragraph" w:styleId="a4">
    <w:name w:val="annotation text"/>
    <w:basedOn w:val="a"/>
    <w:link w:val="a5"/>
    <w:uiPriority w:val="99"/>
    <w:semiHidden/>
    <w:unhideWhenUsed/>
    <w:qFormat/>
    <w:pPr>
      <w:jc w:val="left"/>
    </w:pPr>
  </w:style>
  <w:style w:type="paragraph" w:styleId="a6">
    <w:name w:val="Body Text Indent"/>
    <w:basedOn w:val="a"/>
    <w:next w:val="a3"/>
    <w:link w:val="a7"/>
    <w:qFormat/>
    <w:pPr>
      <w:ind w:firstLineChars="352" w:firstLine="830"/>
    </w:pPr>
    <w:rPr>
      <w:rFonts w:ascii="仿宋_GB2312" w:eastAsia="仿宋_GB2312"/>
      <w:kern w:val="0"/>
      <w:sz w:val="32"/>
      <w:szCs w:val="20"/>
      <w:lang w:val="zh-CN"/>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annotation subject"/>
    <w:basedOn w:val="a4"/>
    <w:next w:val="a4"/>
    <w:link w:val="ad"/>
    <w:qFormat/>
    <w:rPr>
      <w:b/>
      <w:bCs/>
    </w:rPr>
  </w:style>
  <w:style w:type="character" w:customStyle="1" w:styleId="a7">
    <w:name w:val="正文文本缩进 字符"/>
    <w:basedOn w:val="a0"/>
    <w:link w:val="a6"/>
    <w:qFormat/>
    <w:rPr>
      <w:rFonts w:ascii="仿宋_GB2312" w:eastAsia="仿宋_GB2312" w:hAnsi="Times New Roman" w:cs="Times New Roman"/>
      <w:kern w:val="0"/>
      <w:sz w:val="32"/>
      <w:szCs w:val="20"/>
      <w:lang w:val="zh-CN"/>
    </w:rPr>
  </w:style>
  <w:style w:type="paragraph" w:styleId="ae">
    <w:name w:val="List Paragraph"/>
    <w:basedOn w:val="a"/>
    <w:uiPriority w:val="34"/>
    <w:qFormat/>
    <w:pPr>
      <w:ind w:firstLineChars="200" w:firstLine="420"/>
    </w:pPr>
    <w:rPr>
      <w:rFonts w:ascii="Calibri" w:hAnsi="Calibri"/>
      <w:szCs w:val="22"/>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 w:type="character" w:customStyle="1" w:styleId="a5">
    <w:name w:val="批注文字 字符"/>
    <w:basedOn w:val="a0"/>
    <w:link w:val="a4"/>
    <w:uiPriority w:val="99"/>
    <w:semiHidden/>
    <w:qFormat/>
    <w:rPr>
      <w:rFonts w:ascii="Times New Roman" w:eastAsia="宋体" w:hAnsi="Times New Roman" w:cs="Times New Roman"/>
      <w:szCs w:val="24"/>
    </w:rPr>
  </w:style>
  <w:style w:type="character" w:customStyle="1" w:styleId="ad">
    <w:name w:val="批注主题 字符"/>
    <w:basedOn w:val="a5"/>
    <w:link w:val="ac"/>
    <w:qFormat/>
    <w:rPr>
      <w:rFonts w:ascii="Times New Roman" w:eastAsia="宋体" w:hAnsi="Times New Roman" w:cs="Times New Roman"/>
      <w:b/>
      <w:bCs/>
      <w:szCs w:val="24"/>
    </w:rPr>
  </w:style>
  <w:style w:type="character" w:customStyle="1" w:styleId="ab">
    <w:name w:val="页眉 字符"/>
    <w:basedOn w:val="a0"/>
    <w:link w:val="aa"/>
    <w:uiPriority w:val="99"/>
    <w:qFormat/>
    <w:rPr>
      <w:rFonts w:ascii="Times New Roman" w:eastAsia="宋体" w:hAnsi="Times New Roman" w:cs="Times New Roman"/>
      <w:sz w:val="18"/>
      <w:szCs w:val="18"/>
    </w:rPr>
  </w:style>
  <w:style w:type="character" w:customStyle="1" w:styleId="a9">
    <w:name w:val="页脚 字符"/>
    <w:basedOn w:val="a0"/>
    <w:link w:val="a8"/>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176</Words>
  <Characters>1006</Characters>
  <Application>Microsoft Office Word</Application>
  <DocSecurity>0</DocSecurity>
  <Lines>8</Lines>
  <Paragraphs>2</Paragraphs>
  <ScaleCrop>false</ScaleCrop>
  <Company/>
  <LinksUpToDate>false</LinksUpToDate>
  <CharactersWithSpaces>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ASUS</cp:lastModifiedBy>
  <cp:revision>5</cp:revision>
  <dcterms:created xsi:type="dcterms:W3CDTF">2023-05-25T05:43:00Z</dcterms:created>
  <dcterms:modified xsi:type="dcterms:W3CDTF">2023-06-09T09:20:00Z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2052-11.8.2.1116</vt:lpwstr>
  </property>
  <property fmtid="{D5CDD505-2E9C-101B-9397-08002B2CF9AE}" pid="3" name="ICV">
    <vt:lpwstr>66B77F3A6D834AB3C4C36D64439F8887</vt:lpwstr>
  </property>
</Properties>
</file>