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49"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7950"/>
      </w:tblGrid>
      <w:tr w:rsidR="0061657C" w14:paraId="43B59BA4" w14:textId="77777777">
        <w:trPr>
          <w:trHeight w:val="20"/>
        </w:trPr>
        <w:tc>
          <w:tcPr>
            <w:tcW w:w="5000" w:type="pct"/>
            <w:gridSpan w:val="2"/>
            <w:vAlign w:val="center"/>
          </w:tcPr>
          <w:p w14:paraId="37C961B1" w14:textId="77777777" w:rsidR="0061657C" w:rsidRDefault="00000000">
            <w:pPr>
              <w:shd w:val="clear" w:color="auto" w:fill="FFFFFF"/>
              <w:jc w:val="center"/>
              <w:rPr>
                <w:rFonts w:ascii="宋体" w:hAnsi="宋体"/>
                <w:sz w:val="21"/>
                <w:szCs w:val="21"/>
              </w:rPr>
            </w:pPr>
            <w:r>
              <w:rPr>
                <w:rStyle w:val="Bodytext2PMingLiU"/>
                <w:rFonts w:ascii="宋体" w:eastAsia="宋体" w:hAnsi="宋体" w:cs="宋体" w:hint="eastAsia"/>
                <w:b/>
                <w:bCs/>
                <w:sz w:val="21"/>
                <w:szCs w:val="21"/>
              </w:rPr>
              <w:t>排烟消防车</w:t>
            </w:r>
          </w:p>
        </w:tc>
      </w:tr>
      <w:tr w:rsidR="0061657C" w14:paraId="68CC3C53" w14:textId="77777777">
        <w:trPr>
          <w:trHeight w:val="478"/>
        </w:trPr>
        <w:tc>
          <w:tcPr>
            <w:tcW w:w="5000" w:type="pct"/>
            <w:gridSpan w:val="2"/>
            <w:vAlign w:val="center"/>
          </w:tcPr>
          <w:p w14:paraId="2920C257" w14:textId="72AFFC5C" w:rsidR="0061657C" w:rsidRDefault="00000000">
            <w:pPr>
              <w:shd w:val="clear" w:color="auto" w:fill="FFFFFF"/>
              <w:rPr>
                <w:rFonts w:ascii="宋体" w:hAnsi="宋体" w:cs="宋体"/>
                <w:b/>
                <w:bCs/>
                <w:sz w:val="21"/>
                <w:szCs w:val="21"/>
              </w:rPr>
            </w:pPr>
            <w:r>
              <w:rPr>
                <w:rFonts w:ascii="宋体" w:hAnsi="宋体" w:cs="宋体" w:hint="eastAsia"/>
                <w:sz w:val="21"/>
                <w:szCs w:val="21"/>
              </w:rPr>
              <w:t>数量：辆    预算单价：万元/辆   总计万元</w:t>
            </w:r>
          </w:p>
        </w:tc>
      </w:tr>
      <w:tr w:rsidR="0061657C" w14:paraId="0BC241B6" w14:textId="77777777">
        <w:trPr>
          <w:trHeight w:val="472"/>
        </w:trPr>
        <w:tc>
          <w:tcPr>
            <w:tcW w:w="5000" w:type="pct"/>
            <w:gridSpan w:val="2"/>
            <w:vAlign w:val="center"/>
          </w:tcPr>
          <w:p w14:paraId="7E33293F" w14:textId="77777777" w:rsidR="0061657C" w:rsidRDefault="00000000">
            <w:pPr>
              <w:shd w:val="clear" w:color="auto" w:fill="FFFFFF"/>
              <w:jc w:val="center"/>
              <w:rPr>
                <w:rFonts w:ascii="宋体" w:hAnsi="宋体" w:cs="宋体"/>
                <w:b/>
                <w:bCs/>
                <w:sz w:val="21"/>
                <w:szCs w:val="21"/>
              </w:rPr>
            </w:pPr>
            <w:r>
              <w:rPr>
                <w:rFonts w:ascii="宋体" w:hAnsi="宋体" w:cs="宋体" w:hint="eastAsia"/>
                <w:b/>
                <w:bCs/>
                <w:sz w:val="21"/>
                <w:szCs w:val="21"/>
              </w:rPr>
              <w:t>技术参数及要求</w:t>
            </w:r>
          </w:p>
        </w:tc>
      </w:tr>
      <w:tr w:rsidR="0061657C" w14:paraId="0E547D8C" w14:textId="77777777">
        <w:trPr>
          <w:trHeight w:val="393"/>
        </w:trPr>
        <w:tc>
          <w:tcPr>
            <w:tcW w:w="5000" w:type="pct"/>
            <w:gridSpan w:val="2"/>
            <w:vAlign w:val="center"/>
          </w:tcPr>
          <w:p w14:paraId="365FA548" w14:textId="77777777" w:rsidR="0061657C" w:rsidRDefault="00000000">
            <w:pPr>
              <w:shd w:val="clear" w:color="auto" w:fill="FFFFFF"/>
              <w:rPr>
                <w:rFonts w:ascii="宋体" w:hAnsi="宋体" w:cs="宋体"/>
                <w:sz w:val="21"/>
                <w:szCs w:val="21"/>
              </w:rPr>
            </w:pPr>
            <w:r>
              <w:rPr>
                <w:rFonts w:ascii="宋体" w:hAnsi="宋体" w:cs="宋体" w:hint="eastAsia"/>
                <w:b/>
                <w:bCs/>
                <w:sz w:val="21"/>
                <w:szCs w:val="21"/>
              </w:rPr>
              <w:t>（一）整车</w:t>
            </w:r>
          </w:p>
        </w:tc>
      </w:tr>
      <w:tr w:rsidR="0061657C" w14:paraId="6C1A4D1D" w14:textId="77777777">
        <w:trPr>
          <w:trHeight w:val="333"/>
        </w:trPr>
        <w:tc>
          <w:tcPr>
            <w:tcW w:w="381" w:type="pct"/>
            <w:vAlign w:val="center"/>
          </w:tcPr>
          <w:p w14:paraId="5A6114C9" w14:textId="77777777" w:rsidR="0061657C" w:rsidRDefault="00000000">
            <w:pPr>
              <w:shd w:val="clear" w:color="auto" w:fill="FFFFFF"/>
              <w:jc w:val="center"/>
              <w:rPr>
                <w:rFonts w:ascii="宋体" w:hAnsi="宋体" w:cs="宋体"/>
                <w:sz w:val="21"/>
                <w:szCs w:val="21"/>
              </w:rPr>
            </w:pPr>
            <w:r>
              <w:rPr>
                <w:rFonts w:ascii="宋体" w:hAnsi="宋体" w:cs="宋体" w:hint="eastAsia"/>
                <w:sz w:val="21"/>
                <w:szCs w:val="21"/>
              </w:rPr>
              <w:t>1</w:t>
            </w:r>
          </w:p>
        </w:tc>
        <w:tc>
          <w:tcPr>
            <w:tcW w:w="4618" w:type="pct"/>
            <w:vAlign w:val="center"/>
          </w:tcPr>
          <w:p w14:paraId="5967544F" w14:textId="77777777" w:rsidR="0061657C" w:rsidRDefault="00000000">
            <w:pPr>
              <w:shd w:val="clear" w:color="auto" w:fill="FFFFFF"/>
              <w:rPr>
                <w:rFonts w:ascii="宋体" w:hAnsi="宋体" w:cs="宋体"/>
                <w:sz w:val="21"/>
                <w:szCs w:val="21"/>
              </w:rPr>
            </w:pPr>
            <w:r>
              <w:rPr>
                <w:rFonts w:ascii="宋体" w:hAnsi="宋体" w:cs="宋体" w:hint="eastAsia"/>
                <w:sz w:val="21"/>
                <w:szCs w:val="21"/>
              </w:rPr>
              <w:t>▲满载质量：≤26100</w:t>
            </w:r>
            <w:r>
              <w:rPr>
                <w:rFonts w:ascii="宋体" w:hAnsi="宋体" w:cs="宋体"/>
                <w:sz w:val="21"/>
                <w:szCs w:val="21"/>
              </w:rPr>
              <w:t>kg</w:t>
            </w:r>
          </w:p>
        </w:tc>
      </w:tr>
      <w:tr w:rsidR="0061657C" w14:paraId="6B46948B" w14:textId="77777777">
        <w:trPr>
          <w:trHeight w:val="333"/>
        </w:trPr>
        <w:tc>
          <w:tcPr>
            <w:tcW w:w="381" w:type="pct"/>
            <w:vAlign w:val="center"/>
          </w:tcPr>
          <w:p w14:paraId="480D3963" w14:textId="77777777" w:rsidR="0061657C" w:rsidRDefault="00000000">
            <w:pPr>
              <w:shd w:val="clear" w:color="auto" w:fill="FFFFFF"/>
              <w:jc w:val="center"/>
              <w:rPr>
                <w:rFonts w:ascii="宋体" w:hAnsi="宋体" w:cs="宋体"/>
                <w:sz w:val="21"/>
                <w:szCs w:val="21"/>
              </w:rPr>
            </w:pPr>
            <w:r>
              <w:rPr>
                <w:rFonts w:ascii="宋体" w:hAnsi="宋体" w:cs="宋体" w:hint="eastAsia"/>
                <w:sz w:val="21"/>
                <w:szCs w:val="21"/>
              </w:rPr>
              <w:t>2</w:t>
            </w:r>
          </w:p>
        </w:tc>
        <w:tc>
          <w:tcPr>
            <w:tcW w:w="4618" w:type="pct"/>
            <w:vAlign w:val="center"/>
          </w:tcPr>
          <w:p w14:paraId="3E5F5B83" w14:textId="77777777" w:rsidR="0061657C" w:rsidRDefault="00000000">
            <w:pPr>
              <w:shd w:val="clear" w:color="auto" w:fill="FFFFFF"/>
              <w:rPr>
                <w:rFonts w:ascii="宋体" w:hAnsi="宋体" w:cs="宋体"/>
                <w:sz w:val="21"/>
                <w:szCs w:val="21"/>
              </w:rPr>
            </w:pPr>
            <w:r>
              <w:rPr>
                <w:rFonts w:ascii="宋体" w:hAnsi="宋体" w:cs="宋体" w:hint="eastAsia"/>
                <w:sz w:val="21"/>
                <w:szCs w:val="21"/>
              </w:rPr>
              <w:t>外廊尺寸： ≤11800×2550×4000（mm）</w:t>
            </w:r>
          </w:p>
        </w:tc>
      </w:tr>
      <w:tr w:rsidR="0061657C" w14:paraId="089F0AFF" w14:textId="77777777">
        <w:trPr>
          <w:trHeight w:val="333"/>
        </w:trPr>
        <w:tc>
          <w:tcPr>
            <w:tcW w:w="381" w:type="pct"/>
            <w:vAlign w:val="center"/>
          </w:tcPr>
          <w:p w14:paraId="0DBD7E2D" w14:textId="77777777" w:rsidR="0061657C" w:rsidRDefault="00000000">
            <w:pPr>
              <w:shd w:val="clear" w:color="auto" w:fill="FFFFFF"/>
              <w:jc w:val="center"/>
              <w:rPr>
                <w:rFonts w:ascii="宋体" w:hAnsi="宋体" w:cs="宋体"/>
                <w:sz w:val="21"/>
                <w:szCs w:val="21"/>
              </w:rPr>
            </w:pPr>
            <w:r>
              <w:rPr>
                <w:rFonts w:ascii="宋体" w:hAnsi="宋体" w:cs="宋体" w:hint="eastAsia"/>
                <w:sz w:val="21"/>
                <w:szCs w:val="21"/>
              </w:rPr>
              <w:t>3</w:t>
            </w:r>
          </w:p>
        </w:tc>
        <w:tc>
          <w:tcPr>
            <w:tcW w:w="4618" w:type="pct"/>
            <w:vAlign w:val="center"/>
          </w:tcPr>
          <w:p w14:paraId="399E4A8E" w14:textId="77777777" w:rsidR="0061657C" w:rsidRDefault="00000000">
            <w:pPr>
              <w:shd w:val="clear" w:color="auto" w:fill="FFFFFF"/>
              <w:rPr>
                <w:rFonts w:ascii="宋体" w:hAnsi="宋体" w:cs="宋体"/>
                <w:sz w:val="21"/>
                <w:szCs w:val="21"/>
              </w:rPr>
            </w:pPr>
            <w:r>
              <w:rPr>
                <w:rFonts w:ascii="宋体" w:hAnsi="宋体" w:cs="宋体" w:hint="eastAsia"/>
                <w:sz w:val="21"/>
                <w:szCs w:val="21"/>
              </w:rPr>
              <w:t>整备质量：≤23700kg</w:t>
            </w:r>
          </w:p>
        </w:tc>
      </w:tr>
      <w:tr w:rsidR="0061657C" w14:paraId="31507D6A" w14:textId="77777777">
        <w:trPr>
          <w:trHeight w:val="333"/>
        </w:trPr>
        <w:tc>
          <w:tcPr>
            <w:tcW w:w="5000" w:type="pct"/>
            <w:gridSpan w:val="2"/>
            <w:vAlign w:val="center"/>
          </w:tcPr>
          <w:p w14:paraId="58759135" w14:textId="77777777" w:rsidR="0061657C" w:rsidRDefault="00000000">
            <w:pPr>
              <w:shd w:val="clear" w:color="auto" w:fill="FFFFFF"/>
              <w:rPr>
                <w:rFonts w:ascii="宋体" w:hAnsi="宋体" w:cs="宋体"/>
                <w:sz w:val="21"/>
                <w:szCs w:val="21"/>
              </w:rPr>
            </w:pPr>
            <w:r>
              <w:rPr>
                <w:rFonts w:ascii="宋体" w:hAnsi="宋体" w:cs="宋体" w:hint="eastAsia"/>
                <w:b/>
                <w:bCs/>
                <w:sz w:val="21"/>
                <w:szCs w:val="21"/>
              </w:rPr>
              <w:t>（二）底盘</w:t>
            </w:r>
          </w:p>
        </w:tc>
      </w:tr>
      <w:tr w:rsidR="0061657C" w14:paraId="30849277" w14:textId="77777777">
        <w:trPr>
          <w:trHeight w:val="317"/>
        </w:trPr>
        <w:tc>
          <w:tcPr>
            <w:tcW w:w="381" w:type="pct"/>
            <w:vAlign w:val="center"/>
          </w:tcPr>
          <w:p w14:paraId="77E81935" w14:textId="77777777" w:rsidR="0061657C" w:rsidRDefault="00000000">
            <w:pPr>
              <w:shd w:val="clear" w:color="auto" w:fill="FFFFFF"/>
              <w:jc w:val="center"/>
              <w:rPr>
                <w:rFonts w:ascii="宋体" w:hAnsi="宋体" w:cs="宋体"/>
                <w:sz w:val="21"/>
                <w:szCs w:val="21"/>
              </w:rPr>
            </w:pPr>
            <w:r>
              <w:rPr>
                <w:rFonts w:ascii="宋体" w:hAnsi="宋体" w:cs="宋体" w:hint="eastAsia"/>
                <w:sz w:val="21"/>
                <w:szCs w:val="21"/>
              </w:rPr>
              <w:t>1</w:t>
            </w:r>
          </w:p>
        </w:tc>
        <w:tc>
          <w:tcPr>
            <w:tcW w:w="4618" w:type="pct"/>
            <w:vAlign w:val="center"/>
          </w:tcPr>
          <w:p w14:paraId="1E1BEDF5" w14:textId="77777777" w:rsidR="0061657C" w:rsidRDefault="00000000">
            <w:pPr>
              <w:shd w:val="clear" w:color="auto" w:fill="FFFFFF"/>
              <w:tabs>
                <w:tab w:val="left" w:pos="692"/>
              </w:tabs>
              <w:rPr>
                <w:rFonts w:ascii="宋体" w:hAnsi="宋体" w:cs="宋体"/>
                <w:sz w:val="21"/>
                <w:szCs w:val="21"/>
              </w:rPr>
            </w:pPr>
            <w:r>
              <w:rPr>
                <w:rFonts w:ascii="宋体" w:hAnsi="宋体" w:cs="宋体" w:hint="eastAsia"/>
                <w:sz w:val="21"/>
                <w:szCs w:val="21"/>
              </w:rPr>
              <w:t>▲额定功率：≥295kW</w:t>
            </w:r>
          </w:p>
        </w:tc>
      </w:tr>
      <w:tr w:rsidR="0061657C" w14:paraId="057B8D8F" w14:textId="77777777">
        <w:trPr>
          <w:trHeight w:val="20"/>
        </w:trPr>
        <w:tc>
          <w:tcPr>
            <w:tcW w:w="381" w:type="pct"/>
            <w:vAlign w:val="center"/>
          </w:tcPr>
          <w:p w14:paraId="68F3BD7D" w14:textId="77777777" w:rsidR="0061657C" w:rsidRDefault="00000000">
            <w:pPr>
              <w:shd w:val="clear" w:color="auto" w:fill="FFFFFF"/>
              <w:jc w:val="center"/>
              <w:rPr>
                <w:rFonts w:ascii="宋体" w:hAnsi="宋体" w:cs="宋体"/>
                <w:sz w:val="21"/>
                <w:szCs w:val="21"/>
              </w:rPr>
            </w:pPr>
            <w:r>
              <w:rPr>
                <w:rFonts w:ascii="宋体" w:hAnsi="宋体" w:cs="宋体" w:hint="eastAsia"/>
                <w:sz w:val="21"/>
                <w:szCs w:val="21"/>
              </w:rPr>
              <w:t>2</w:t>
            </w:r>
          </w:p>
        </w:tc>
        <w:tc>
          <w:tcPr>
            <w:tcW w:w="4618" w:type="pct"/>
            <w:vAlign w:val="center"/>
          </w:tcPr>
          <w:p w14:paraId="69B95194" w14:textId="77777777" w:rsidR="0061657C" w:rsidRDefault="00000000">
            <w:pPr>
              <w:pStyle w:val="a3"/>
              <w:spacing w:before="20" w:after="20"/>
              <w:rPr>
                <w:rFonts w:ascii="宋体" w:hAnsi="宋体" w:cs="宋体"/>
                <w:sz w:val="21"/>
                <w:szCs w:val="21"/>
              </w:rPr>
            </w:pPr>
            <w:r>
              <w:rPr>
                <w:rFonts w:ascii="宋体" w:hAnsi="宋体" w:cs="宋体" w:hint="eastAsia"/>
                <w:sz w:val="21"/>
                <w:szCs w:val="21"/>
              </w:rPr>
              <w:t>轴距：≤7210mm</w:t>
            </w:r>
          </w:p>
        </w:tc>
      </w:tr>
      <w:tr w:rsidR="0061657C" w14:paraId="0EB4EE4D" w14:textId="77777777">
        <w:trPr>
          <w:trHeight w:val="20"/>
        </w:trPr>
        <w:tc>
          <w:tcPr>
            <w:tcW w:w="381" w:type="pct"/>
            <w:vAlign w:val="center"/>
          </w:tcPr>
          <w:p w14:paraId="6FF264EA" w14:textId="77777777" w:rsidR="0061657C" w:rsidRDefault="00000000">
            <w:pPr>
              <w:shd w:val="clear" w:color="auto" w:fill="FFFFFF"/>
              <w:jc w:val="center"/>
              <w:rPr>
                <w:rFonts w:ascii="宋体" w:hAnsi="宋体" w:cs="宋体"/>
                <w:sz w:val="21"/>
                <w:szCs w:val="21"/>
              </w:rPr>
            </w:pPr>
            <w:r>
              <w:rPr>
                <w:rFonts w:ascii="宋体" w:hAnsi="宋体" w:cs="宋体" w:hint="eastAsia"/>
                <w:sz w:val="21"/>
                <w:szCs w:val="21"/>
              </w:rPr>
              <w:t>3</w:t>
            </w:r>
          </w:p>
        </w:tc>
        <w:tc>
          <w:tcPr>
            <w:tcW w:w="4618" w:type="pct"/>
            <w:vAlign w:val="center"/>
          </w:tcPr>
          <w:p w14:paraId="4116472A" w14:textId="77777777" w:rsidR="0061657C" w:rsidRDefault="00000000">
            <w:pPr>
              <w:shd w:val="clear" w:color="auto" w:fill="FFFFFF"/>
              <w:rPr>
                <w:rFonts w:ascii="宋体" w:hAnsi="宋体" w:cs="宋体"/>
                <w:sz w:val="21"/>
                <w:szCs w:val="21"/>
              </w:rPr>
            </w:pPr>
            <w:r>
              <w:rPr>
                <w:rFonts w:ascii="宋体" w:hAnsi="宋体" w:cs="宋体" w:hint="eastAsia"/>
                <w:sz w:val="21"/>
                <w:szCs w:val="21"/>
              </w:rPr>
              <w:t>▲最小转弯直径：左转：≤</w:t>
            </w:r>
            <w:r>
              <w:rPr>
                <w:rFonts w:ascii="宋体" w:hAnsi="宋体" w:cs="宋体"/>
                <w:sz w:val="21"/>
                <w:szCs w:val="21"/>
              </w:rPr>
              <w:t>2</w:t>
            </w:r>
            <w:r>
              <w:rPr>
                <w:rFonts w:ascii="宋体" w:hAnsi="宋体" w:cs="宋体" w:hint="eastAsia"/>
                <w:sz w:val="21"/>
                <w:szCs w:val="21"/>
              </w:rPr>
              <w:t>3m、右转：≤</w:t>
            </w:r>
            <w:r>
              <w:rPr>
                <w:rFonts w:ascii="宋体" w:hAnsi="宋体" w:cs="宋体"/>
                <w:sz w:val="21"/>
                <w:szCs w:val="21"/>
              </w:rPr>
              <w:t>2</w:t>
            </w:r>
            <w:r>
              <w:rPr>
                <w:rFonts w:ascii="宋体" w:hAnsi="宋体" w:cs="宋体" w:hint="eastAsia"/>
                <w:sz w:val="21"/>
                <w:szCs w:val="21"/>
              </w:rPr>
              <w:t>3m。</w:t>
            </w:r>
          </w:p>
        </w:tc>
      </w:tr>
      <w:tr w:rsidR="0061657C" w14:paraId="3CBCEF39" w14:textId="77777777">
        <w:trPr>
          <w:trHeight w:val="20"/>
        </w:trPr>
        <w:tc>
          <w:tcPr>
            <w:tcW w:w="381" w:type="pct"/>
            <w:vAlign w:val="center"/>
          </w:tcPr>
          <w:p w14:paraId="4E26C3DB" w14:textId="77777777" w:rsidR="0061657C" w:rsidRDefault="00000000">
            <w:pPr>
              <w:shd w:val="clear" w:color="auto" w:fill="FFFFFF"/>
              <w:jc w:val="center"/>
              <w:rPr>
                <w:rFonts w:ascii="宋体" w:hAnsi="宋体" w:cs="宋体"/>
                <w:sz w:val="21"/>
                <w:szCs w:val="21"/>
              </w:rPr>
            </w:pPr>
            <w:r>
              <w:rPr>
                <w:rFonts w:ascii="宋体" w:hAnsi="宋体" w:cs="宋体" w:hint="eastAsia"/>
                <w:sz w:val="21"/>
                <w:szCs w:val="21"/>
              </w:rPr>
              <w:t>4</w:t>
            </w:r>
          </w:p>
        </w:tc>
        <w:tc>
          <w:tcPr>
            <w:tcW w:w="4618" w:type="pct"/>
            <w:vAlign w:val="center"/>
          </w:tcPr>
          <w:p w14:paraId="40349821" w14:textId="77777777" w:rsidR="0061657C" w:rsidRDefault="00000000">
            <w:pPr>
              <w:shd w:val="clear" w:color="auto" w:fill="FFFFFF"/>
              <w:rPr>
                <w:rFonts w:ascii="宋体" w:hAnsi="宋体" w:cs="宋体"/>
                <w:sz w:val="21"/>
                <w:szCs w:val="21"/>
              </w:rPr>
            </w:pPr>
            <w:r>
              <w:rPr>
                <w:rFonts w:ascii="宋体" w:hAnsi="宋体" w:cs="宋体" w:hint="eastAsia"/>
                <w:color w:val="000000"/>
                <w:sz w:val="21"/>
                <w:szCs w:val="21"/>
                <w:lang w:bidi="ar"/>
              </w:rPr>
              <w:t>▲</w:t>
            </w:r>
            <w:r>
              <w:rPr>
                <w:rFonts w:ascii="宋体" w:hAnsi="宋体" w:cs="宋体" w:hint="eastAsia"/>
                <w:sz w:val="21"/>
                <w:szCs w:val="21"/>
              </w:rPr>
              <w:t>质心高度：≤1700mm。</w:t>
            </w:r>
          </w:p>
        </w:tc>
      </w:tr>
      <w:tr w:rsidR="0061657C" w14:paraId="3D9DC6FB" w14:textId="77777777">
        <w:trPr>
          <w:trHeight w:val="20"/>
        </w:trPr>
        <w:tc>
          <w:tcPr>
            <w:tcW w:w="381" w:type="pct"/>
            <w:vAlign w:val="center"/>
          </w:tcPr>
          <w:p w14:paraId="37323141" w14:textId="77777777" w:rsidR="0061657C" w:rsidRDefault="00000000">
            <w:pPr>
              <w:shd w:val="clear" w:color="auto" w:fill="FFFFFF"/>
              <w:jc w:val="center"/>
              <w:rPr>
                <w:rFonts w:ascii="宋体" w:hAnsi="宋体" w:cs="宋体"/>
                <w:sz w:val="21"/>
                <w:szCs w:val="21"/>
              </w:rPr>
            </w:pPr>
            <w:r>
              <w:rPr>
                <w:rFonts w:ascii="宋体" w:hAnsi="宋体" w:cs="宋体"/>
                <w:sz w:val="21"/>
                <w:szCs w:val="21"/>
              </w:rPr>
              <w:t>5</w:t>
            </w:r>
          </w:p>
        </w:tc>
        <w:tc>
          <w:tcPr>
            <w:tcW w:w="4618" w:type="pct"/>
            <w:vAlign w:val="center"/>
          </w:tcPr>
          <w:p w14:paraId="1B985266" w14:textId="77777777" w:rsidR="0061657C" w:rsidRDefault="00000000">
            <w:pPr>
              <w:shd w:val="clear" w:color="auto" w:fill="FFFFFF"/>
              <w:tabs>
                <w:tab w:val="left" w:pos="692"/>
              </w:tabs>
              <w:rPr>
                <w:rFonts w:ascii="宋体" w:hAnsi="宋体" w:cs="宋体"/>
                <w:sz w:val="21"/>
                <w:szCs w:val="21"/>
              </w:rPr>
            </w:pPr>
            <w:r>
              <w:rPr>
                <w:rFonts w:ascii="宋体" w:hAnsi="宋体" w:cs="宋体" w:hint="eastAsia"/>
                <w:color w:val="000000"/>
                <w:sz w:val="21"/>
                <w:szCs w:val="21"/>
                <w:lang w:bidi="ar"/>
              </w:rPr>
              <w:t>▲</w:t>
            </w:r>
            <w:r>
              <w:rPr>
                <w:rFonts w:ascii="宋体" w:hAnsi="宋体" w:cs="宋体" w:hint="eastAsia"/>
                <w:sz w:val="21"/>
                <w:szCs w:val="21"/>
              </w:rPr>
              <w:t>接近角/离去角：≥16°/7.5°。</w:t>
            </w:r>
          </w:p>
        </w:tc>
      </w:tr>
      <w:tr w:rsidR="0061657C" w14:paraId="0F665101" w14:textId="77777777">
        <w:trPr>
          <w:trHeight w:val="20"/>
        </w:trPr>
        <w:tc>
          <w:tcPr>
            <w:tcW w:w="5000" w:type="pct"/>
            <w:gridSpan w:val="2"/>
            <w:vAlign w:val="center"/>
          </w:tcPr>
          <w:p w14:paraId="68E7604D" w14:textId="77777777" w:rsidR="0061657C" w:rsidRDefault="00000000">
            <w:pPr>
              <w:shd w:val="clear" w:color="auto" w:fill="FFFFFF"/>
              <w:rPr>
                <w:rFonts w:ascii="宋体" w:hAnsi="宋体" w:cs="宋体"/>
                <w:sz w:val="21"/>
                <w:szCs w:val="21"/>
              </w:rPr>
            </w:pPr>
            <w:r>
              <w:rPr>
                <w:rFonts w:ascii="宋体" w:hAnsi="宋体" w:cs="宋体" w:hint="eastAsia"/>
                <w:b/>
                <w:bCs/>
                <w:sz w:val="21"/>
                <w:szCs w:val="21"/>
              </w:rPr>
              <w:t>（三）排烟装置要求</w:t>
            </w:r>
          </w:p>
        </w:tc>
      </w:tr>
      <w:tr w:rsidR="0061657C" w14:paraId="710E3259" w14:textId="77777777">
        <w:trPr>
          <w:trHeight w:val="90"/>
        </w:trPr>
        <w:tc>
          <w:tcPr>
            <w:tcW w:w="381" w:type="pct"/>
            <w:tcBorders>
              <w:bottom w:val="single" w:sz="4" w:space="0" w:color="auto"/>
            </w:tcBorders>
            <w:vAlign w:val="center"/>
          </w:tcPr>
          <w:p w14:paraId="633E3D79" w14:textId="77777777" w:rsidR="0061657C" w:rsidRDefault="00000000">
            <w:pPr>
              <w:spacing w:before="20" w:after="20"/>
              <w:ind w:left="57"/>
              <w:jc w:val="center"/>
              <w:rPr>
                <w:rFonts w:ascii="宋体" w:hAnsi="宋体" w:cs="宋体"/>
                <w:sz w:val="21"/>
                <w:szCs w:val="21"/>
              </w:rPr>
            </w:pPr>
            <w:r>
              <w:rPr>
                <w:rStyle w:val="Bodytext2PMingLiU"/>
                <w:rFonts w:ascii="宋体" w:eastAsia="宋体" w:hAnsi="宋体" w:cs="宋体" w:hint="eastAsia"/>
                <w:sz w:val="21"/>
                <w:szCs w:val="21"/>
                <w:lang w:val="en-US"/>
              </w:rPr>
              <w:t>1</w:t>
            </w:r>
          </w:p>
        </w:tc>
        <w:tc>
          <w:tcPr>
            <w:tcW w:w="4618" w:type="pct"/>
            <w:tcBorders>
              <w:bottom w:val="single" w:sz="4" w:space="0" w:color="auto"/>
            </w:tcBorders>
            <w:vAlign w:val="center"/>
          </w:tcPr>
          <w:p w14:paraId="65C927F1" w14:textId="77777777" w:rsidR="0061657C" w:rsidRDefault="00000000">
            <w:pPr>
              <w:widowControl/>
              <w:jc w:val="left"/>
              <w:rPr>
                <w:rFonts w:ascii="宋体" w:hAnsi="宋体" w:cs="宋体"/>
                <w:sz w:val="21"/>
                <w:szCs w:val="21"/>
              </w:rPr>
            </w:pPr>
            <w:r>
              <w:rPr>
                <w:rFonts w:ascii="宋体" w:hAnsi="宋体" w:cs="宋体" w:hint="eastAsia"/>
                <w:sz w:val="21"/>
                <w:szCs w:val="21"/>
              </w:rPr>
              <w:t>★轴流式风机流量：≥95m³/s。</w:t>
            </w:r>
          </w:p>
        </w:tc>
      </w:tr>
      <w:tr w:rsidR="0061657C" w14:paraId="5D3FA29D" w14:textId="77777777">
        <w:trPr>
          <w:trHeight w:val="20"/>
        </w:trPr>
        <w:tc>
          <w:tcPr>
            <w:tcW w:w="381" w:type="pct"/>
            <w:tcBorders>
              <w:bottom w:val="single" w:sz="4" w:space="0" w:color="auto"/>
            </w:tcBorders>
            <w:vAlign w:val="center"/>
          </w:tcPr>
          <w:p w14:paraId="48AE6C74" w14:textId="77777777" w:rsidR="0061657C" w:rsidRDefault="00000000">
            <w:pPr>
              <w:spacing w:before="20" w:after="20"/>
              <w:ind w:left="57"/>
              <w:jc w:val="center"/>
              <w:rPr>
                <w:rFonts w:ascii="宋体" w:hAnsi="宋体" w:cs="宋体"/>
                <w:sz w:val="21"/>
                <w:szCs w:val="21"/>
              </w:rPr>
            </w:pPr>
            <w:r>
              <w:rPr>
                <w:rFonts w:ascii="宋体" w:hAnsi="宋体" w:cs="宋体" w:hint="eastAsia"/>
                <w:sz w:val="21"/>
                <w:szCs w:val="21"/>
              </w:rPr>
              <w:t>2</w:t>
            </w:r>
          </w:p>
        </w:tc>
        <w:tc>
          <w:tcPr>
            <w:tcW w:w="4618" w:type="pct"/>
            <w:tcBorders>
              <w:bottom w:val="single" w:sz="4" w:space="0" w:color="auto"/>
            </w:tcBorders>
            <w:vAlign w:val="center"/>
          </w:tcPr>
          <w:p w14:paraId="66837C2C" w14:textId="77777777" w:rsidR="0061657C" w:rsidRDefault="00000000">
            <w:pPr>
              <w:jc w:val="left"/>
              <w:rPr>
                <w:rFonts w:ascii="宋体" w:hAnsi="宋体" w:cs="宋体"/>
                <w:b/>
                <w:bCs/>
                <w:sz w:val="21"/>
                <w:szCs w:val="21"/>
              </w:rPr>
            </w:pPr>
            <w:r>
              <w:rPr>
                <w:rFonts w:ascii="宋体" w:hAnsi="宋体" w:cs="宋体" w:hint="eastAsia"/>
                <w:sz w:val="21"/>
                <w:szCs w:val="21"/>
              </w:rPr>
              <w:t>▲轴流式风机全压：≥1100</w:t>
            </w:r>
            <w:r>
              <w:rPr>
                <w:rFonts w:ascii="宋体" w:hAnsi="宋体" w:cs="宋体"/>
                <w:sz w:val="21"/>
                <w:szCs w:val="21"/>
              </w:rPr>
              <w:t>P</w:t>
            </w:r>
            <w:r>
              <w:rPr>
                <w:rFonts w:ascii="宋体" w:hAnsi="宋体" w:cs="宋体" w:hint="eastAsia"/>
                <w:sz w:val="21"/>
                <w:szCs w:val="21"/>
              </w:rPr>
              <w:t>a。</w:t>
            </w:r>
          </w:p>
        </w:tc>
      </w:tr>
      <w:tr w:rsidR="0061657C" w14:paraId="2EFE5C48" w14:textId="77777777">
        <w:trPr>
          <w:trHeight w:val="20"/>
        </w:trPr>
        <w:tc>
          <w:tcPr>
            <w:tcW w:w="381" w:type="pct"/>
            <w:shd w:val="clear" w:color="auto" w:fill="FFFFFF"/>
            <w:vAlign w:val="center"/>
          </w:tcPr>
          <w:p w14:paraId="6D4E39D3" w14:textId="77777777" w:rsidR="0061657C" w:rsidRDefault="00000000">
            <w:pPr>
              <w:spacing w:before="20" w:after="20"/>
              <w:ind w:left="57"/>
              <w:jc w:val="center"/>
              <w:rPr>
                <w:rFonts w:ascii="宋体" w:hAnsi="宋体" w:cs="宋体"/>
                <w:sz w:val="21"/>
                <w:szCs w:val="21"/>
              </w:rPr>
            </w:pPr>
            <w:r>
              <w:rPr>
                <w:rFonts w:ascii="宋体" w:hAnsi="宋体" w:cs="宋体" w:hint="eastAsia"/>
                <w:sz w:val="21"/>
                <w:szCs w:val="21"/>
              </w:rPr>
              <w:t>3</w:t>
            </w:r>
          </w:p>
        </w:tc>
        <w:tc>
          <w:tcPr>
            <w:tcW w:w="4618" w:type="pct"/>
            <w:shd w:val="clear" w:color="auto" w:fill="FFFFFF"/>
            <w:vAlign w:val="center"/>
          </w:tcPr>
          <w:p w14:paraId="6D0D36DB" w14:textId="77777777" w:rsidR="0061657C" w:rsidRDefault="00000000">
            <w:pPr>
              <w:jc w:val="left"/>
              <w:rPr>
                <w:rFonts w:ascii="宋体" w:hAnsi="宋体" w:cs="宋体"/>
                <w:b/>
                <w:bCs/>
                <w:sz w:val="21"/>
                <w:szCs w:val="21"/>
              </w:rPr>
            </w:pPr>
            <w:r>
              <w:rPr>
                <w:rFonts w:ascii="宋体" w:hAnsi="宋体" w:cs="宋体" w:hint="eastAsia"/>
                <w:color w:val="000000"/>
                <w:sz w:val="21"/>
                <w:szCs w:val="21"/>
                <w:lang w:bidi="ar"/>
              </w:rPr>
              <w:t>▲</w:t>
            </w:r>
            <w:r>
              <w:rPr>
                <w:rFonts w:ascii="宋体" w:hAnsi="宋体" w:cs="宋体" w:hint="eastAsia"/>
                <w:sz w:val="21"/>
                <w:szCs w:val="21"/>
              </w:rPr>
              <w:t>回转角度</w:t>
            </w:r>
            <w:r>
              <w:rPr>
                <w:rFonts w:ascii="宋体" w:hAnsi="宋体" w:cs="宋体" w:hint="eastAsia"/>
                <w:sz w:val="21"/>
                <w:szCs w:val="21"/>
                <w:lang w:val="en"/>
              </w:rPr>
              <w:t>：</w:t>
            </w:r>
            <w:r>
              <w:rPr>
                <w:rFonts w:ascii="宋体" w:hAnsi="宋体" w:cs="宋体"/>
                <w:sz w:val="21"/>
                <w:szCs w:val="21"/>
                <w:lang w:val="en"/>
              </w:rPr>
              <w:t>360</w:t>
            </w:r>
            <w:r>
              <w:rPr>
                <w:rFonts w:ascii="宋体" w:hAnsi="宋体" w:cs="宋体" w:hint="eastAsia"/>
                <w:sz w:val="21"/>
                <w:szCs w:val="21"/>
              </w:rPr>
              <w:t>°。</w:t>
            </w:r>
          </w:p>
        </w:tc>
      </w:tr>
      <w:tr w:rsidR="0061657C" w14:paraId="5EF3B7BA" w14:textId="77777777">
        <w:trPr>
          <w:trHeight w:val="20"/>
        </w:trPr>
        <w:tc>
          <w:tcPr>
            <w:tcW w:w="381" w:type="pct"/>
            <w:shd w:val="clear" w:color="auto" w:fill="FFFFFF"/>
            <w:vAlign w:val="center"/>
          </w:tcPr>
          <w:p w14:paraId="6F26FF35" w14:textId="77777777" w:rsidR="0061657C" w:rsidRDefault="00000000">
            <w:pPr>
              <w:spacing w:before="20" w:after="20"/>
              <w:ind w:left="57"/>
              <w:jc w:val="center"/>
              <w:rPr>
                <w:rFonts w:ascii="宋体" w:hAnsi="宋体" w:cs="宋体"/>
                <w:sz w:val="21"/>
                <w:szCs w:val="21"/>
                <w:lang w:val="en"/>
              </w:rPr>
            </w:pPr>
            <w:r>
              <w:rPr>
                <w:rFonts w:ascii="宋体" w:hAnsi="宋体" w:cs="宋体"/>
                <w:sz w:val="21"/>
                <w:szCs w:val="21"/>
                <w:lang w:val="en"/>
              </w:rPr>
              <w:t>4</w:t>
            </w:r>
          </w:p>
        </w:tc>
        <w:tc>
          <w:tcPr>
            <w:tcW w:w="4618" w:type="pct"/>
            <w:shd w:val="clear" w:color="auto" w:fill="FFFFFF"/>
            <w:vAlign w:val="center"/>
          </w:tcPr>
          <w:p w14:paraId="46199847" w14:textId="77777777" w:rsidR="0061657C" w:rsidRDefault="00000000">
            <w:pPr>
              <w:jc w:val="left"/>
              <w:rPr>
                <w:rFonts w:ascii="宋体" w:hAnsi="宋体" w:cs="宋体"/>
                <w:sz w:val="21"/>
                <w:szCs w:val="21"/>
                <w:lang w:val="en"/>
              </w:rPr>
            </w:pPr>
            <w:r>
              <w:rPr>
                <w:rFonts w:ascii="宋体" w:hAnsi="宋体" w:cs="宋体" w:hint="eastAsia"/>
                <w:color w:val="000000"/>
                <w:sz w:val="21"/>
                <w:szCs w:val="21"/>
                <w:lang w:bidi="ar"/>
              </w:rPr>
              <w:t>▲</w:t>
            </w:r>
            <w:r>
              <w:rPr>
                <w:rFonts w:ascii="宋体" w:hAnsi="宋体" w:cs="宋体" w:hint="eastAsia"/>
                <w:sz w:val="21"/>
                <w:szCs w:val="21"/>
              </w:rPr>
              <w:t>升降速度</w:t>
            </w:r>
            <w:r>
              <w:rPr>
                <w:rFonts w:ascii="宋体" w:hAnsi="宋体" w:cs="宋体" w:hint="eastAsia"/>
                <w:sz w:val="21"/>
                <w:szCs w:val="21"/>
                <w:lang w:val="en"/>
              </w:rPr>
              <w:t>：</w:t>
            </w:r>
            <w:r>
              <w:rPr>
                <w:rFonts w:ascii="宋体" w:hAnsi="宋体" w:cs="宋体"/>
                <w:sz w:val="21"/>
                <w:szCs w:val="21"/>
                <w:lang w:val="en"/>
              </w:rPr>
              <w:t>≥50mm/s</w:t>
            </w:r>
          </w:p>
        </w:tc>
      </w:tr>
      <w:tr w:rsidR="0061657C" w14:paraId="3FB51D71" w14:textId="77777777">
        <w:trPr>
          <w:trHeight w:val="20"/>
        </w:trPr>
        <w:tc>
          <w:tcPr>
            <w:tcW w:w="381" w:type="pct"/>
            <w:shd w:val="clear" w:color="auto" w:fill="FFFFFF"/>
            <w:vAlign w:val="center"/>
          </w:tcPr>
          <w:p w14:paraId="46DC55E7" w14:textId="77777777" w:rsidR="0061657C" w:rsidRDefault="00000000">
            <w:pPr>
              <w:spacing w:before="20" w:after="20"/>
              <w:ind w:left="57"/>
              <w:jc w:val="center"/>
              <w:rPr>
                <w:rFonts w:ascii="宋体" w:hAnsi="宋体" w:cs="宋体"/>
                <w:sz w:val="21"/>
                <w:szCs w:val="21"/>
                <w:lang w:val="en"/>
              </w:rPr>
            </w:pPr>
            <w:r>
              <w:rPr>
                <w:rFonts w:ascii="宋体" w:hAnsi="宋体" w:cs="宋体"/>
                <w:sz w:val="21"/>
                <w:szCs w:val="21"/>
                <w:lang w:val="en"/>
              </w:rPr>
              <w:t>5</w:t>
            </w:r>
          </w:p>
        </w:tc>
        <w:tc>
          <w:tcPr>
            <w:tcW w:w="4618" w:type="pct"/>
            <w:shd w:val="clear" w:color="auto" w:fill="FFFFFF"/>
            <w:vAlign w:val="center"/>
          </w:tcPr>
          <w:p w14:paraId="0DD85803" w14:textId="77777777" w:rsidR="0061657C" w:rsidRDefault="00000000">
            <w:pPr>
              <w:rPr>
                <w:rFonts w:ascii="宋体" w:hAnsi="宋体" w:cs="宋体"/>
                <w:sz w:val="21"/>
                <w:szCs w:val="21"/>
              </w:rPr>
            </w:pPr>
            <w:r>
              <w:rPr>
                <w:rFonts w:ascii="宋体" w:hAnsi="宋体" w:cs="宋体" w:hint="eastAsia"/>
                <w:color w:val="000000"/>
                <w:sz w:val="21"/>
                <w:szCs w:val="21"/>
                <w:lang w:bidi="ar"/>
              </w:rPr>
              <w:t>▲</w:t>
            </w:r>
            <w:r>
              <w:rPr>
                <w:rFonts w:ascii="宋体" w:hAnsi="宋体" w:cs="宋体" w:hint="eastAsia"/>
                <w:sz w:val="21"/>
                <w:szCs w:val="21"/>
              </w:rPr>
              <w:t>最小俯角</w:t>
            </w:r>
            <w:r>
              <w:rPr>
                <w:rFonts w:ascii="宋体" w:hAnsi="宋体" w:cs="宋体" w:hint="eastAsia"/>
                <w:sz w:val="21"/>
                <w:szCs w:val="21"/>
                <w:lang w:val="en"/>
              </w:rPr>
              <w:t>：</w:t>
            </w:r>
            <w:r>
              <w:rPr>
                <w:rFonts w:ascii="宋体" w:hAnsi="宋体" w:cs="宋体"/>
                <w:sz w:val="21"/>
                <w:szCs w:val="21"/>
                <w:lang w:val="en"/>
              </w:rPr>
              <w:t>≤-</w:t>
            </w:r>
            <w:r>
              <w:rPr>
                <w:rFonts w:ascii="宋体" w:hAnsi="宋体" w:cs="宋体" w:hint="eastAsia"/>
                <w:sz w:val="21"/>
                <w:szCs w:val="21"/>
              </w:rPr>
              <w:t>5°。</w:t>
            </w:r>
          </w:p>
        </w:tc>
      </w:tr>
      <w:tr w:rsidR="0061657C" w14:paraId="60A26964" w14:textId="77777777">
        <w:trPr>
          <w:trHeight w:val="110"/>
        </w:trPr>
        <w:tc>
          <w:tcPr>
            <w:tcW w:w="381" w:type="pct"/>
            <w:vAlign w:val="center"/>
          </w:tcPr>
          <w:p w14:paraId="2237544A" w14:textId="77777777" w:rsidR="0061657C" w:rsidRDefault="00000000">
            <w:pPr>
              <w:spacing w:before="20" w:after="20"/>
              <w:ind w:left="57"/>
              <w:jc w:val="center"/>
              <w:rPr>
                <w:rFonts w:ascii="宋体" w:hAnsi="宋体" w:cs="宋体"/>
                <w:sz w:val="21"/>
                <w:szCs w:val="21"/>
                <w:lang w:val="en"/>
              </w:rPr>
            </w:pPr>
            <w:r>
              <w:rPr>
                <w:rFonts w:ascii="宋体" w:hAnsi="宋体" w:cs="宋体"/>
                <w:sz w:val="21"/>
                <w:szCs w:val="21"/>
                <w:lang w:val="en"/>
              </w:rPr>
              <w:t>6</w:t>
            </w:r>
          </w:p>
        </w:tc>
        <w:tc>
          <w:tcPr>
            <w:tcW w:w="4618" w:type="pct"/>
            <w:vAlign w:val="center"/>
          </w:tcPr>
          <w:p w14:paraId="3FA9655D" w14:textId="77777777" w:rsidR="0061657C" w:rsidRDefault="00000000">
            <w:pPr>
              <w:rPr>
                <w:rFonts w:ascii="宋体" w:hAnsi="宋体" w:cs="宋体"/>
                <w:b/>
                <w:bCs/>
                <w:sz w:val="21"/>
                <w:szCs w:val="21"/>
              </w:rPr>
            </w:pPr>
            <w:r>
              <w:rPr>
                <w:rFonts w:ascii="宋体" w:hAnsi="宋体" w:cs="宋体" w:hint="eastAsia"/>
                <w:color w:val="000000"/>
                <w:sz w:val="21"/>
                <w:szCs w:val="21"/>
                <w:lang w:bidi="ar"/>
              </w:rPr>
              <w:t>▲</w:t>
            </w:r>
            <w:r>
              <w:rPr>
                <w:rFonts w:ascii="宋体" w:hAnsi="宋体" w:cs="宋体" w:hint="eastAsia"/>
                <w:sz w:val="21"/>
                <w:szCs w:val="21"/>
              </w:rPr>
              <w:t>最大仰角：</w:t>
            </w:r>
            <w:r>
              <w:rPr>
                <w:rFonts w:ascii="宋体" w:hAnsi="宋体" w:cs="宋体"/>
                <w:sz w:val="21"/>
                <w:szCs w:val="21"/>
                <w:lang w:val="en"/>
              </w:rPr>
              <w:t>≥30</w:t>
            </w:r>
            <w:r>
              <w:rPr>
                <w:rFonts w:ascii="宋体" w:hAnsi="宋体" w:cs="宋体" w:hint="eastAsia"/>
                <w:sz w:val="21"/>
                <w:szCs w:val="21"/>
              </w:rPr>
              <w:t>°。</w:t>
            </w:r>
          </w:p>
        </w:tc>
      </w:tr>
      <w:tr w:rsidR="0061657C" w14:paraId="44769217" w14:textId="77777777">
        <w:trPr>
          <w:trHeight w:val="110"/>
        </w:trPr>
        <w:tc>
          <w:tcPr>
            <w:tcW w:w="381" w:type="pct"/>
            <w:vAlign w:val="center"/>
          </w:tcPr>
          <w:p w14:paraId="51B1FB8B" w14:textId="77777777" w:rsidR="0061657C" w:rsidRDefault="00000000">
            <w:pPr>
              <w:spacing w:before="20" w:after="20"/>
              <w:ind w:left="57"/>
              <w:jc w:val="center"/>
              <w:rPr>
                <w:rFonts w:ascii="宋体" w:hAnsi="宋体" w:cs="宋体"/>
                <w:sz w:val="21"/>
                <w:szCs w:val="21"/>
              </w:rPr>
            </w:pPr>
            <w:r>
              <w:rPr>
                <w:rFonts w:ascii="宋体" w:hAnsi="宋体" w:cs="宋体" w:hint="eastAsia"/>
                <w:sz w:val="21"/>
                <w:szCs w:val="21"/>
              </w:rPr>
              <w:t>7</w:t>
            </w:r>
          </w:p>
        </w:tc>
        <w:tc>
          <w:tcPr>
            <w:tcW w:w="4618" w:type="pct"/>
            <w:vAlign w:val="center"/>
          </w:tcPr>
          <w:p w14:paraId="340BD1A6" w14:textId="77777777" w:rsidR="0061657C" w:rsidRDefault="00000000">
            <w:pPr>
              <w:rPr>
                <w:rFonts w:ascii="宋体" w:hAnsi="宋体" w:cs="宋体"/>
                <w:color w:val="000000"/>
                <w:sz w:val="21"/>
                <w:szCs w:val="21"/>
                <w:lang w:bidi="ar"/>
              </w:rPr>
            </w:pPr>
            <w:r>
              <w:rPr>
                <w:rFonts w:ascii="宋体" w:hAnsi="宋体" w:cs="宋体" w:hint="eastAsia"/>
                <w:sz w:val="21"/>
                <w:szCs w:val="21"/>
              </w:rPr>
              <w:t>▲</w:t>
            </w:r>
            <w:r>
              <w:rPr>
                <w:rFonts w:ascii="宋体" w:hAnsi="宋体" w:cs="宋体" w:hint="eastAsia"/>
                <w:color w:val="000000"/>
                <w:sz w:val="21"/>
                <w:szCs w:val="21"/>
                <w:lang w:bidi="ar"/>
              </w:rPr>
              <w:t>工作高度：≥4m</w:t>
            </w:r>
          </w:p>
        </w:tc>
      </w:tr>
      <w:tr w:rsidR="0061657C" w14:paraId="3FCE5E59" w14:textId="77777777">
        <w:trPr>
          <w:trHeight w:val="110"/>
        </w:trPr>
        <w:tc>
          <w:tcPr>
            <w:tcW w:w="381" w:type="pct"/>
            <w:vAlign w:val="center"/>
          </w:tcPr>
          <w:p w14:paraId="13CF4C75" w14:textId="77777777" w:rsidR="0061657C" w:rsidRDefault="00000000">
            <w:pPr>
              <w:spacing w:before="20" w:after="20"/>
              <w:ind w:left="57"/>
              <w:jc w:val="center"/>
              <w:rPr>
                <w:rFonts w:ascii="宋体" w:hAnsi="宋体" w:cs="宋体"/>
                <w:sz w:val="21"/>
                <w:szCs w:val="21"/>
              </w:rPr>
            </w:pPr>
            <w:r>
              <w:rPr>
                <w:rFonts w:ascii="宋体" w:hAnsi="宋体" w:cs="宋体" w:hint="eastAsia"/>
                <w:sz w:val="21"/>
                <w:szCs w:val="21"/>
              </w:rPr>
              <w:t>8</w:t>
            </w:r>
          </w:p>
        </w:tc>
        <w:tc>
          <w:tcPr>
            <w:tcW w:w="4618" w:type="pct"/>
            <w:vAlign w:val="center"/>
          </w:tcPr>
          <w:p w14:paraId="12B4DEA7" w14:textId="77777777" w:rsidR="0061657C" w:rsidRDefault="00000000">
            <w:pPr>
              <w:rPr>
                <w:rFonts w:ascii="宋体" w:hAnsi="宋体" w:cs="宋体"/>
                <w:sz w:val="21"/>
                <w:szCs w:val="21"/>
              </w:rPr>
            </w:pPr>
            <w:r>
              <w:rPr>
                <w:rFonts w:ascii="宋体" w:hAnsi="宋体" w:cs="宋体" w:hint="eastAsia"/>
                <w:color w:val="000000"/>
                <w:sz w:val="21"/>
                <w:szCs w:val="21"/>
                <w:lang w:bidi="ar"/>
              </w:rPr>
              <w:t>排烟风管：损坏程度不超过 2 级。</w:t>
            </w:r>
          </w:p>
        </w:tc>
      </w:tr>
      <w:tr w:rsidR="0061657C" w14:paraId="7BA97F87" w14:textId="77777777">
        <w:trPr>
          <w:trHeight w:val="110"/>
        </w:trPr>
        <w:tc>
          <w:tcPr>
            <w:tcW w:w="381" w:type="pct"/>
            <w:vAlign w:val="center"/>
          </w:tcPr>
          <w:p w14:paraId="6B064037" w14:textId="77777777" w:rsidR="0061657C" w:rsidRDefault="00000000">
            <w:pPr>
              <w:spacing w:before="20" w:after="20"/>
              <w:ind w:left="57"/>
              <w:jc w:val="center"/>
              <w:rPr>
                <w:rFonts w:ascii="宋体" w:hAnsi="宋体" w:cs="宋体"/>
                <w:sz w:val="21"/>
                <w:szCs w:val="21"/>
              </w:rPr>
            </w:pPr>
            <w:r>
              <w:rPr>
                <w:rFonts w:ascii="宋体" w:hAnsi="宋体" w:cs="宋体" w:hint="eastAsia"/>
                <w:sz w:val="21"/>
                <w:szCs w:val="21"/>
              </w:rPr>
              <w:t>9</w:t>
            </w:r>
          </w:p>
        </w:tc>
        <w:tc>
          <w:tcPr>
            <w:tcW w:w="4618" w:type="pct"/>
            <w:vAlign w:val="center"/>
          </w:tcPr>
          <w:p w14:paraId="69DA6D8C" w14:textId="77777777" w:rsidR="0061657C" w:rsidRDefault="00000000">
            <w:pPr>
              <w:rPr>
                <w:rFonts w:ascii="宋体" w:hAnsi="宋体" w:cs="宋体"/>
                <w:sz w:val="21"/>
                <w:szCs w:val="21"/>
              </w:rPr>
            </w:pPr>
            <w:r>
              <w:rPr>
                <w:rFonts w:ascii="宋体" w:hAnsi="宋体" w:cs="宋体" w:hint="eastAsia"/>
                <w:color w:val="000000"/>
                <w:sz w:val="21"/>
                <w:szCs w:val="21"/>
                <w:lang w:bidi="ar"/>
              </w:rPr>
              <w:t>排烟风管的直径与排烟装置的进出口相匹配</w:t>
            </w:r>
          </w:p>
        </w:tc>
      </w:tr>
      <w:tr w:rsidR="0061657C" w14:paraId="60DC4765" w14:textId="77777777">
        <w:trPr>
          <w:trHeight w:val="110"/>
        </w:trPr>
        <w:tc>
          <w:tcPr>
            <w:tcW w:w="5000" w:type="pct"/>
            <w:gridSpan w:val="2"/>
            <w:vAlign w:val="center"/>
          </w:tcPr>
          <w:p w14:paraId="308E5EEC" w14:textId="77777777" w:rsidR="0061657C" w:rsidRDefault="00000000">
            <w:pPr>
              <w:rPr>
                <w:rFonts w:ascii="宋体" w:hAnsi="宋体" w:cs="宋体"/>
                <w:sz w:val="21"/>
                <w:szCs w:val="21"/>
                <w:lang w:val="en"/>
              </w:rPr>
            </w:pPr>
            <w:r>
              <w:rPr>
                <w:rFonts w:ascii="宋体" w:hAnsi="宋体" w:cs="宋体" w:hint="eastAsia"/>
                <w:b/>
                <w:bCs/>
                <w:sz w:val="21"/>
                <w:szCs w:val="21"/>
              </w:rPr>
              <w:t>（四）水罐</w:t>
            </w:r>
          </w:p>
        </w:tc>
      </w:tr>
      <w:tr w:rsidR="0061657C" w14:paraId="17822B88" w14:textId="77777777">
        <w:trPr>
          <w:trHeight w:val="110"/>
        </w:trPr>
        <w:tc>
          <w:tcPr>
            <w:tcW w:w="381" w:type="pct"/>
            <w:vAlign w:val="center"/>
          </w:tcPr>
          <w:p w14:paraId="7DABC85A" w14:textId="77777777" w:rsidR="0061657C" w:rsidRDefault="00000000">
            <w:pPr>
              <w:jc w:val="center"/>
              <w:rPr>
                <w:rFonts w:ascii="宋体" w:hAnsi="宋体" w:cs="宋体"/>
                <w:sz w:val="21"/>
                <w:szCs w:val="21"/>
              </w:rPr>
            </w:pPr>
            <w:r>
              <w:rPr>
                <w:rFonts w:ascii="宋体" w:hAnsi="宋体" w:cs="宋体" w:hint="eastAsia"/>
                <w:sz w:val="21"/>
                <w:szCs w:val="21"/>
              </w:rPr>
              <w:t>1</w:t>
            </w:r>
          </w:p>
        </w:tc>
        <w:tc>
          <w:tcPr>
            <w:tcW w:w="4618" w:type="pct"/>
            <w:vAlign w:val="center"/>
          </w:tcPr>
          <w:p w14:paraId="42321CA8" w14:textId="77777777" w:rsidR="0061657C" w:rsidRDefault="00000000">
            <w:pPr>
              <w:rPr>
                <w:rFonts w:ascii="宋体" w:hAnsi="宋体" w:cs="宋体"/>
                <w:sz w:val="21"/>
                <w:szCs w:val="21"/>
              </w:rPr>
            </w:pPr>
            <w:r>
              <w:rPr>
                <w:rFonts w:ascii="宋体" w:hAnsi="宋体" w:cs="宋体" w:hint="eastAsia"/>
                <w:color w:val="000000"/>
                <w:sz w:val="21"/>
                <w:szCs w:val="21"/>
                <w:lang w:bidi="ar"/>
              </w:rPr>
              <w:t>▲</w:t>
            </w:r>
            <w:r>
              <w:rPr>
                <w:rFonts w:ascii="宋体" w:hAnsi="宋体" w:cs="宋体" w:hint="eastAsia"/>
                <w:sz w:val="21"/>
                <w:szCs w:val="21"/>
              </w:rPr>
              <w:t>水罐容积/载水量：</w:t>
            </w:r>
            <w:r>
              <w:rPr>
                <w:rFonts w:ascii="宋体" w:hAnsi="宋体" w:cs="宋体" w:hint="eastAsia"/>
                <w:color w:val="000000"/>
                <w:sz w:val="21"/>
                <w:szCs w:val="21"/>
                <w:lang w:bidi="ar"/>
              </w:rPr>
              <w:t>≥1400L。</w:t>
            </w:r>
          </w:p>
        </w:tc>
      </w:tr>
      <w:tr w:rsidR="0061657C" w14:paraId="220CBE29" w14:textId="77777777">
        <w:trPr>
          <w:trHeight w:val="110"/>
        </w:trPr>
        <w:tc>
          <w:tcPr>
            <w:tcW w:w="381" w:type="pct"/>
            <w:vAlign w:val="center"/>
          </w:tcPr>
          <w:p w14:paraId="77CCB35B" w14:textId="77777777" w:rsidR="0061657C" w:rsidRDefault="00000000">
            <w:pPr>
              <w:jc w:val="center"/>
              <w:rPr>
                <w:rFonts w:ascii="宋体" w:hAnsi="宋体" w:cs="宋体"/>
                <w:sz w:val="21"/>
                <w:szCs w:val="21"/>
              </w:rPr>
            </w:pPr>
            <w:r>
              <w:rPr>
                <w:rFonts w:ascii="宋体" w:hAnsi="宋体" w:cs="宋体" w:hint="eastAsia"/>
                <w:sz w:val="21"/>
                <w:szCs w:val="21"/>
              </w:rPr>
              <w:t>2</w:t>
            </w:r>
          </w:p>
        </w:tc>
        <w:tc>
          <w:tcPr>
            <w:tcW w:w="4618" w:type="pct"/>
            <w:vAlign w:val="center"/>
          </w:tcPr>
          <w:p w14:paraId="030997AF" w14:textId="77777777" w:rsidR="0061657C" w:rsidRDefault="00000000">
            <w:pPr>
              <w:rPr>
                <w:rFonts w:ascii="宋体" w:hAnsi="宋体" w:cs="宋体"/>
                <w:color w:val="000000"/>
                <w:sz w:val="21"/>
                <w:szCs w:val="21"/>
                <w:lang w:bidi="ar"/>
              </w:rPr>
            </w:pPr>
            <w:r>
              <w:rPr>
                <w:rFonts w:ascii="宋体" w:hAnsi="宋体" w:cs="宋体" w:hint="eastAsia"/>
                <w:sz w:val="21"/>
                <w:szCs w:val="21"/>
              </w:rPr>
              <w:t>罐体和管道、阀门采用防腐材料或经防腐处理。</w:t>
            </w:r>
          </w:p>
        </w:tc>
      </w:tr>
      <w:tr w:rsidR="0061657C" w14:paraId="27F3B585" w14:textId="77777777">
        <w:trPr>
          <w:trHeight w:val="20"/>
        </w:trPr>
        <w:tc>
          <w:tcPr>
            <w:tcW w:w="5000" w:type="pct"/>
            <w:gridSpan w:val="2"/>
            <w:vAlign w:val="center"/>
          </w:tcPr>
          <w:p w14:paraId="5DE7FD77" w14:textId="77777777" w:rsidR="0061657C" w:rsidRDefault="00000000">
            <w:pPr>
              <w:widowControl/>
              <w:jc w:val="left"/>
              <w:textAlignment w:val="center"/>
              <w:rPr>
                <w:rFonts w:ascii="宋体" w:hAnsi="宋体" w:cs="宋体"/>
                <w:sz w:val="21"/>
                <w:szCs w:val="21"/>
              </w:rPr>
            </w:pPr>
            <w:r>
              <w:rPr>
                <w:rFonts w:ascii="宋体" w:hAnsi="宋体" w:cs="宋体" w:hint="eastAsia"/>
                <w:b/>
                <w:bCs/>
                <w:sz w:val="21"/>
                <w:szCs w:val="21"/>
              </w:rPr>
              <w:t>（五）</w:t>
            </w:r>
            <w:r>
              <w:rPr>
                <w:rFonts w:ascii="宋体" w:hAnsi="宋体" w:cs="宋体" w:hint="eastAsia"/>
                <w:b/>
                <w:sz w:val="21"/>
                <w:szCs w:val="21"/>
              </w:rPr>
              <w:t>其他</w:t>
            </w:r>
          </w:p>
        </w:tc>
      </w:tr>
      <w:tr w:rsidR="0061657C" w14:paraId="2BBA63A4" w14:textId="77777777">
        <w:trPr>
          <w:trHeight w:val="20"/>
        </w:trPr>
        <w:tc>
          <w:tcPr>
            <w:tcW w:w="381" w:type="pct"/>
            <w:vAlign w:val="center"/>
          </w:tcPr>
          <w:p w14:paraId="4B876963" w14:textId="77777777" w:rsidR="0061657C" w:rsidRDefault="00000000">
            <w:pPr>
              <w:jc w:val="center"/>
              <w:rPr>
                <w:rFonts w:ascii="宋体" w:hAnsi="宋体" w:cs="宋体"/>
                <w:sz w:val="21"/>
                <w:szCs w:val="21"/>
              </w:rPr>
            </w:pPr>
            <w:r>
              <w:rPr>
                <w:rFonts w:ascii="宋体" w:hAnsi="宋体" w:cs="宋体" w:hint="eastAsia"/>
                <w:sz w:val="21"/>
                <w:szCs w:val="21"/>
              </w:rPr>
              <w:t>1</w:t>
            </w:r>
          </w:p>
        </w:tc>
        <w:tc>
          <w:tcPr>
            <w:tcW w:w="4618" w:type="pct"/>
            <w:vAlign w:val="center"/>
          </w:tcPr>
          <w:p w14:paraId="24E2CC0A" w14:textId="77777777" w:rsidR="0061657C" w:rsidRDefault="00000000">
            <w:pPr>
              <w:rPr>
                <w:rFonts w:ascii="宋体" w:hAnsi="宋体" w:cs="宋体"/>
                <w:sz w:val="21"/>
                <w:szCs w:val="21"/>
              </w:rPr>
            </w:pPr>
            <w:r>
              <w:rPr>
                <w:rFonts w:ascii="宋体" w:hAnsi="宋体" w:cs="宋体" w:hint="eastAsia"/>
                <w:sz w:val="21"/>
                <w:szCs w:val="21"/>
              </w:rPr>
              <w:t>交车时应符合国家综合性消防救援车辆悬挂应急救援专用号牌的有关要求。按照应急管理部消防局最新车辆喷涂标识规定对车身进行喷涂。</w:t>
            </w:r>
          </w:p>
        </w:tc>
      </w:tr>
      <w:tr w:rsidR="0061657C" w14:paraId="4A607EB4" w14:textId="77777777">
        <w:trPr>
          <w:trHeight w:val="20"/>
        </w:trPr>
        <w:tc>
          <w:tcPr>
            <w:tcW w:w="381" w:type="pct"/>
            <w:vAlign w:val="center"/>
          </w:tcPr>
          <w:p w14:paraId="288D5369" w14:textId="77777777" w:rsidR="0061657C" w:rsidRDefault="00000000">
            <w:pPr>
              <w:jc w:val="center"/>
              <w:rPr>
                <w:rFonts w:ascii="宋体" w:hAnsi="宋体" w:cs="宋体"/>
                <w:sz w:val="21"/>
                <w:szCs w:val="21"/>
              </w:rPr>
            </w:pPr>
            <w:r>
              <w:rPr>
                <w:rFonts w:ascii="宋体" w:hAnsi="宋体" w:cs="宋体" w:hint="eastAsia"/>
                <w:sz w:val="21"/>
                <w:szCs w:val="21"/>
              </w:rPr>
              <w:t>2</w:t>
            </w:r>
          </w:p>
        </w:tc>
        <w:tc>
          <w:tcPr>
            <w:tcW w:w="4618" w:type="pct"/>
            <w:vAlign w:val="center"/>
          </w:tcPr>
          <w:p w14:paraId="50C5ABE6" w14:textId="77777777" w:rsidR="0061657C" w:rsidRDefault="00000000">
            <w:pPr>
              <w:rPr>
                <w:rFonts w:ascii="宋体" w:hAnsi="宋体" w:cs="宋体"/>
                <w:sz w:val="21"/>
                <w:szCs w:val="21"/>
              </w:rPr>
            </w:pPr>
            <w:r>
              <w:rPr>
                <w:rFonts w:ascii="宋体" w:hAnsi="宋体" w:cs="宋体" w:hint="eastAsia"/>
                <w:sz w:val="21"/>
                <w:szCs w:val="21"/>
              </w:rPr>
              <w:t>轮胎配有原装、原尺寸备胎。</w:t>
            </w:r>
          </w:p>
        </w:tc>
      </w:tr>
      <w:tr w:rsidR="0061657C" w14:paraId="770D2C4C" w14:textId="77777777">
        <w:trPr>
          <w:trHeight w:val="20"/>
        </w:trPr>
        <w:tc>
          <w:tcPr>
            <w:tcW w:w="381" w:type="pct"/>
            <w:vAlign w:val="center"/>
          </w:tcPr>
          <w:p w14:paraId="72E9ABA9" w14:textId="77777777" w:rsidR="0061657C" w:rsidRDefault="00000000">
            <w:pPr>
              <w:jc w:val="center"/>
              <w:rPr>
                <w:rFonts w:ascii="宋体" w:hAnsi="宋体" w:cs="宋体"/>
                <w:sz w:val="21"/>
                <w:szCs w:val="21"/>
              </w:rPr>
            </w:pPr>
            <w:r>
              <w:rPr>
                <w:rFonts w:ascii="宋体" w:hAnsi="宋体" w:cs="宋体" w:hint="eastAsia"/>
                <w:sz w:val="21"/>
                <w:szCs w:val="21"/>
              </w:rPr>
              <w:t>3</w:t>
            </w:r>
          </w:p>
        </w:tc>
        <w:tc>
          <w:tcPr>
            <w:tcW w:w="4618" w:type="pct"/>
            <w:vAlign w:val="center"/>
          </w:tcPr>
          <w:p w14:paraId="096B5E4C" w14:textId="77777777" w:rsidR="0061657C" w:rsidRDefault="00000000">
            <w:pPr>
              <w:rPr>
                <w:rFonts w:ascii="宋体" w:hAnsi="宋体" w:cs="宋体"/>
                <w:sz w:val="21"/>
                <w:szCs w:val="21"/>
              </w:rPr>
            </w:pPr>
            <w:r>
              <w:rPr>
                <w:rFonts w:ascii="宋体" w:hAnsi="宋体" w:cs="宋体" w:hint="eastAsia"/>
                <w:sz w:val="21"/>
                <w:szCs w:val="21"/>
              </w:rPr>
              <w:t>随车器材满足GB 7956.17-2019标准中表2《器材配备表》要求，其他器材投标单位根据车辆情况可进行补充。</w:t>
            </w:r>
          </w:p>
        </w:tc>
      </w:tr>
      <w:tr w:rsidR="0061657C" w14:paraId="192019CB" w14:textId="77777777">
        <w:trPr>
          <w:trHeight w:val="620"/>
        </w:trPr>
        <w:tc>
          <w:tcPr>
            <w:tcW w:w="5000" w:type="pct"/>
            <w:gridSpan w:val="2"/>
            <w:vAlign w:val="center"/>
          </w:tcPr>
          <w:p w14:paraId="4F6963A2" w14:textId="77777777" w:rsidR="0061657C" w:rsidRDefault="00000000">
            <w:pPr>
              <w:rPr>
                <w:rFonts w:ascii="宋体" w:hAnsi="宋体" w:cs="宋体"/>
                <w:color w:val="000000"/>
                <w:sz w:val="21"/>
                <w:szCs w:val="21"/>
              </w:rPr>
            </w:pPr>
            <w:r>
              <w:rPr>
                <w:rStyle w:val="Bodytext2PMingLiU"/>
                <w:rFonts w:ascii="宋体" w:eastAsia="宋体" w:hAnsi="宋体" w:cs="宋体" w:hint="eastAsia"/>
                <w:b/>
                <w:bCs/>
                <w:color w:val="auto"/>
                <w:sz w:val="21"/>
                <w:szCs w:val="21"/>
              </w:rPr>
              <w:t>（</w:t>
            </w:r>
            <w:r>
              <w:rPr>
                <w:rStyle w:val="Bodytext2PMingLiU"/>
                <w:rFonts w:ascii="宋体" w:hAnsi="宋体" w:cs="宋体" w:hint="eastAsia"/>
                <w:b/>
                <w:bCs/>
                <w:color w:val="auto"/>
                <w:sz w:val="21"/>
                <w:szCs w:val="21"/>
                <w:lang w:val="en-US"/>
              </w:rPr>
              <w:t>六</w:t>
            </w:r>
            <w:r>
              <w:rPr>
                <w:rStyle w:val="Bodytext2PMingLiU"/>
                <w:rFonts w:ascii="宋体" w:eastAsia="宋体" w:hAnsi="宋体" w:cs="宋体" w:hint="eastAsia"/>
                <w:b/>
                <w:bCs/>
                <w:color w:val="auto"/>
                <w:sz w:val="21"/>
                <w:szCs w:val="21"/>
              </w:rPr>
              <w:t>）随车文件</w:t>
            </w:r>
          </w:p>
        </w:tc>
      </w:tr>
      <w:tr w:rsidR="0061657C" w14:paraId="158BBFD0" w14:textId="77777777">
        <w:trPr>
          <w:trHeight w:val="20"/>
        </w:trPr>
        <w:tc>
          <w:tcPr>
            <w:tcW w:w="381" w:type="pct"/>
            <w:vAlign w:val="center"/>
          </w:tcPr>
          <w:p w14:paraId="7F8A2F59" w14:textId="77777777" w:rsidR="0061657C" w:rsidRDefault="00000000">
            <w:pPr>
              <w:spacing w:before="20" w:after="20"/>
              <w:ind w:left="57"/>
              <w:jc w:val="center"/>
              <w:rPr>
                <w:rFonts w:ascii="宋体" w:hAnsi="宋体" w:cs="宋体"/>
                <w:sz w:val="21"/>
                <w:szCs w:val="21"/>
              </w:rPr>
            </w:pPr>
            <w:r>
              <w:rPr>
                <w:rFonts w:ascii="宋体" w:hAnsi="宋体" w:cs="宋体" w:hint="eastAsia"/>
                <w:sz w:val="21"/>
                <w:szCs w:val="21"/>
              </w:rPr>
              <w:t>1</w:t>
            </w:r>
          </w:p>
        </w:tc>
        <w:tc>
          <w:tcPr>
            <w:tcW w:w="4618" w:type="pct"/>
            <w:vAlign w:val="center"/>
          </w:tcPr>
          <w:p w14:paraId="734768C8" w14:textId="77777777" w:rsidR="0061657C" w:rsidRDefault="00000000">
            <w:pPr>
              <w:spacing w:line="310" w:lineRule="exact"/>
              <w:rPr>
                <w:rFonts w:ascii="宋体" w:hAnsi="宋体" w:cs="宋体"/>
                <w:kern w:val="2"/>
                <w:sz w:val="21"/>
                <w:szCs w:val="21"/>
              </w:rPr>
            </w:pPr>
            <w:r>
              <w:rPr>
                <w:rFonts w:ascii="宋体" w:hAnsi="宋体" w:cs="宋体" w:hint="eastAsia"/>
                <w:sz w:val="21"/>
                <w:szCs w:val="21"/>
              </w:rPr>
              <w:t>①、整车操作使用说明书及光盘（中文）；底盘操作使用说明书及光盘（中文）。②、整车操作维修手册（中文）；底盘操作维修手册（中文）。③、底盘质量保修卡；底</w:t>
            </w:r>
            <w:r>
              <w:rPr>
                <w:rFonts w:ascii="宋体" w:hAnsi="宋体" w:cs="宋体" w:hint="eastAsia"/>
                <w:sz w:val="21"/>
                <w:szCs w:val="21"/>
              </w:rPr>
              <w:lastRenderedPageBreak/>
              <w:t>盘合格证。④、发动机号码拓印件；底盘号码拓印件。⑤、随车器材清单；消防车合格证。⑥、消防车跟踪服务卡；消防车交接清单。⑦、车上阀门、开关、按钮等指示、铭牌应标注中文。⑧、零部件目录、各类装置平面图、全图、水路图、电路图（各附中文）。⑨、其他：整车参考外形图、结构图、效果图。</w:t>
            </w:r>
          </w:p>
        </w:tc>
      </w:tr>
    </w:tbl>
    <w:p w14:paraId="2D4A4B7B" w14:textId="77777777" w:rsidR="0061657C" w:rsidRDefault="0061657C"/>
    <w:sectPr w:rsidR="006165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BDB91" w14:textId="77777777" w:rsidR="0043489D" w:rsidRDefault="0043489D">
      <w:pPr>
        <w:spacing w:line="240" w:lineRule="auto"/>
      </w:pPr>
      <w:r>
        <w:separator/>
      </w:r>
    </w:p>
  </w:endnote>
  <w:endnote w:type="continuationSeparator" w:id="0">
    <w:p w14:paraId="362B414B" w14:textId="77777777" w:rsidR="0043489D" w:rsidRDefault="004348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5634C" w14:textId="77777777" w:rsidR="0043489D" w:rsidRDefault="0043489D">
      <w:pPr>
        <w:spacing w:line="240" w:lineRule="auto"/>
      </w:pPr>
      <w:r>
        <w:separator/>
      </w:r>
    </w:p>
  </w:footnote>
  <w:footnote w:type="continuationSeparator" w:id="0">
    <w:p w14:paraId="3E554DD5" w14:textId="77777777" w:rsidR="0043489D" w:rsidRDefault="0043489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chineseCountingThousand"/>
      <w:suff w:val="nothing"/>
      <w:lvlText w:val="第%1章"/>
      <w:lvlJc w:val="left"/>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73765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VmMGMzYTc4NDE4NzU3YjA4M2Q4OWYyZWY2ODkwYjcifQ=="/>
  </w:docVars>
  <w:rsids>
    <w:rsidRoot w:val="022F36B8"/>
    <w:rsid w:val="DBFAC538"/>
    <w:rsid w:val="EDE7529C"/>
    <w:rsid w:val="EFDCE35E"/>
    <w:rsid w:val="000125B8"/>
    <w:rsid w:val="00286A3E"/>
    <w:rsid w:val="0043489D"/>
    <w:rsid w:val="0061657C"/>
    <w:rsid w:val="009B2FAF"/>
    <w:rsid w:val="00A232DF"/>
    <w:rsid w:val="00D30F21"/>
    <w:rsid w:val="022F36B8"/>
    <w:rsid w:val="05AF7199"/>
    <w:rsid w:val="0BE02B9E"/>
    <w:rsid w:val="0BE70273"/>
    <w:rsid w:val="0C1464BD"/>
    <w:rsid w:val="118B233A"/>
    <w:rsid w:val="15302325"/>
    <w:rsid w:val="17883F09"/>
    <w:rsid w:val="1F7F7C9A"/>
    <w:rsid w:val="2B864290"/>
    <w:rsid w:val="2BB811BD"/>
    <w:rsid w:val="2D6C75B1"/>
    <w:rsid w:val="2E9848D4"/>
    <w:rsid w:val="38EB5C4F"/>
    <w:rsid w:val="3BED2D12"/>
    <w:rsid w:val="3DAE13E5"/>
    <w:rsid w:val="46C82A2B"/>
    <w:rsid w:val="48AC1250"/>
    <w:rsid w:val="4A895CED"/>
    <w:rsid w:val="581D1822"/>
    <w:rsid w:val="5EF13A09"/>
    <w:rsid w:val="5EFB5171"/>
    <w:rsid w:val="651F5030"/>
    <w:rsid w:val="662E14C1"/>
    <w:rsid w:val="666B6A92"/>
    <w:rsid w:val="67B00F2D"/>
    <w:rsid w:val="6A9F96FB"/>
    <w:rsid w:val="71D607AC"/>
    <w:rsid w:val="780A735B"/>
    <w:rsid w:val="7E58205F"/>
    <w:rsid w:val="7FFFB2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E9E26F"/>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adjustRightInd w:val="0"/>
      <w:spacing w:line="360" w:lineRule="atLeast"/>
      <w:jc w:val="both"/>
      <w:textAlignment w:val="baseline"/>
    </w:pPr>
    <w:rPr>
      <w:rFonts w:ascii="Times New Roman" w:eastAsia="宋体" w:hAnsi="Times New Roman" w:cs="Times New Roman"/>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paragraph" w:styleId="4">
    <w:name w:val="heading 4"/>
    <w:basedOn w:val="a"/>
    <w:next w:val="a"/>
    <w:uiPriority w:val="9"/>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uiPriority w:val="99"/>
    <w:unhideWhenUsed/>
    <w:qFormat/>
    <w:pPr>
      <w:spacing w:after="120"/>
    </w:pPr>
  </w:style>
  <w:style w:type="paragraph" w:styleId="a4">
    <w:name w:val="footer"/>
    <w:basedOn w:val="a"/>
    <w:link w:val="a5"/>
    <w:qFormat/>
    <w:pPr>
      <w:tabs>
        <w:tab w:val="center" w:pos="4153"/>
        <w:tab w:val="right" w:pos="8306"/>
      </w:tabs>
      <w:snapToGrid w:val="0"/>
      <w:spacing w:line="240" w:lineRule="atLeast"/>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spacing w:line="240" w:lineRule="atLeast"/>
      <w:jc w:val="center"/>
    </w:pPr>
    <w:rPr>
      <w:sz w:val="18"/>
      <w:szCs w:val="18"/>
    </w:rPr>
  </w:style>
  <w:style w:type="paragraph" w:customStyle="1" w:styleId="Bodytext2">
    <w:name w:val="Body text|2"/>
    <w:link w:val="Bodytext20"/>
    <w:qFormat/>
    <w:pPr>
      <w:shd w:val="clear" w:color="auto" w:fill="FFFFFF"/>
    </w:pPr>
    <w:rPr>
      <w:rFonts w:ascii="Calibri" w:eastAsia="宋体" w:hAnsi="Calibri" w:cs="Times New Roman"/>
    </w:rPr>
  </w:style>
  <w:style w:type="character" w:customStyle="1" w:styleId="Bodytext2PMingLiU">
    <w:name w:val="Body text|2 + PMingLiU"/>
    <w:basedOn w:val="Bodytext20"/>
    <w:unhideWhenUsed/>
    <w:qFormat/>
    <w:rPr>
      <w:rFonts w:ascii="PMingLiU" w:eastAsia="PMingLiU" w:hAnsi="PMingLiU" w:cs="PMingLiU"/>
      <w:color w:val="000000"/>
      <w:spacing w:val="0"/>
      <w:w w:val="100"/>
      <w:position w:val="0"/>
      <w:sz w:val="36"/>
      <w:szCs w:val="36"/>
      <w:shd w:val="clear" w:color="auto" w:fill="FFFFFF"/>
      <w:lang w:val="zh-CN" w:eastAsia="zh-CN" w:bidi="zh-CN"/>
    </w:rPr>
  </w:style>
  <w:style w:type="character" w:customStyle="1" w:styleId="Bodytext20">
    <w:name w:val="Body text|2_"/>
    <w:basedOn w:val="a0"/>
    <w:link w:val="Bodytext2"/>
    <w:qFormat/>
    <w:rPr>
      <w:rFonts w:ascii="Calibri" w:hAnsi="Calibri"/>
      <w:sz w:val="20"/>
      <w:szCs w:val="20"/>
    </w:rPr>
  </w:style>
  <w:style w:type="character" w:customStyle="1" w:styleId="a7">
    <w:name w:val="页眉 字符"/>
    <w:basedOn w:val="a0"/>
    <w:link w:val="a6"/>
    <w:qFormat/>
    <w:rPr>
      <w:rFonts w:ascii="Times New Roman" w:eastAsia="宋体" w:hAnsi="Times New Roman" w:cs="Times New Roman"/>
      <w:sz w:val="18"/>
      <w:szCs w:val="18"/>
    </w:rPr>
  </w:style>
  <w:style w:type="character" w:customStyle="1" w:styleId="a5">
    <w:name w:val="页脚 字符"/>
    <w:basedOn w:val="a0"/>
    <w:link w:val="a4"/>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122</Words>
  <Characters>698</Characters>
  <Application>Microsoft Office Word</Application>
  <DocSecurity>0</DocSecurity>
  <Lines>5</Lines>
  <Paragraphs>1</Paragraphs>
  <ScaleCrop>false</ScaleCrop>
  <Company/>
  <LinksUpToDate>false</LinksUpToDate>
  <CharactersWithSpaces>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文档存本地丢失不负责</dc:creator>
  <cp:lastModifiedBy>ASUS</cp:lastModifiedBy>
  <cp:revision>3</cp:revision>
  <dcterms:created xsi:type="dcterms:W3CDTF">2022-06-19T16:13:00Z</dcterms:created>
  <dcterms:modified xsi:type="dcterms:W3CDTF">2023-06-09T08:45:00Z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1342F5C275444AD196FC4865F1541EA9_13</vt:lpwstr>
  </property>
</Properties>
</file>