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685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1"/>
        <w:gridCol w:w="7891"/>
      </w:tblGrid>
      <w:tr w:rsidR="00FE2F72" w14:paraId="2B376E5A" w14:textId="77777777">
        <w:trPr>
          <w:trHeight w:val="284"/>
        </w:trPr>
        <w:tc>
          <w:tcPr>
            <w:tcW w:w="5000" w:type="pct"/>
            <w:gridSpan w:val="2"/>
            <w:vAlign w:val="center"/>
          </w:tcPr>
          <w:p w14:paraId="3890EF41" w14:textId="77777777" w:rsidR="00FE2F72" w:rsidRDefault="00000000">
            <w:pPr>
              <w:shd w:val="clear" w:color="auto" w:fill="FFFFFF"/>
              <w:kinsoku w:val="0"/>
              <w:overflowPunct w:val="0"/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</w:rPr>
              <w:t>运兵车</w:t>
            </w:r>
          </w:p>
        </w:tc>
      </w:tr>
      <w:tr w:rsidR="00FE2F72" w14:paraId="44C84844" w14:textId="77777777">
        <w:trPr>
          <w:trHeight w:val="284"/>
        </w:trPr>
        <w:tc>
          <w:tcPr>
            <w:tcW w:w="5000" w:type="pct"/>
            <w:gridSpan w:val="2"/>
            <w:vAlign w:val="center"/>
          </w:tcPr>
          <w:p w14:paraId="08912F17" w14:textId="735E3A4F" w:rsidR="00FE2F72" w:rsidRDefault="00000000">
            <w:pPr>
              <w:shd w:val="clear" w:color="auto" w:fill="FFFFFF"/>
              <w:kinsoku w:val="0"/>
              <w:overflowPunct w:val="0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</w:rPr>
              <w:t>数量：  辆         预算单价：万元/辆      小计：万元</w:t>
            </w:r>
          </w:p>
        </w:tc>
      </w:tr>
      <w:tr w:rsidR="00FE2F72" w14:paraId="7592A296" w14:textId="77777777">
        <w:trPr>
          <w:trHeight w:val="284"/>
        </w:trPr>
        <w:tc>
          <w:tcPr>
            <w:tcW w:w="5000" w:type="pct"/>
            <w:gridSpan w:val="2"/>
            <w:vAlign w:val="center"/>
          </w:tcPr>
          <w:p w14:paraId="52893A69" w14:textId="77777777" w:rsidR="00FE2F72" w:rsidRDefault="00000000">
            <w:pPr>
              <w:shd w:val="clear" w:color="auto" w:fill="FFFFFF"/>
              <w:kinsoku w:val="0"/>
              <w:overflowPunct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</w:rPr>
              <w:t>技术参数及要求</w:t>
            </w:r>
          </w:p>
        </w:tc>
      </w:tr>
      <w:tr w:rsidR="00FE2F72" w14:paraId="0C8A94AB" w14:textId="77777777">
        <w:trPr>
          <w:trHeight w:val="284"/>
        </w:trPr>
        <w:tc>
          <w:tcPr>
            <w:tcW w:w="370" w:type="pct"/>
            <w:vAlign w:val="center"/>
          </w:tcPr>
          <w:p w14:paraId="15744988" w14:textId="77777777" w:rsidR="00FE2F72" w:rsidRDefault="00000000">
            <w:pPr>
              <w:shd w:val="clear" w:color="auto" w:fill="FFFFFF"/>
              <w:kinsoku w:val="0"/>
              <w:overflowPunct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</w:t>
            </w:r>
          </w:p>
        </w:tc>
        <w:tc>
          <w:tcPr>
            <w:tcW w:w="4629" w:type="pct"/>
            <w:vAlign w:val="center"/>
          </w:tcPr>
          <w:p w14:paraId="2935B5C2" w14:textId="77777777" w:rsidR="00FE2F72" w:rsidRDefault="00000000">
            <w:pPr>
              <w:shd w:val="clear" w:color="auto" w:fill="FFFFFF"/>
              <w:kinsoku w:val="0"/>
              <w:overflowPunct w:val="0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驱动形式：前置后驱</w:t>
            </w:r>
          </w:p>
        </w:tc>
      </w:tr>
      <w:tr w:rsidR="00FE2F72" w14:paraId="54F9D379" w14:textId="77777777">
        <w:trPr>
          <w:trHeight w:val="284"/>
        </w:trPr>
        <w:tc>
          <w:tcPr>
            <w:tcW w:w="370" w:type="pct"/>
            <w:vAlign w:val="center"/>
          </w:tcPr>
          <w:p w14:paraId="3B7618A5" w14:textId="77777777" w:rsidR="00FE2F72" w:rsidRDefault="00000000">
            <w:pPr>
              <w:shd w:val="clear" w:color="auto" w:fill="FFFFFF"/>
              <w:kinsoku w:val="0"/>
              <w:overflowPunct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2</w:t>
            </w:r>
          </w:p>
        </w:tc>
        <w:tc>
          <w:tcPr>
            <w:tcW w:w="4629" w:type="pct"/>
            <w:vAlign w:val="center"/>
          </w:tcPr>
          <w:p w14:paraId="3C9C5872" w14:textId="77777777" w:rsidR="00FE2F72" w:rsidRDefault="00000000">
            <w:pPr>
              <w:shd w:val="clear" w:color="auto" w:fill="FFFFFF"/>
              <w:kinsoku w:val="0"/>
              <w:overflowPunct w:val="0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排放标准：国四（重型汽油车）及以上排放标准</w:t>
            </w:r>
          </w:p>
        </w:tc>
      </w:tr>
      <w:tr w:rsidR="00FE2F72" w14:paraId="7B99D256" w14:textId="77777777">
        <w:trPr>
          <w:trHeight w:val="284"/>
        </w:trPr>
        <w:tc>
          <w:tcPr>
            <w:tcW w:w="370" w:type="pct"/>
            <w:vAlign w:val="center"/>
          </w:tcPr>
          <w:p w14:paraId="0F329C6E" w14:textId="77777777" w:rsidR="00FE2F72" w:rsidRDefault="00000000">
            <w:pPr>
              <w:shd w:val="clear" w:color="auto" w:fill="FFFFFF"/>
              <w:kinsoku w:val="0"/>
              <w:overflowPunct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3</w:t>
            </w:r>
          </w:p>
        </w:tc>
        <w:tc>
          <w:tcPr>
            <w:tcW w:w="4629" w:type="pct"/>
            <w:vAlign w:val="center"/>
          </w:tcPr>
          <w:p w14:paraId="23A7E8C7" w14:textId="77777777" w:rsidR="00FE2F72" w:rsidRDefault="00000000">
            <w:pPr>
              <w:shd w:val="clear" w:color="auto" w:fill="FFFFFF"/>
              <w:kinsoku w:val="0"/>
              <w:overflowPunct w:val="0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▲外形尺寸（长×宽×高）：≥7000×2000×2700mm</w:t>
            </w:r>
          </w:p>
        </w:tc>
      </w:tr>
      <w:tr w:rsidR="00FE2F72" w14:paraId="078124B1" w14:textId="77777777">
        <w:trPr>
          <w:trHeight w:val="284"/>
        </w:trPr>
        <w:tc>
          <w:tcPr>
            <w:tcW w:w="370" w:type="pct"/>
            <w:vAlign w:val="center"/>
          </w:tcPr>
          <w:p w14:paraId="57272859" w14:textId="77777777" w:rsidR="00FE2F72" w:rsidRDefault="00000000">
            <w:pPr>
              <w:shd w:val="clear" w:color="auto" w:fill="FFFFFF"/>
              <w:kinsoku w:val="0"/>
              <w:overflowPunct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4</w:t>
            </w:r>
          </w:p>
        </w:tc>
        <w:tc>
          <w:tcPr>
            <w:tcW w:w="4629" w:type="pct"/>
            <w:vAlign w:val="center"/>
          </w:tcPr>
          <w:p w14:paraId="1443C8F5" w14:textId="77777777" w:rsidR="00FE2F72" w:rsidRDefault="00000000">
            <w:pPr>
              <w:shd w:val="clear" w:color="auto" w:fill="FFFFFF"/>
              <w:kinsoku w:val="0"/>
              <w:overflowPunct w:val="0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▲整备质量：≥4000KG。</w:t>
            </w:r>
          </w:p>
        </w:tc>
      </w:tr>
      <w:tr w:rsidR="00FE2F72" w14:paraId="72F3D146" w14:textId="77777777">
        <w:trPr>
          <w:trHeight w:val="284"/>
        </w:trPr>
        <w:tc>
          <w:tcPr>
            <w:tcW w:w="370" w:type="pct"/>
            <w:vAlign w:val="center"/>
          </w:tcPr>
          <w:p w14:paraId="00694AEF" w14:textId="77777777" w:rsidR="00FE2F72" w:rsidRDefault="00000000">
            <w:pPr>
              <w:shd w:val="clear" w:color="auto" w:fill="FFFFFF"/>
              <w:kinsoku w:val="0"/>
              <w:overflowPunct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5</w:t>
            </w:r>
          </w:p>
        </w:tc>
        <w:tc>
          <w:tcPr>
            <w:tcW w:w="4629" w:type="pct"/>
            <w:vAlign w:val="center"/>
          </w:tcPr>
          <w:p w14:paraId="626C61E1" w14:textId="77777777" w:rsidR="00FE2F72" w:rsidRDefault="00000000">
            <w:pPr>
              <w:shd w:val="clear" w:color="auto" w:fill="FFFFFF"/>
              <w:kinsoku w:val="0"/>
              <w:overflowPunct w:val="0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▲最大总质量：≥5400KG</w:t>
            </w:r>
          </w:p>
        </w:tc>
      </w:tr>
      <w:tr w:rsidR="00FE2F72" w14:paraId="6DE05689" w14:textId="77777777">
        <w:trPr>
          <w:trHeight w:val="284"/>
        </w:trPr>
        <w:tc>
          <w:tcPr>
            <w:tcW w:w="370" w:type="pct"/>
            <w:vAlign w:val="center"/>
          </w:tcPr>
          <w:p w14:paraId="0EB05F2C" w14:textId="77777777" w:rsidR="00FE2F72" w:rsidRDefault="00000000">
            <w:pPr>
              <w:shd w:val="clear" w:color="auto" w:fill="FFFFFF"/>
              <w:kinsoku w:val="0"/>
              <w:overflowPunct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6</w:t>
            </w:r>
          </w:p>
        </w:tc>
        <w:tc>
          <w:tcPr>
            <w:tcW w:w="4629" w:type="pct"/>
            <w:vAlign w:val="center"/>
          </w:tcPr>
          <w:p w14:paraId="1F3FCE76" w14:textId="77777777" w:rsidR="00FE2F72" w:rsidRDefault="00000000">
            <w:pPr>
              <w:shd w:val="clear" w:color="auto" w:fill="FFFFFF"/>
              <w:kinsoku w:val="0"/>
              <w:overflowPunct w:val="0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▲轴距≥3900mm</w:t>
            </w:r>
          </w:p>
        </w:tc>
      </w:tr>
      <w:tr w:rsidR="00FE2F72" w14:paraId="694036E7" w14:textId="77777777">
        <w:trPr>
          <w:trHeight w:val="284"/>
        </w:trPr>
        <w:tc>
          <w:tcPr>
            <w:tcW w:w="370" w:type="pct"/>
            <w:vAlign w:val="center"/>
          </w:tcPr>
          <w:p w14:paraId="5264C585" w14:textId="77777777" w:rsidR="00FE2F72" w:rsidRDefault="00000000">
            <w:pPr>
              <w:shd w:val="clear" w:color="auto" w:fill="FFFFFF"/>
              <w:kinsoku w:val="0"/>
              <w:overflowPunct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7</w:t>
            </w:r>
          </w:p>
        </w:tc>
        <w:tc>
          <w:tcPr>
            <w:tcW w:w="4629" w:type="pct"/>
            <w:vAlign w:val="center"/>
          </w:tcPr>
          <w:p w14:paraId="7EFA73FA" w14:textId="77777777" w:rsidR="00FE2F72" w:rsidRDefault="00000000">
            <w:pPr>
              <w:shd w:val="clear" w:color="auto" w:fill="FFFFFF"/>
              <w:kinsoku w:val="0"/>
              <w:overflowPunct w:val="0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▲驱动型式:4×2</w:t>
            </w:r>
          </w:p>
        </w:tc>
      </w:tr>
      <w:tr w:rsidR="00FE2F72" w14:paraId="42835E74" w14:textId="77777777">
        <w:trPr>
          <w:trHeight w:val="284"/>
        </w:trPr>
        <w:tc>
          <w:tcPr>
            <w:tcW w:w="370" w:type="pct"/>
            <w:vAlign w:val="center"/>
          </w:tcPr>
          <w:p w14:paraId="5F872A23" w14:textId="77777777" w:rsidR="00FE2F72" w:rsidRDefault="00000000">
            <w:pPr>
              <w:shd w:val="clear" w:color="auto" w:fill="FFFFFF"/>
              <w:kinsoku w:val="0"/>
              <w:overflowPunct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8</w:t>
            </w:r>
          </w:p>
        </w:tc>
        <w:tc>
          <w:tcPr>
            <w:tcW w:w="4629" w:type="pct"/>
            <w:vAlign w:val="center"/>
          </w:tcPr>
          <w:p w14:paraId="5F6861F8" w14:textId="77777777" w:rsidR="00FE2F72" w:rsidRDefault="00000000">
            <w:pPr>
              <w:shd w:val="clear" w:color="auto" w:fill="FFFFFF"/>
              <w:kinsoku w:val="0"/>
              <w:overflowPunct w:val="0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车辆内高≥1900mm</w:t>
            </w:r>
          </w:p>
        </w:tc>
      </w:tr>
      <w:tr w:rsidR="00FE2F72" w14:paraId="79E8A828" w14:textId="77777777">
        <w:trPr>
          <w:trHeight w:val="290"/>
        </w:trPr>
        <w:tc>
          <w:tcPr>
            <w:tcW w:w="370" w:type="pct"/>
            <w:vAlign w:val="center"/>
          </w:tcPr>
          <w:p w14:paraId="44CB6F8B" w14:textId="77777777" w:rsidR="00FE2F72" w:rsidRDefault="00000000">
            <w:pPr>
              <w:shd w:val="clear" w:color="auto" w:fill="FFFFFF"/>
              <w:kinsoku w:val="0"/>
              <w:overflowPunct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9</w:t>
            </w:r>
          </w:p>
        </w:tc>
        <w:tc>
          <w:tcPr>
            <w:tcW w:w="4629" w:type="pct"/>
            <w:vAlign w:val="center"/>
          </w:tcPr>
          <w:p w14:paraId="4B82F472" w14:textId="77777777" w:rsidR="00FE2F72" w:rsidRDefault="00000000">
            <w:pPr>
              <w:shd w:val="clear" w:color="auto" w:fill="FFFFFF"/>
              <w:kinsoku w:val="0"/>
              <w:overflowPunct w:val="0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▲最高时速：≥130km/h</w:t>
            </w:r>
          </w:p>
        </w:tc>
      </w:tr>
      <w:tr w:rsidR="00FE2F72" w14:paraId="6D842C62" w14:textId="77777777">
        <w:trPr>
          <w:trHeight w:val="284"/>
        </w:trPr>
        <w:tc>
          <w:tcPr>
            <w:tcW w:w="370" w:type="pct"/>
            <w:vAlign w:val="center"/>
          </w:tcPr>
          <w:p w14:paraId="6D87F233" w14:textId="77777777" w:rsidR="00FE2F72" w:rsidRDefault="00000000">
            <w:pPr>
              <w:shd w:val="clear" w:color="auto" w:fill="FFFFFF"/>
              <w:kinsoku w:val="0"/>
              <w:overflowPunct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10</w:t>
            </w:r>
          </w:p>
        </w:tc>
        <w:tc>
          <w:tcPr>
            <w:tcW w:w="4629" w:type="pct"/>
            <w:vAlign w:val="center"/>
          </w:tcPr>
          <w:p w14:paraId="13638F7B" w14:textId="77777777" w:rsidR="00FE2F72" w:rsidRDefault="00000000">
            <w:pPr>
              <w:shd w:val="clear" w:color="auto" w:fill="FFFFFF"/>
              <w:kinsoku w:val="0"/>
              <w:overflowPunct w:val="0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发动机：双涡轮增压发动机</w:t>
            </w:r>
          </w:p>
        </w:tc>
      </w:tr>
      <w:tr w:rsidR="00FE2F72" w14:paraId="057DCC44" w14:textId="77777777">
        <w:trPr>
          <w:trHeight w:val="284"/>
        </w:trPr>
        <w:tc>
          <w:tcPr>
            <w:tcW w:w="370" w:type="pct"/>
            <w:vAlign w:val="center"/>
          </w:tcPr>
          <w:p w14:paraId="02A7AF7B" w14:textId="77777777" w:rsidR="00FE2F72" w:rsidRDefault="00000000">
            <w:pPr>
              <w:shd w:val="clear" w:color="auto" w:fill="FFFFFF"/>
              <w:kinsoku w:val="0"/>
              <w:overflowPunct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11</w:t>
            </w:r>
          </w:p>
        </w:tc>
        <w:tc>
          <w:tcPr>
            <w:tcW w:w="4629" w:type="pct"/>
            <w:vAlign w:val="center"/>
          </w:tcPr>
          <w:p w14:paraId="7603A92B" w14:textId="77777777" w:rsidR="00FE2F72" w:rsidRDefault="00000000">
            <w:pPr>
              <w:shd w:val="clear" w:color="auto" w:fill="FFFFFF"/>
              <w:kinsoku w:val="0"/>
              <w:overflowPunct w:val="0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燃料类型为：汽油</w:t>
            </w:r>
          </w:p>
        </w:tc>
      </w:tr>
      <w:tr w:rsidR="00FE2F72" w14:paraId="110F7F75" w14:textId="77777777">
        <w:trPr>
          <w:trHeight w:val="284"/>
        </w:trPr>
        <w:tc>
          <w:tcPr>
            <w:tcW w:w="370" w:type="pct"/>
            <w:vAlign w:val="center"/>
          </w:tcPr>
          <w:p w14:paraId="4611F7A3" w14:textId="77777777" w:rsidR="00FE2F72" w:rsidRDefault="00000000">
            <w:pPr>
              <w:shd w:val="clear" w:color="auto" w:fill="FFFFFF"/>
              <w:kinsoku w:val="0"/>
              <w:overflowPunct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12</w:t>
            </w:r>
          </w:p>
        </w:tc>
        <w:tc>
          <w:tcPr>
            <w:tcW w:w="4629" w:type="pct"/>
            <w:vAlign w:val="center"/>
          </w:tcPr>
          <w:p w14:paraId="3A560520" w14:textId="77777777" w:rsidR="00FE2F72" w:rsidRDefault="00000000">
            <w:pPr>
              <w:shd w:val="clear" w:color="auto" w:fill="FFFFFF"/>
              <w:kinsoku w:val="0"/>
              <w:overflowPunct w:val="0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▲发动机排量（ml）：≥3400ml</w:t>
            </w:r>
          </w:p>
        </w:tc>
      </w:tr>
      <w:tr w:rsidR="00FE2F72" w14:paraId="03E21C43" w14:textId="77777777">
        <w:trPr>
          <w:trHeight w:val="284"/>
        </w:trPr>
        <w:tc>
          <w:tcPr>
            <w:tcW w:w="370" w:type="pct"/>
            <w:vAlign w:val="center"/>
          </w:tcPr>
          <w:p w14:paraId="1A997563" w14:textId="77777777" w:rsidR="00FE2F72" w:rsidRDefault="00000000">
            <w:pPr>
              <w:shd w:val="clear" w:color="auto" w:fill="FFFFFF"/>
              <w:kinsoku w:val="0"/>
              <w:overflowPunct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13</w:t>
            </w:r>
          </w:p>
        </w:tc>
        <w:tc>
          <w:tcPr>
            <w:tcW w:w="4629" w:type="pct"/>
            <w:vAlign w:val="center"/>
          </w:tcPr>
          <w:p w14:paraId="0C390E31" w14:textId="77777777" w:rsidR="00FE2F72" w:rsidRDefault="00000000">
            <w:pPr>
              <w:shd w:val="clear" w:color="auto" w:fill="FFFFFF"/>
              <w:kinsoku w:val="0"/>
              <w:overflowPunct w:val="0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▲额定功率:≥150kW</w:t>
            </w:r>
          </w:p>
        </w:tc>
      </w:tr>
      <w:tr w:rsidR="00FE2F72" w14:paraId="78235C66" w14:textId="77777777">
        <w:trPr>
          <w:trHeight w:val="284"/>
        </w:trPr>
        <w:tc>
          <w:tcPr>
            <w:tcW w:w="370" w:type="pct"/>
            <w:vAlign w:val="center"/>
          </w:tcPr>
          <w:p w14:paraId="1462DB22" w14:textId="77777777" w:rsidR="00FE2F72" w:rsidRDefault="00000000">
            <w:pPr>
              <w:shd w:val="clear" w:color="auto" w:fill="FFFFFF"/>
              <w:kinsoku w:val="0"/>
              <w:overflowPunct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14</w:t>
            </w:r>
          </w:p>
        </w:tc>
        <w:tc>
          <w:tcPr>
            <w:tcW w:w="4629" w:type="pct"/>
            <w:vAlign w:val="center"/>
          </w:tcPr>
          <w:p w14:paraId="2F7D61F2" w14:textId="77777777" w:rsidR="00FE2F72" w:rsidRDefault="00000000">
            <w:pPr>
              <w:shd w:val="clear" w:color="auto" w:fill="FFFFFF"/>
              <w:kinsoku w:val="0"/>
              <w:overflowPunct w:val="0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▲前轮距：≥1650mm</w:t>
            </w:r>
          </w:p>
        </w:tc>
      </w:tr>
      <w:tr w:rsidR="00FE2F72" w14:paraId="6F66ADE7" w14:textId="77777777">
        <w:trPr>
          <w:trHeight w:val="326"/>
        </w:trPr>
        <w:tc>
          <w:tcPr>
            <w:tcW w:w="370" w:type="pct"/>
            <w:vAlign w:val="center"/>
          </w:tcPr>
          <w:p w14:paraId="7F9CACF0" w14:textId="77777777" w:rsidR="00FE2F72" w:rsidRDefault="00000000">
            <w:pPr>
              <w:shd w:val="clear" w:color="auto" w:fill="FFFFFF"/>
              <w:kinsoku w:val="0"/>
              <w:overflowPunct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15</w:t>
            </w:r>
          </w:p>
        </w:tc>
        <w:tc>
          <w:tcPr>
            <w:tcW w:w="4629" w:type="pct"/>
            <w:vAlign w:val="center"/>
          </w:tcPr>
          <w:p w14:paraId="38A36501" w14:textId="77777777" w:rsidR="00FE2F72" w:rsidRDefault="00000000">
            <w:pPr>
              <w:shd w:val="clear" w:color="auto" w:fill="FFFFFF"/>
              <w:kinsoku w:val="0"/>
              <w:overflowPunct w:val="0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▲后轮距：≥1450mm</w:t>
            </w:r>
          </w:p>
        </w:tc>
      </w:tr>
      <w:tr w:rsidR="00FE2F72" w14:paraId="2A634870" w14:textId="77777777">
        <w:trPr>
          <w:trHeight w:val="284"/>
        </w:trPr>
        <w:tc>
          <w:tcPr>
            <w:tcW w:w="370" w:type="pct"/>
            <w:vAlign w:val="center"/>
          </w:tcPr>
          <w:p w14:paraId="512A6F41" w14:textId="77777777" w:rsidR="00FE2F72" w:rsidRDefault="00000000">
            <w:pPr>
              <w:shd w:val="clear" w:color="auto" w:fill="FFFFFF"/>
              <w:kinsoku w:val="0"/>
              <w:overflowPunct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16</w:t>
            </w:r>
          </w:p>
        </w:tc>
        <w:tc>
          <w:tcPr>
            <w:tcW w:w="4629" w:type="pct"/>
            <w:vAlign w:val="center"/>
          </w:tcPr>
          <w:p w14:paraId="63FADFA9" w14:textId="77777777" w:rsidR="00FE2F72" w:rsidRDefault="00000000">
            <w:pPr>
              <w:shd w:val="clear" w:color="auto" w:fill="FFFFFF"/>
              <w:kinsoku w:val="0"/>
              <w:overflowPunct w:val="0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变速器型式：自动变速箱</w:t>
            </w:r>
          </w:p>
        </w:tc>
      </w:tr>
      <w:tr w:rsidR="00FE2F72" w14:paraId="62893E44" w14:textId="77777777">
        <w:trPr>
          <w:trHeight w:val="284"/>
        </w:trPr>
        <w:tc>
          <w:tcPr>
            <w:tcW w:w="370" w:type="pct"/>
            <w:vAlign w:val="center"/>
          </w:tcPr>
          <w:p w14:paraId="3DDEB5B2" w14:textId="77777777" w:rsidR="00FE2F72" w:rsidRDefault="00000000">
            <w:pPr>
              <w:shd w:val="clear" w:color="auto" w:fill="FFFFFF"/>
              <w:kinsoku w:val="0"/>
              <w:overflowPunct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17</w:t>
            </w:r>
          </w:p>
        </w:tc>
        <w:tc>
          <w:tcPr>
            <w:tcW w:w="4629" w:type="pct"/>
            <w:vAlign w:val="center"/>
          </w:tcPr>
          <w:p w14:paraId="23ED52AB" w14:textId="77777777" w:rsidR="00FE2F72" w:rsidRDefault="00000000">
            <w:pPr>
              <w:shd w:val="clear" w:color="auto" w:fill="FFFFFF"/>
              <w:kinsoku w:val="0"/>
              <w:overflowPunct w:val="0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空调：内置空调，制冷量≥14000大卡</w:t>
            </w:r>
          </w:p>
        </w:tc>
      </w:tr>
      <w:tr w:rsidR="00FE2F72" w14:paraId="110DEFFF" w14:textId="77777777">
        <w:trPr>
          <w:trHeight w:val="284"/>
        </w:trPr>
        <w:tc>
          <w:tcPr>
            <w:tcW w:w="370" w:type="pct"/>
            <w:vAlign w:val="center"/>
          </w:tcPr>
          <w:p w14:paraId="46268FDE" w14:textId="77777777" w:rsidR="00FE2F72" w:rsidRDefault="00000000">
            <w:pPr>
              <w:shd w:val="clear" w:color="auto" w:fill="FFFFFF"/>
              <w:kinsoku w:val="0"/>
              <w:overflowPunct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18</w:t>
            </w:r>
          </w:p>
        </w:tc>
        <w:tc>
          <w:tcPr>
            <w:tcW w:w="4629" w:type="pct"/>
            <w:vAlign w:val="center"/>
          </w:tcPr>
          <w:p w14:paraId="506A1755" w14:textId="77777777" w:rsidR="00FE2F72" w:rsidRDefault="00000000">
            <w:pPr>
              <w:shd w:val="clear" w:color="auto" w:fill="FFFFFF"/>
              <w:kinsoku w:val="0"/>
              <w:overflowPunct w:val="0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▲制动器型式：前盘后盘制动器</w:t>
            </w:r>
          </w:p>
        </w:tc>
      </w:tr>
      <w:tr w:rsidR="00FE2F72" w14:paraId="1F177F88" w14:textId="77777777">
        <w:trPr>
          <w:trHeight w:val="284"/>
        </w:trPr>
        <w:tc>
          <w:tcPr>
            <w:tcW w:w="370" w:type="pct"/>
            <w:vAlign w:val="center"/>
          </w:tcPr>
          <w:p w14:paraId="5EBCD47D" w14:textId="77777777" w:rsidR="00FE2F72" w:rsidRDefault="00000000">
            <w:pPr>
              <w:shd w:val="clear" w:color="auto" w:fill="FFFFFF"/>
              <w:kinsoku w:val="0"/>
              <w:overflowPunct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19</w:t>
            </w:r>
          </w:p>
        </w:tc>
        <w:tc>
          <w:tcPr>
            <w:tcW w:w="4629" w:type="pct"/>
            <w:vAlign w:val="center"/>
          </w:tcPr>
          <w:p w14:paraId="0D30AADC" w14:textId="77777777" w:rsidR="00FE2F72" w:rsidRDefault="00000000">
            <w:pPr>
              <w:shd w:val="clear" w:color="auto" w:fill="FFFFFF"/>
              <w:kinsoku w:val="0"/>
              <w:overflowPunct w:val="0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▲额定载客(含驾驶员)(人)：≥13座</w:t>
            </w:r>
          </w:p>
        </w:tc>
      </w:tr>
      <w:tr w:rsidR="00FE2F72" w14:paraId="504FDFA9" w14:textId="77777777">
        <w:trPr>
          <w:trHeight w:val="284"/>
        </w:trPr>
        <w:tc>
          <w:tcPr>
            <w:tcW w:w="370" w:type="pct"/>
            <w:vAlign w:val="center"/>
          </w:tcPr>
          <w:p w14:paraId="6384546E" w14:textId="77777777" w:rsidR="00FE2F72" w:rsidRDefault="00000000">
            <w:pPr>
              <w:shd w:val="clear" w:color="auto" w:fill="FFFFFF"/>
              <w:kinsoku w:val="0"/>
              <w:overflowPunct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20</w:t>
            </w:r>
          </w:p>
        </w:tc>
        <w:tc>
          <w:tcPr>
            <w:tcW w:w="4629" w:type="pct"/>
            <w:vAlign w:val="center"/>
          </w:tcPr>
          <w:p w14:paraId="66A7D980" w14:textId="77777777" w:rsidR="00FE2F72" w:rsidRDefault="00000000">
            <w:pPr>
              <w:shd w:val="clear" w:color="auto" w:fill="FFFFFF"/>
              <w:kinsoku w:val="0"/>
              <w:overflowPunct w:val="0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座椅材质：真皮</w:t>
            </w:r>
          </w:p>
        </w:tc>
      </w:tr>
      <w:tr w:rsidR="00FE2F72" w14:paraId="359B3C96" w14:textId="77777777">
        <w:trPr>
          <w:trHeight w:val="284"/>
        </w:trPr>
        <w:tc>
          <w:tcPr>
            <w:tcW w:w="370" w:type="pct"/>
            <w:vAlign w:val="center"/>
          </w:tcPr>
          <w:p w14:paraId="23444045" w14:textId="77777777" w:rsidR="00FE2F72" w:rsidRDefault="00000000">
            <w:pPr>
              <w:shd w:val="clear" w:color="auto" w:fill="FFFFFF"/>
              <w:kinsoku w:val="0"/>
              <w:overflowPunct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21</w:t>
            </w:r>
          </w:p>
        </w:tc>
        <w:tc>
          <w:tcPr>
            <w:tcW w:w="4629" w:type="pct"/>
            <w:vAlign w:val="center"/>
          </w:tcPr>
          <w:p w14:paraId="0C6263CC" w14:textId="77777777" w:rsidR="00FE2F72" w:rsidRDefault="00000000">
            <w:pPr>
              <w:shd w:val="clear" w:color="auto" w:fill="FFFFFF"/>
              <w:kinsoku w:val="0"/>
              <w:overflowPunct w:val="0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第二排座椅设置：具备电动多向调节及通风功能</w:t>
            </w:r>
          </w:p>
        </w:tc>
      </w:tr>
      <w:tr w:rsidR="00FE2F72" w14:paraId="212C9A88" w14:textId="77777777">
        <w:trPr>
          <w:trHeight w:val="284"/>
        </w:trPr>
        <w:tc>
          <w:tcPr>
            <w:tcW w:w="370" w:type="pct"/>
            <w:vAlign w:val="center"/>
          </w:tcPr>
          <w:p w14:paraId="1F70182B" w14:textId="77777777" w:rsidR="00FE2F72" w:rsidRDefault="00000000">
            <w:pPr>
              <w:shd w:val="clear" w:color="auto" w:fill="FFFFFF"/>
              <w:kinsoku w:val="0"/>
              <w:overflowPunct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22</w:t>
            </w:r>
          </w:p>
        </w:tc>
        <w:tc>
          <w:tcPr>
            <w:tcW w:w="4629" w:type="pct"/>
            <w:vAlign w:val="center"/>
          </w:tcPr>
          <w:p w14:paraId="2A5BDCA6" w14:textId="77777777" w:rsidR="00FE2F72" w:rsidRDefault="00000000">
            <w:pPr>
              <w:shd w:val="clear" w:color="auto" w:fill="FFFFFF"/>
              <w:kinsoku w:val="0"/>
              <w:overflowPunct w:val="0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后排座椅设置：座椅两侧均应设有扶手，扶手或靠背应设置折叠办公桌</w:t>
            </w:r>
          </w:p>
        </w:tc>
      </w:tr>
      <w:tr w:rsidR="00FE2F72" w14:paraId="0B23D2E6" w14:textId="77777777">
        <w:trPr>
          <w:trHeight w:val="284"/>
        </w:trPr>
        <w:tc>
          <w:tcPr>
            <w:tcW w:w="370" w:type="pct"/>
            <w:vAlign w:val="center"/>
          </w:tcPr>
          <w:p w14:paraId="47311F29" w14:textId="77777777" w:rsidR="00FE2F72" w:rsidRDefault="00000000">
            <w:pPr>
              <w:shd w:val="clear" w:color="auto" w:fill="FFFFFF"/>
              <w:kinsoku w:val="0"/>
              <w:overflowPunct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23</w:t>
            </w:r>
          </w:p>
        </w:tc>
        <w:tc>
          <w:tcPr>
            <w:tcW w:w="4629" w:type="pct"/>
            <w:vAlign w:val="center"/>
          </w:tcPr>
          <w:p w14:paraId="428533DF" w14:textId="77777777" w:rsidR="00FE2F72" w:rsidRDefault="00000000">
            <w:pPr>
              <w:shd w:val="clear" w:color="auto" w:fill="FFFFFF"/>
              <w:kinsoku w:val="0"/>
              <w:overflowPunct w:val="0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驾驶位后侧应设置可调节式办公桌</w:t>
            </w:r>
          </w:p>
        </w:tc>
      </w:tr>
      <w:tr w:rsidR="00FE2F72" w14:paraId="77D5F9FD" w14:textId="77777777">
        <w:trPr>
          <w:trHeight w:val="284"/>
        </w:trPr>
        <w:tc>
          <w:tcPr>
            <w:tcW w:w="370" w:type="pct"/>
            <w:vAlign w:val="center"/>
          </w:tcPr>
          <w:p w14:paraId="785E6FB5" w14:textId="77777777" w:rsidR="00FE2F72" w:rsidRDefault="00000000">
            <w:pPr>
              <w:shd w:val="clear" w:color="auto" w:fill="FFFFFF"/>
              <w:kinsoku w:val="0"/>
              <w:overflowPunct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24</w:t>
            </w:r>
          </w:p>
        </w:tc>
        <w:tc>
          <w:tcPr>
            <w:tcW w:w="4629" w:type="pct"/>
            <w:vAlign w:val="center"/>
          </w:tcPr>
          <w:p w14:paraId="59F06EC2" w14:textId="77777777" w:rsidR="00FE2F72" w:rsidRDefault="00000000">
            <w:pPr>
              <w:shd w:val="clear" w:color="auto" w:fill="FFFFFF"/>
              <w:kinsoku w:val="0"/>
              <w:overflowPunct w:val="0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侧窗配置：深灰色全封闭钢化玻璃（主副驾驶位除外）</w:t>
            </w:r>
          </w:p>
        </w:tc>
      </w:tr>
      <w:tr w:rsidR="00FE2F72" w14:paraId="2D25AF00" w14:textId="77777777">
        <w:trPr>
          <w:trHeight w:val="284"/>
        </w:trPr>
        <w:tc>
          <w:tcPr>
            <w:tcW w:w="370" w:type="pct"/>
            <w:vAlign w:val="center"/>
          </w:tcPr>
          <w:p w14:paraId="66E4663B" w14:textId="77777777" w:rsidR="00FE2F72" w:rsidRDefault="00000000">
            <w:pPr>
              <w:shd w:val="clear" w:color="auto" w:fill="FFFFFF"/>
              <w:kinsoku w:val="0"/>
              <w:overflowPunct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25</w:t>
            </w:r>
          </w:p>
        </w:tc>
        <w:tc>
          <w:tcPr>
            <w:tcW w:w="4629" w:type="pct"/>
            <w:vAlign w:val="center"/>
          </w:tcPr>
          <w:p w14:paraId="6332C112" w14:textId="77777777" w:rsidR="00FE2F72" w:rsidRDefault="00000000">
            <w:pPr>
              <w:shd w:val="clear" w:color="auto" w:fill="FFFFFF"/>
              <w:kinsoku w:val="0"/>
              <w:overflowPunct w:val="0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后风挡：深灰色钢化粘接玻璃</w:t>
            </w:r>
          </w:p>
        </w:tc>
      </w:tr>
      <w:tr w:rsidR="00FE2F72" w14:paraId="428BD1B4" w14:textId="77777777">
        <w:trPr>
          <w:trHeight w:val="284"/>
        </w:trPr>
        <w:tc>
          <w:tcPr>
            <w:tcW w:w="370" w:type="pct"/>
            <w:vAlign w:val="center"/>
          </w:tcPr>
          <w:p w14:paraId="19B75637" w14:textId="77777777" w:rsidR="00FE2F72" w:rsidRDefault="00000000">
            <w:pPr>
              <w:shd w:val="clear" w:color="auto" w:fill="FFFFFF"/>
              <w:kinsoku w:val="0"/>
              <w:overflowPunct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26</w:t>
            </w:r>
          </w:p>
        </w:tc>
        <w:tc>
          <w:tcPr>
            <w:tcW w:w="4629" w:type="pct"/>
            <w:vAlign w:val="center"/>
          </w:tcPr>
          <w:p w14:paraId="29732CD6" w14:textId="77777777" w:rsidR="00FE2F72" w:rsidRDefault="00000000">
            <w:pPr>
              <w:shd w:val="clear" w:color="auto" w:fill="FFFFFF"/>
              <w:kinsoku w:val="0"/>
              <w:overflowPunct w:val="0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窗帘配置：动车手动下拉帘</w:t>
            </w:r>
          </w:p>
        </w:tc>
      </w:tr>
      <w:tr w:rsidR="00FE2F72" w14:paraId="0898AE4E" w14:textId="77777777">
        <w:trPr>
          <w:trHeight w:val="284"/>
        </w:trPr>
        <w:tc>
          <w:tcPr>
            <w:tcW w:w="370" w:type="pct"/>
            <w:vAlign w:val="center"/>
          </w:tcPr>
          <w:p w14:paraId="08F8B691" w14:textId="77777777" w:rsidR="00FE2F72" w:rsidRDefault="00000000">
            <w:pPr>
              <w:shd w:val="clear" w:color="auto" w:fill="FFFFFF"/>
              <w:kinsoku w:val="0"/>
              <w:overflowPunct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27</w:t>
            </w:r>
          </w:p>
        </w:tc>
        <w:tc>
          <w:tcPr>
            <w:tcW w:w="4629" w:type="pct"/>
            <w:vAlign w:val="center"/>
          </w:tcPr>
          <w:p w14:paraId="488099CA" w14:textId="77777777" w:rsidR="00FE2F72" w:rsidRDefault="00000000">
            <w:pPr>
              <w:shd w:val="clear" w:color="auto" w:fill="FFFFFF"/>
              <w:kinsoku w:val="0"/>
              <w:overflowPunct w:val="0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车厢地板材质：复合材料或更有材质</w:t>
            </w:r>
          </w:p>
        </w:tc>
      </w:tr>
      <w:tr w:rsidR="00FE2F72" w14:paraId="006388B3" w14:textId="77777777">
        <w:trPr>
          <w:trHeight w:val="284"/>
        </w:trPr>
        <w:tc>
          <w:tcPr>
            <w:tcW w:w="370" w:type="pct"/>
            <w:vAlign w:val="center"/>
          </w:tcPr>
          <w:p w14:paraId="6463AA98" w14:textId="77777777" w:rsidR="00FE2F72" w:rsidRDefault="00000000">
            <w:pPr>
              <w:shd w:val="clear" w:color="auto" w:fill="FFFFFF"/>
              <w:kinsoku w:val="0"/>
              <w:overflowPunct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28</w:t>
            </w:r>
          </w:p>
        </w:tc>
        <w:tc>
          <w:tcPr>
            <w:tcW w:w="4629" w:type="pct"/>
            <w:vAlign w:val="center"/>
          </w:tcPr>
          <w:p w14:paraId="5E947544" w14:textId="77777777" w:rsidR="00FE2F72" w:rsidRDefault="00000000">
            <w:pPr>
              <w:shd w:val="clear" w:color="auto" w:fill="FFFFFF"/>
              <w:kinsoku w:val="0"/>
              <w:overflowPunct w:val="0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踏板型式：电动活动踏板</w:t>
            </w:r>
          </w:p>
        </w:tc>
      </w:tr>
      <w:tr w:rsidR="00FE2F72" w14:paraId="2760B3FC" w14:textId="77777777">
        <w:trPr>
          <w:trHeight w:val="284"/>
        </w:trPr>
        <w:tc>
          <w:tcPr>
            <w:tcW w:w="370" w:type="pct"/>
            <w:vAlign w:val="center"/>
          </w:tcPr>
          <w:p w14:paraId="057FEA16" w14:textId="77777777" w:rsidR="00FE2F72" w:rsidRDefault="00000000">
            <w:pPr>
              <w:shd w:val="clear" w:color="auto" w:fill="FFFFFF"/>
              <w:kinsoku w:val="0"/>
              <w:overflowPunct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29</w:t>
            </w:r>
          </w:p>
        </w:tc>
        <w:tc>
          <w:tcPr>
            <w:tcW w:w="4629" w:type="pct"/>
            <w:vAlign w:val="center"/>
          </w:tcPr>
          <w:p w14:paraId="1744042B" w14:textId="77777777" w:rsidR="00FE2F72" w:rsidRDefault="00000000">
            <w:pPr>
              <w:shd w:val="clear" w:color="auto" w:fill="FFFFFF"/>
              <w:kinsoku w:val="0"/>
              <w:overflowPunct w:val="0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轮圈材质：铝合金或更优材质</w:t>
            </w:r>
          </w:p>
        </w:tc>
      </w:tr>
      <w:tr w:rsidR="00FE2F72" w14:paraId="4EC88443" w14:textId="77777777">
        <w:trPr>
          <w:trHeight w:val="284"/>
        </w:trPr>
        <w:tc>
          <w:tcPr>
            <w:tcW w:w="370" w:type="pct"/>
            <w:vAlign w:val="center"/>
          </w:tcPr>
          <w:p w14:paraId="43E58D58" w14:textId="77777777" w:rsidR="00FE2F72" w:rsidRDefault="00000000">
            <w:pPr>
              <w:shd w:val="clear" w:color="auto" w:fill="FFFFFF"/>
              <w:kinsoku w:val="0"/>
              <w:overflowPunct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30</w:t>
            </w:r>
          </w:p>
        </w:tc>
        <w:tc>
          <w:tcPr>
            <w:tcW w:w="4629" w:type="pct"/>
            <w:vAlign w:val="center"/>
          </w:tcPr>
          <w:p w14:paraId="586C5367" w14:textId="77777777" w:rsidR="00FE2F72" w:rsidRDefault="00000000">
            <w:pPr>
              <w:shd w:val="clear" w:color="auto" w:fill="FFFFFF"/>
              <w:kinsoku w:val="0"/>
              <w:overflowPunct w:val="0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防腐：且具备整车阴极电泳及8年以上防腐承诺</w:t>
            </w:r>
          </w:p>
        </w:tc>
      </w:tr>
      <w:tr w:rsidR="00FE2F72" w14:paraId="06C8A308" w14:textId="77777777">
        <w:trPr>
          <w:trHeight w:val="284"/>
        </w:trPr>
        <w:tc>
          <w:tcPr>
            <w:tcW w:w="370" w:type="pct"/>
            <w:vAlign w:val="center"/>
          </w:tcPr>
          <w:p w14:paraId="7D86E31D" w14:textId="77777777" w:rsidR="00FE2F72" w:rsidRDefault="00000000">
            <w:pPr>
              <w:shd w:val="clear" w:color="auto" w:fill="FFFFFF"/>
              <w:kinsoku w:val="0"/>
              <w:overflowPunct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31</w:t>
            </w:r>
          </w:p>
        </w:tc>
        <w:tc>
          <w:tcPr>
            <w:tcW w:w="4629" w:type="pct"/>
            <w:vAlign w:val="center"/>
          </w:tcPr>
          <w:p w14:paraId="3AC3DB80" w14:textId="77777777" w:rsidR="00FE2F72" w:rsidRDefault="00000000">
            <w:pPr>
              <w:shd w:val="clear" w:color="auto" w:fill="FFFFFF"/>
              <w:kinsoku w:val="0"/>
              <w:overflowPunct w:val="0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车身颜色按照需求方要求喷涂，</w:t>
            </w:r>
            <w:r>
              <w:rPr>
                <w:sz w:val="24"/>
              </w:rPr>
              <w:t>轮胎配有原装、原尺寸备胎</w:t>
            </w:r>
            <w:r>
              <w:rPr>
                <w:rFonts w:hint="eastAsia"/>
                <w:sz w:val="24"/>
              </w:rPr>
              <w:t>，</w:t>
            </w:r>
            <w:r>
              <w:rPr>
                <w:sz w:val="24"/>
              </w:rPr>
              <w:t>随车功能配件应齐全</w:t>
            </w:r>
          </w:p>
        </w:tc>
      </w:tr>
      <w:tr w:rsidR="00FE2F72" w14:paraId="018A07EF" w14:textId="77777777">
        <w:trPr>
          <w:trHeight w:val="284"/>
        </w:trPr>
        <w:tc>
          <w:tcPr>
            <w:tcW w:w="370" w:type="pct"/>
            <w:vAlign w:val="center"/>
          </w:tcPr>
          <w:p w14:paraId="5A23221A" w14:textId="77777777" w:rsidR="00FE2F72" w:rsidRDefault="00000000">
            <w:pPr>
              <w:shd w:val="clear" w:color="auto" w:fill="FFFFFF"/>
              <w:kinsoku w:val="0"/>
              <w:overflowPunct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32</w:t>
            </w:r>
          </w:p>
        </w:tc>
        <w:tc>
          <w:tcPr>
            <w:tcW w:w="4629" w:type="pct"/>
            <w:vAlign w:val="center"/>
          </w:tcPr>
          <w:p w14:paraId="10E02221" w14:textId="77777777" w:rsidR="00FE2F72" w:rsidRDefault="00000000">
            <w:pPr>
              <w:shd w:val="clear" w:color="auto" w:fill="FFFFFF"/>
              <w:kinsoku w:val="0"/>
              <w:overflowPunct w:val="0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sz w:val="24"/>
              </w:rPr>
              <w:t>交车时应符合国家综合性消防救援车辆悬挂应急救援专用号牌</w:t>
            </w:r>
            <w:r>
              <w:rPr>
                <w:rFonts w:hint="eastAsia"/>
                <w:sz w:val="24"/>
              </w:rPr>
              <w:t>或地方号牌的有关要求</w:t>
            </w:r>
          </w:p>
        </w:tc>
      </w:tr>
    </w:tbl>
    <w:p w14:paraId="275F1B4A" w14:textId="77777777" w:rsidR="00FE2F72" w:rsidRDefault="00FE2F72"/>
    <w:p w14:paraId="06A6B9F5" w14:textId="77777777" w:rsidR="00FE2F72" w:rsidRDefault="00FE2F72"/>
    <w:sectPr w:rsidR="00FE2F7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BE9656" w14:textId="77777777" w:rsidR="006B4BBD" w:rsidRDefault="006B4BBD" w:rsidP="000C1FC1">
      <w:r>
        <w:separator/>
      </w:r>
    </w:p>
  </w:endnote>
  <w:endnote w:type="continuationSeparator" w:id="0">
    <w:p w14:paraId="12883BF6" w14:textId="77777777" w:rsidR="006B4BBD" w:rsidRDefault="006B4BBD" w:rsidP="000C1F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6F1C0C" w14:textId="77777777" w:rsidR="006B4BBD" w:rsidRDefault="006B4BBD" w:rsidP="000C1FC1">
      <w:r>
        <w:separator/>
      </w:r>
    </w:p>
  </w:footnote>
  <w:footnote w:type="continuationSeparator" w:id="0">
    <w:p w14:paraId="422726DA" w14:textId="77777777" w:rsidR="006B4BBD" w:rsidRDefault="006B4BBD" w:rsidP="000C1FC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ZDdiZGVmMTU4MDVjOThhYmNjOGM4NzlkYzJkMzJlNzUifQ=="/>
  </w:docVars>
  <w:rsids>
    <w:rsidRoot w:val="2B96747F"/>
    <w:rsid w:val="000C1FC1"/>
    <w:rsid w:val="006B4BBD"/>
    <w:rsid w:val="00FE2F72"/>
    <w:rsid w:val="069C6EEE"/>
    <w:rsid w:val="07A35DFF"/>
    <w:rsid w:val="0F8C6D54"/>
    <w:rsid w:val="2B967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4EC6A33"/>
  <w15:docId w15:val="{146DBD33-172E-46FE-9A6B-4D60A3892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0C1FC1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0C1FC1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footer"/>
    <w:basedOn w:val="a"/>
    <w:link w:val="a6"/>
    <w:rsid w:val="000C1FC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0C1FC1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108</Words>
  <Characters>622</Characters>
  <Application>Microsoft Office Word</Application>
  <DocSecurity>0</DocSecurity>
  <Lines>5</Lines>
  <Paragraphs>1</Paragraphs>
  <ScaleCrop>false</ScaleCrop>
  <Company/>
  <LinksUpToDate>false</LinksUpToDate>
  <CharactersWithSpaces>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Administrator.Pc-202103111320</dc:creator>
  <cp:lastModifiedBy>ASUS</cp:lastModifiedBy>
  <cp:revision>2</cp:revision>
  <dcterms:created xsi:type="dcterms:W3CDTF">2023-05-30T08:05:00Z</dcterms:created>
  <dcterms:modified xsi:type="dcterms:W3CDTF">2023-06-09T07:00:00Z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A8C305B028374627B54CCEB4251576B0_11</vt:lpwstr>
  </property>
</Properties>
</file>