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88B60">
      <w:pPr>
        <w:pStyle w:val="2"/>
        <w:jc w:val="both"/>
        <w:rPr>
          <w:rFonts w:ascii="Times New Roman" w:hAnsi="Times New Roman" w:eastAsia="宋体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附件1</w:t>
      </w:r>
    </w:p>
    <w:p w14:paraId="44F0089A">
      <w:pPr>
        <w:pStyle w:val="4"/>
      </w:pPr>
    </w:p>
    <w:p w14:paraId="0793F402">
      <w:pPr>
        <w:rPr>
          <w:rFonts w:ascii="Times New Roman" w:hAnsi="Times New Roman"/>
        </w:rPr>
      </w:pPr>
    </w:p>
    <w:p w14:paraId="3256AC14">
      <w:pPr>
        <w:spacing w:line="594" w:lineRule="exact"/>
        <w:jc w:val="center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“我是小小消防志愿宣传员”广东省中小学生</w:t>
      </w:r>
    </w:p>
    <w:p w14:paraId="5CBC931E">
      <w:pPr>
        <w:spacing w:line="594" w:lineRule="exact"/>
        <w:jc w:val="center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spacing w:val="-11"/>
          <w:sz w:val="44"/>
          <w:szCs w:val="44"/>
        </w:rPr>
        <w:t>消防安全宣传系列活动方案</w:t>
      </w:r>
    </w:p>
    <w:p w14:paraId="76F899C4">
      <w:pPr>
        <w:spacing w:line="594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24286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一、活动目标</w:t>
      </w:r>
    </w:p>
    <w:p w14:paraId="1F83D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消防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、团委等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联合，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为学校培养一批懂消防知识、会消防技能、善宣传讲解的消防志愿宣传员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通过“我是小小消防志愿宣传员”活动带动激励全体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积极参与，将消防安全融入到学生学习生活各个领域，有效地提高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中小学生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消防安全意识和自护自救技能。</w:t>
      </w:r>
    </w:p>
    <w:p w14:paraId="46933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二、活动主题</w:t>
      </w:r>
    </w:p>
    <w:p w14:paraId="721F0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“我是小小消防志愿宣传员，携手共创平安校园”</w:t>
      </w:r>
    </w:p>
    <w:p w14:paraId="098B9D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三、活动时间</w:t>
      </w:r>
    </w:p>
    <w:p w14:paraId="50A19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2024年9月至11月</w:t>
      </w:r>
    </w:p>
    <w:p w14:paraId="63833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四、活动内容</w:t>
      </w:r>
    </w:p>
    <w:p w14:paraId="135ED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9月底前，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各学校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根据实际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情况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成立“我是小小消防志愿宣传员”服务队，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每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个服务队由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至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5名学生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组成，并由消防部门牵头、教育部门配合，为服务队开展一次消防业务培训。培训后，由学校结合日常教学工作，组织服务队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面对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学生开展活动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小学生服务队要以普及消防安全知识、火场自救逃生技能为主，中学生要以查找消除身边的消防安全隐患、扑救初期火灾为主，条件成熟的服务队可协助学校参与日常消防安全管理，参与活动情况按规定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记录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志愿者活动时长。</w:t>
      </w:r>
    </w:p>
    <w:p w14:paraId="53E44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10月底前，由各地市推荐5个以内优秀服务队活动案例（形式不限），由省消防救援总队、省教育厅、团省委评选确定省级优秀服务队，并邀请部分服务队参加制作“我是小小消防志愿宣传员”专题节目。</w:t>
      </w:r>
    </w:p>
    <w:p w14:paraId="753C2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11月“119”消防宣传月期间，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各地教育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、消防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部门要指导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学校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开展一次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火灾疏散逃生大演练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-SA"/>
        </w:rPr>
        <w:t>，演练中要充分发挥“小小志愿消防宣传员”服务队的作用，让广大学生在消防安全知识、消防安全技能上得到普遍提升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0D9C3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、有关要求</w:t>
      </w:r>
    </w:p>
    <w:p w14:paraId="261772FF">
      <w:pPr>
        <w:pStyle w:val="5"/>
        <w:spacing w:before="31" w:beforeLines="10" w:after="31" w:afterLines="10" w:line="594" w:lineRule="exact"/>
        <w:ind w:left="0" w:leftChars="0" w:firstLine="640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（一）加强领导、精心组织。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各地</w:t>
      </w:r>
      <w:r>
        <w:rPr>
          <w:rFonts w:hint="default" w:eastAsia="仿宋_GB2312" w:cs="Times New Roman"/>
          <w:sz w:val="32"/>
          <w:szCs w:val="32"/>
          <w:lang w:eastAsia="zh-CN"/>
        </w:rPr>
        <w:t>消防部门要牵头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制定活动实施方案，</w:t>
      </w:r>
      <w:r>
        <w:rPr>
          <w:rFonts w:hint="default" w:eastAsia="仿宋_GB2312" w:cs="Times New Roman"/>
          <w:sz w:val="32"/>
          <w:szCs w:val="32"/>
          <w:lang w:eastAsia="zh-CN"/>
        </w:rPr>
        <w:t>教育、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团委要主动对接配合实施。</w:t>
      </w:r>
      <w:r>
        <w:rPr>
          <w:rFonts w:hint="eastAsia" w:eastAsia="仿宋_GB2312"/>
          <w:sz w:val="32"/>
          <w:szCs w:val="32"/>
        </w:rPr>
        <w:t>各学校</w:t>
      </w:r>
      <w:r>
        <w:rPr>
          <w:rFonts w:hint="eastAsia" w:eastAsia="仿宋_GB2312"/>
          <w:sz w:val="32"/>
          <w:szCs w:val="32"/>
          <w:lang w:eastAsia="zh-CN"/>
        </w:rPr>
        <w:t>要</w:t>
      </w:r>
      <w:r>
        <w:rPr>
          <w:rFonts w:hint="eastAsia" w:eastAsia="仿宋_GB2312"/>
          <w:sz w:val="32"/>
          <w:szCs w:val="32"/>
        </w:rPr>
        <w:t>鼓励学生、教职工积极参与，可采用向</w:t>
      </w:r>
      <w:r>
        <w:rPr>
          <w:rFonts w:hint="eastAsia" w:eastAsia="仿宋_GB2312"/>
          <w:color w:val="000000"/>
          <w:sz w:val="32"/>
          <w:szCs w:val="32"/>
        </w:rPr>
        <w:t>家长发出邀请函的形式，鼓励家长到场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参与</w:t>
      </w:r>
      <w:r>
        <w:rPr>
          <w:rFonts w:hint="eastAsia" w:eastAsia="仿宋_GB2312"/>
          <w:color w:val="000000"/>
          <w:sz w:val="32"/>
          <w:szCs w:val="32"/>
        </w:rPr>
        <w:t>活动，进一步提高家庭消防安全意识。</w:t>
      </w:r>
    </w:p>
    <w:p w14:paraId="36D9B7E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（二）广泛宣传、营造氛围。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各学校要充分利用校园通平台、校园宣传栏、校报校刊、黑板报和新媒体等设置消防宣传教育专栏，通过校园电视、广播、海报、横幅等形式投放消防公益广告和安全提示，进行消防安全知识宣传。</w:t>
      </w:r>
    </w:p>
    <w:p w14:paraId="7CBEA45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（三）加强协同，注重实效。</w:t>
      </w:r>
      <w:r>
        <w:rPr>
          <w:rFonts w:hint="default" w:eastAsia="仿宋_GB2312" w:cs="Times New Roman"/>
          <w:color w:val="000000"/>
          <w:kern w:val="2"/>
          <w:sz w:val="32"/>
          <w:szCs w:val="32"/>
        </w:rPr>
        <w:t>由省消防救援总队、省教育厅、团省委共同成立活动领导小组，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各地市</w:t>
      </w:r>
      <w:r>
        <w:rPr>
          <w:rFonts w:hint="default" w:eastAsia="仿宋_GB2312" w:cs="Times New Roman"/>
          <w:color w:val="000000"/>
          <w:kern w:val="2"/>
          <w:sz w:val="32"/>
          <w:szCs w:val="32"/>
        </w:rPr>
        <w:t>参照成立相应领导小组，并确定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1名联络员负责此项活动，由市消防救援支队汇总（名单样式详见附件2），并于9月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日前报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/>
        </w:rPr>
        <w:t>省</w:t>
      </w:r>
      <w:r>
        <w:rPr>
          <w:rFonts w:hint="default" w:eastAsia="仿宋_GB2312" w:cs="Times New Roman"/>
          <w:color w:val="000000"/>
          <w:kern w:val="2"/>
          <w:sz w:val="32"/>
          <w:szCs w:val="32"/>
        </w:rPr>
        <w:t>活动领导小组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，活动总结于11月28日前报送，活动开展情况和经验做法可定期报</w:t>
      </w:r>
      <w:r>
        <w:rPr>
          <w:rFonts w:hint="default" w:eastAsia="仿宋_GB2312" w:cs="Times New Roman"/>
          <w:color w:val="000000"/>
          <w:kern w:val="2"/>
          <w:sz w:val="32"/>
          <w:szCs w:val="32"/>
          <w:lang w:eastAsia="zh-CN"/>
        </w:rPr>
        <w:t>省</w:t>
      </w:r>
      <w:r>
        <w:rPr>
          <w:rFonts w:hint="default" w:eastAsia="仿宋_GB2312" w:cs="Times New Roman"/>
          <w:color w:val="000000"/>
          <w:kern w:val="2"/>
          <w:sz w:val="32"/>
          <w:szCs w:val="32"/>
        </w:rPr>
        <w:t>活动领导小组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推广。（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instrText xml:space="preserve"> HYPERLINK "mailto:461369288@qq.com。" </w:instrTex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000000"/>
          <w:sz w:val="32"/>
          <w:szCs w:val="32"/>
        </w:rPr>
        <w:t>461369288@qq.com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）</w:t>
      </w:r>
    </w:p>
    <w:p w14:paraId="45C3D0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mVjNmVmZGFlMjVlMDNlNDY5YTlkNWYyMmI5ZWYifQ=="/>
  </w:docVars>
  <w:rsids>
    <w:rsidRoot w:val="00000000"/>
    <w:rsid w:val="2BB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hAnsi="Calibri" w:eastAsia="黑体" w:cs="Times New Roman"/>
      <w:bCs/>
      <w:kern w:val="0"/>
      <w:sz w:val="44"/>
      <w:szCs w:val="36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8">
    <w:name w:val="Hyperlink"/>
    <w:basedOn w:val="7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2024-11-01T09:28:06Z</dcterms:created>
  <dc:creator>Lenovo</dc:creator>
  <cp:lastModifiedBy>章小羽</cp:lastModifiedBy>
  <dcterms:modified xsi:type="dcterms:W3CDTF">2024-11-01T09:28:15Z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39ADF06AB4D34E71A4AA038D5290B95E_12</vt:lpwstr>
  </property>
</Properties>
</file>