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360" w:lineRule="auto"/>
        <w:jc w:val="center"/>
        <w:rPr>
          <w:rFonts w:hint="default" w:ascii="Times New Roman" w:hAnsi="Times New Roman" w:cs="Times New Roman"/>
          <w:b/>
          <w:sz w:val="48"/>
          <w:szCs w:val="48"/>
        </w:rPr>
      </w:pPr>
      <w:r>
        <w:rPr>
          <w:rFonts w:hint="default" w:ascii="Times New Roman" w:hAnsi="Times New Roman" w:cs="Times New Roman"/>
          <w:b/>
          <w:sz w:val="48"/>
          <w:szCs w:val="48"/>
          <w:lang w:eastAsia="zh-CN"/>
        </w:rPr>
        <w:t>遴选采购</w:t>
      </w:r>
      <w:r>
        <w:rPr>
          <w:rFonts w:hint="default" w:ascii="Times New Roman" w:hAnsi="Times New Roman" w:cs="Times New Roman"/>
          <w:b/>
          <w:sz w:val="48"/>
          <w:szCs w:val="48"/>
        </w:rPr>
        <w:t>文件</w:t>
      </w:r>
    </w:p>
    <w:p>
      <w:pPr>
        <w:spacing w:line="360" w:lineRule="auto"/>
        <w:jc w:val="center"/>
        <w:rPr>
          <w:rFonts w:hint="default" w:ascii="Times New Roman" w:hAnsi="Times New Roman" w:cs="Times New Roman"/>
          <w:bCs/>
          <w:szCs w:val="21"/>
        </w:rPr>
      </w:pPr>
    </w:p>
    <w:p>
      <w:pPr>
        <w:spacing w:line="360" w:lineRule="auto"/>
        <w:jc w:val="center"/>
        <w:rPr>
          <w:rFonts w:hint="default" w:ascii="Times New Roman" w:hAnsi="Times New Roman" w:cs="Times New Roman"/>
          <w:bCs/>
          <w:szCs w:val="21"/>
        </w:rPr>
      </w:pPr>
    </w:p>
    <w:p>
      <w:pPr>
        <w:spacing w:line="360" w:lineRule="auto"/>
        <w:jc w:val="center"/>
        <w:rPr>
          <w:rFonts w:hint="default" w:ascii="Times New Roman" w:hAnsi="Times New Roman" w:cs="Times New Roman"/>
          <w:bCs/>
          <w:szCs w:val="21"/>
        </w:rPr>
      </w:pPr>
    </w:p>
    <w:p>
      <w:pPr>
        <w:spacing w:line="360" w:lineRule="auto"/>
        <w:jc w:val="center"/>
        <w:rPr>
          <w:rFonts w:hint="default" w:ascii="Times New Roman" w:hAnsi="Times New Roman" w:cs="Times New Roman"/>
          <w:bCs/>
          <w:szCs w:val="21"/>
        </w:rPr>
      </w:pPr>
    </w:p>
    <w:p>
      <w:pPr>
        <w:spacing w:line="360" w:lineRule="auto"/>
        <w:jc w:val="center"/>
        <w:rPr>
          <w:rFonts w:hint="default" w:ascii="Times New Roman" w:hAnsi="Times New Roman" w:cs="Times New Roman"/>
          <w:bCs/>
          <w:szCs w:val="21"/>
        </w:rPr>
      </w:pPr>
    </w:p>
    <w:p>
      <w:pPr>
        <w:spacing w:line="360" w:lineRule="auto"/>
        <w:jc w:val="center"/>
        <w:rPr>
          <w:rFonts w:hint="default" w:ascii="Times New Roman" w:hAnsi="Times New Roman" w:cs="Times New Roman"/>
          <w:bCs/>
          <w:szCs w:val="21"/>
        </w:rPr>
      </w:pPr>
    </w:p>
    <w:p>
      <w:pPr>
        <w:spacing w:line="360" w:lineRule="auto"/>
        <w:jc w:val="left"/>
        <w:rPr>
          <w:rFonts w:hint="default" w:ascii="Times New Roman" w:hAnsi="Times New Roman" w:cs="Times New Roman"/>
          <w:b/>
          <w:sz w:val="30"/>
          <w:szCs w:val="30"/>
          <w:u w:val="single"/>
        </w:rPr>
      </w:pPr>
      <w:r>
        <w:rPr>
          <w:rFonts w:hint="default" w:ascii="Times New Roman" w:hAnsi="Times New Roman" w:cs="Times New Roman"/>
          <w:b/>
          <w:bCs/>
          <w:sz w:val="30"/>
          <w:szCs w:val="30"/>
        </w:rPr>
        <w:t>采购项目名称：</w:t>
      </w:r>
      <w:r>
        <w:rPr>
          <w:rFonts w:hint="default" w:ascii="Times New Roman" w:hAnsi="Times New Roman" w:cs="Times New Roman"/>
          <w:b/>
          <w:bCs/>
          <w:sz w:val="30"/>
          <w:szCs w:val="30"/>
          <w:u w:val="single"/>
          <w:lang w:val="en-US" w:eastAsia="zh-CN"/>
        </w:rPr>
        <w:t>总队训练与战勤保障支队个人防护装备采购项目</w:t>
      </w:r>
      <w:r>
        <w:rPr>
          <w:rFonts w:hint="default" w:ascii="Times New Roman" w:hAnsi="Times New Roman" w:cs="Times New Roman"/>
          <w:b/>
          <w:bCs/>
          <w:sz w:val="30"/>
          <w:szCs w:val="30"/>
          <w:highlight w:val="yellow"/>
        </w:rPr>
        <w:fldChar w:fldCharType="begin"/>
      </w:r>
      <w:r>
        <w:rPr>
          <w:rFonts w:hint="default" w:ascii="Times New Roman" w:hAnsi="Times New Roman" w:cs="Times New Roman"/>
          <w:b/>
          <w:bCs/>
          <w:sz w:val="30"/>
          <w:szCs w:val="30"/>
          <w:highlight w:val="yellow"/>
        </w:rPr>
        <w:instrText xml:space="preserve"> DOCVARIABLE  项目名称  \* MERGEFORMAT </w:instrText>
      </w:r>
      <w:r>
        <w:rPr>
          <w:rFonts w:hint="default" w:ascii="Times New Roman" w:hAnsi="Times New Roman" w:cs="Times New Roman"/>
          <w:b/>
          <w:bCs/>
          <w:sz w:val="30"/>
          <w:szCs w:val="30"/>
          <w:highlight w:val="yellow"/>
        </w:rPr>
        <w:fldChar w:fldCharType="end"/>
      </w:r>
    </w:p>
    <w:p>
      <w:pPr>
        <w:spacing w:line="360" w:lineRule="auto"/>
        <w:jc w:val="left"/>
        <w:rPr>
          <w:rFonts w:hint="default" w:ascii="Times New Roman" w:hAnsi="Times New Roman" w:cs="Times New Roman"/>
          <w:b/>
          <w:bCs/>
          <w:sz w:val="30"/>
          <w:szCs w:val="30"/>
        </w:rPr>
      </w:pPr>
      <w:r>
        <w:rPr>
          <w:rFonts w:hint="default" w:ascii="Times New Roman" w:hAnsi="Times New Roman" w:cs="Times New Roman"/>
          <w:b/>
          <w:bCs/>
          <w:sz w:val="30"/>
          <w:szCs w:val="30"/>
        </w:rPr>
        <w:fldChar w:fldCharType="begin"/>
      </w:r>
      <w:r>
        <w:rPr>
          <w:rFonts w:hint="default" w:ascii="Times New Roman" w:hAnsi="Times New Roman" w:cs="Times New Roman"/>
          <w:b/>
          <w:bCs/>
          <w:sz w:val="30"/>
          <w:szCs w:val="30"/>
        </w:rPr>
        <w:instrText xml:space="preserve"> DOCVARIABLE  采购编号  \* MERGEFORMAT </w:instrText>
      </w:r>
      <w:r>
        <w:rPr>
          <w:rFonts w:hint="default" w:ascii="Times New Roman" w:hAnsi="Times New Roman" w:cs="Times New Roman"/>
          <w:b/>
          <w:bCs/>
          <w:sz w:val="30"/>
          <w:szCs w:val="30"/>
        </w:rPr>
        <w:fldChar w:fldCharType="end"/>
      </w:r>
    </w:p>
    <w:p>
      <w:pPr>
        <w:spacing w:line="360" w:lineRule="auto"/>
        <w:jc w:val="left"/>
        <w:rPr>
          <w:rFonts w:hint="default" w:ascii="Times New Roman" w:hAnsi="Times New Roman" w:eastAsia="宋体" w:cs="Times New Roman"/>
          <w:b/>
          <w:sz w:val="30"/>
          <w:szCs w:val="30"/>
          <w:lang w:val="en-US" w:eastAsia="zh-CN"/>
        </w:rPr>
      </w:pPr>
      <w:r>
        <w:rPr>
          <w:rFonts w:hint="default" w:ascii="Times New Roman" w:hAnsi="Times New Roman" w:cs="Times New Roman"/>
          <w:b/>
          <w:sz w:val="30"/>
          <w:szCs w:val="30"/>
          <w:lang w:eastAsia="zh-CN"/>
        </w:rPr>
        <w:t>采购项目编号：</w:t>
      </w:r>
      <w:r>
        <w:rPr>
          <w:rFonts w:hint="default" w:ascii="Times New Roman" w:hAnsi="Times New Roman" w:cs="Times New Roman"/>
          <w:b/>
          <w:sz w:val="30"/>
          <w:szCs w:val="30"/>
          <w:u w:val="single"/>
          <w:lang w:val="en-US" w:eastAsia="zh-CN"/>
        </w:rPr>
        <w:t>GD2022</w:t>
      </w:r>
      <w:r>
        <w:rPr>
          <w:rFonts w:hint="eastAsia" w:cs="Times New Roman"/>
          <w:b/>
          <w:sz w:val="30"/>
          <w:szCs w:val="30"/>
          <w:u w:val="single"/>
          <w:lang w:val="en-US" w:eastAsia="zh-CN"/>
        </w:rPr>
        <w:t>XB</w:t>
      </w:r>
      <w:r>
        <w:rPr>
          <w:rFonts w:hint="default" w:ascii="Times New Roman" w:hAnsi="Times New Roman" w:cs="Times New Roman"/>
          <w:b/>
          <w:sz w:val="30"/>
          <w:szCs w:val="30"/>
          <w:u w:val="single"/>
          <w:lang w:val="en-US" w:eastAsia="zh-CN"/>
        </w:rPr>
        <w:t>ZDC01</w:t>
      </w:r>
    </w:p>
    <w:p>
      <w:pPr>
        <w:spacing w:line="360" w:lineRule="auto"/>
        <w:jc w:val="center"/>
        <w:rPr>
          <w:rFonts w:hint="default" w:ascii="Times New Roman" w:hAnsi="Times New Roman" w:cs="Times New Roman"/>
          <w:b/>
          <w:bCs/>
          <w:szCs w:val="21"/>
        </w:rPr>
      </w:pPr>
    </w:p>
    <w:p>
      <w:pPr>
        <w:spacing w:line="360" w:lineRule="auto"/>
        <w:jc w:val="center"/>
        <w:rPr>
          <w:rFonts w:hint="default" w:ascii="Times New Roman" w:hAnsi="Times New Roman" w:cs="Times New Roman"/>
          <w:b/>
          <w:bCs/>
          <w:szCs w:val="21"/>
        </w:rPr>
      </w:pPr>
    </w:p>
    <w:p>
      <w:pPr>
        <w:spacing w:line="360" w:lineRule="auto"/>
        <w:jc w:val="center"/>
        <w:rPr>
          <w:rFonts w:hint="default" w:ascii="Times New Roman" w:hAnsi="Times New Roman" w:cs="Times New Roman"/>
          <w:b/>
          <w:bCs/>
          <w:szCs w:val="21"/>
        </w:rPr>
      </w:pPr>
    </w:p>
    <w:p>
      <w:pPr>
        <w:spacing w:line="360" w:lineRule="auto"/>
        <w:jc w:val="center"/>
        <w:rPr>
          <w:rFonts w:hint="default" w:ascii="Times New Roman" w:hAnsi="Times New Roman" w:cs="Times New Roman"/>
          <w:b/>
          <w:bCs/>
          <w:szCs w:val="21"/>
        </w:rPr>
      </w:pPr>
    </w:p>
    <w:p>
      <w:pPr>
        <w:spacing w:line="360" w:lineRule="auto"/>
        <w:jc w:val="center"/>
        <w:rPr>
          <w:rFonts w:hint="default" w:ascii="Times New Roman" w:hAnsi="Times New Roman" w:cs="Times New Roman"/>
          <w:b/>
          <w:bCs/>
          <w:szCs w:val="21"/>
        </w:rPr>
      </w:pPr>
    </w:p>
    <w:p>
      <w:pPr>
        <w:spacing w:line="360" w:lineRule="auto"/>
        <w:jc w:val="center"/>
        <w:rPr>
          <w:rFonts w:hint="default" w:ascii="Times New Roman" w:hAnsi="Times New Roman" w:cs="Times New Roman"/>
          <w:b/>
          <w:bCs/>
          <w:szCs w:val="21"/>
        </w:rPr>
      </w:pPr>
    </w:p>
    <w:p>
      <w:pPr>
        <w:spacing w:line="360" w:lineRule="auto"/>
        <w:jc w:val="center"/>
        <w:rPr>
          <w:rFonts w:hint="default" w:ascii="Times New Roman" w:hAnsi="Times New Roman" w:cs="Times New Roman"/>
          <w:b/>
          <w:bCs/>
          <w:szCs w:val="21"/>
        </w:rPr>
      </w:pPr>
    </w:p>
    <w:p>
      <w:pPr>
        <w:spacing w:line="360" w:lineRule="auto"/>
        <w:jc w:val="center"/>
        <w:rPr>
          <w:rFonts w:hint="default" w:ascii="Times New Roman" w:hAnsi="Times New Roman" w:cs="Times New Roman"/>
          <w:b/>
          <w:bCs/>
          <w:szCs w:val="21"/>
        </w:rPr>
      </w:pPr>
    </w:p>
    <w:p>
      <w:pPr>
        <w:spacing w:line="360" w:lineRule="auto"/>
        <w:jc w:val="center"/>
        <w:rPr>
          <w:rFonts w:hint="default" w:ascii="Times New Roman" w:hAnsi="Times New Roman" w:cs="Times New Roman"/>
          <w:b/>
          <w:bCs/>
          <w:szCs w:val="21"/>
        </w:rPr>
      </w:pPr>
    </w:p>
    <w:p>
      <w:pPr>
        <w:spacing w:line="360" w:lineRule="auto"/>
        <w:jc w:val="center"/>
        <w:rPr>
          <w:rFonts w:hint="default" w:ascii="Times New Roman" w:hAnsi="Times New Roman" w:cs="Times New Roman"/>
          <w:b/>
          <w:bCs/>
          <w:szCs w:val="21"/>
        </w:rPr>
      </w:pPr>
    </w:p>
    <w:p>
      <w:pPr>
        <w:spacing w:line="360" w:lineRule="auto"/>
        <w:jc w:val="center"/>
        <w:rPr>
          <w:rFonts w:hint="default" w:ascii="Times New Roman" w:hAnsi="Times New Roman" w:cs="Times New Roman"/>
          <w:b/>
          <w:bCs/>
          <w:szCs w:val="21"/>
        </w:rPr>
      </w:pPr>
    </w:p>
    <w:p>
      <w:pPr>
        <w:spacing w:line="360" w:lineRule="auto"/>
        <w:jc w:val="center"/>
        <w:rPr>
          <w:rFonts w:hint="default" w:ascii="Times New Roman" w:hAnsi="Times New Roman" w:cs="Times New Roman"/>
          <w:b/>
          <w:bCs/>
          <w:szCs w:val="21"/>
        </w:rPr>
      </w:pPr>
    </w:p>
    <w:p>
      <w:pPr>
        <w:pStyle w:val="2"/>
        <w:keepNext w:val="0"/>
        <w:keepLines w:val="0"/>
        <w:pageBreakBefore w:val="0"/>
        <w:widowControl w:val="0"/>
        <w:kinsoku/>
        <w:wordWrap/>
        <w:overflowPunct/>
        <w:topLinePunct w:val="0"/>
        <w:autoSpaceDE/>
        <w:autoSpaceDN/>
        <w:bidi w:val="0"/>
        <w:adjustRightInd/>
        <w:snapToGrid/>
        <w:spacing w:line="394" w:lineRule="exact"/>
        <w:jc w:val="center"/>
        <w:textAlignment w:val="auto"/>
        <w:rPr>
          <w:rFonts w:hint="default" w:ascii="Times New Roman" w:hAnsi="Times New Roman" w:cs="Times New Roman"/>
          <w:b/>
          <w:bCs/>
          <w:sz w:val="28"/>
          <w:szCs w:val="32"/>
          <w:lang w:eastAsia="zh-CN"/>
        </w:rPr>
      </w:pPr>
      <w:r>
        <w:rPr>
          <w:rFonts w:hint="default" w:ascii="Times New Roman" w:hAnsi="Times New Roman" w:cs="Times New Roman"/>
          <w:b/>
          <w:bCs/>
          <w:sz w:val="28"/>
          <w:szCs w:val="32"/>
          <w:lang w:eastAsia="zh-CN"/>
        </w:rPr>
        <w:t>采购人：总队训练与战勤保障支队</w:t>
      </w:r>
    </w:p>
    <w:p>
      <w:pPr>
        <w:pStyle w:val="2"/>
        <w:keepNext w:val="0"/>
        <w:keepLines w:val="0"/>
        <w:pageBreakBefore w:val="0"/>
        <w:widowControl w:val="0"/>
        <w:kinsoku/>
        <w:wordWrap/>
        <w:overflowPunct/>
        <w:topLinePunct w:val="0"/>
        <w:autoSpaceDE/>
        <w:autoSpaceDN/>
        <w:bidi w:val="0"/>
        <w:adjustRightInd/>
        <w:snapToGrid/>
        <w:spacing w:line="394" w:lineRule="exact"/>
        <w:jc w:val="center"/>
        <w:textAlignment w:val="auto"/>
        <w:rPr>
          <w:rFonts w:hint="default" w:ascii="Times New Roman" w:hAnsi="Times New Roman" w:cs="Times New Roman"/>
          <w:b/>
          <w:bCs/>
          <w:sz w:val="28"/>
          <w:szCs w:val="32"/>
          <w:lang w:val="en-US" w:eastAsia="zh-CN"/>
        </w:rPr>
      </w:pPr>
      <w:r>
        <w:rPr>
          <w:rFonts w:hint="default" w:ascii="Times New Roman" w:hAnsi="Times New Roman" w:cs="Times New Roman"/>
          <w:b/>
          <w:bCs/>
          <w:sz w:val="28"/>
          <w:szCs w:val="32"/>
          <w:lang w:eastAsia="zh-CN"/>
        </w:rPr>
        <w:t>发布日期：</w:t>
      </w:r>
      <w:r>
        <w:rPr>
          <w:rFonts w:hint="default" w:ascii="Times New Roman" w:hAnsi="Times New Roman" w:cs="Times New Roman"/>
          <w:b/>
          <w:bCs/>
          <w:sz w:val="28"/>
          <w:szCs w:val="32"/>
          <w:lang w:val="en-US" w:eastAsia="zh-CN"/>
        </w:rPr>
        <w:t>2022年8月</w:t>
      </w:r>
    </w:p>
    <w:p>
      <w:pPr>
        <w:widowControl/>
        <w:jc w:val="left"/>
        <w:rPr>
          <w:rFonts w:hint="default" w:ascii="Times New Roman" w:hAnsi="Times New Roman" w:cs="Times New Roman"/>
        </w:rPr>
      </w:pPr>
      <w:r>
        <w:rPr>
          <w:rFonts w:hint="default" w:ascii="Times New Roman" w:hAnsi="Times New Roman" w:cs="Times New Roman"/>
        </w:rPr>
        <w:br w:type="page"/>
      </w:r>
    </w:p>
    <w:p>
      <w:pPr>
        <w:spacing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总目录</w:t>
      </w:r>
    </w:p>
    <w:p>
      <w:pPr>
        <w:pStyle w:val="22"/>
        <w:spacing w:line="360" w:lineRule="auto"/>
        <w:rPr>
          <w:rFonts w:hint="default" w:ascii="Times New Roman" w:hAnsi="Times New Roman" w:eastAsia="华文中宋" w:cs="Times New Roman"/>
          <w:sz w:val="28"/>
          <w:szCs w:val="28"/>
        </w:rPr>
      </w:pPr>
      <w:r>
        <w:rPr>
          <w:rFonts w:hint="default" w:ascii="Times New Roman" w:hAnsi="Times New Roman" w:eastAsia="华文中宋" w:cs="Times New Roman"/>
          <w:sz w:val="28"/>
          <w:szCs w:val="28"/>
        </w:rPr>
        <w:t xml:space="preserve">第一部分  </w:t>
      </w:r>
      <w:r>
        <w:rPr>
          <w:rFonts w:hint="default" w:ascii="Times New Roman" w:hAnsi="Times New Roman" w:eastAsia="华文中宋" w:cs="Times New Roman"/>
          <w:sz w:val="28"/>
          <w:szCs w:val="28"/>
          <w:lang w:eastAsia="zh-CN"/>
        </w:rPr>
        <w:t>遴选</w:t>
      </w:r>
      <w:r>
        <w:rPr>
          <w:rFonts w:hint="default" w:ascii="Times New Roman" w:hAnsi="Times New Roman" w:eastAsia="华文中宋" w:cs="Times New Roman"/>
          <w:sz w:val="28"/>
          <w:szCs w:val="28"/>
        </w:rPr>
        <w:t>邀请函</w:t>
      </w:r>
    </w:p>
    <w:p>
      <w:pPr>
        <w:pStyle w:val="22"/>
        <w:spacing w:line="360" w:lineRule="auto"/>
        <w:rPr>
          <w:rFonts w:hint="default" w:ascii="Times New Roman" w:hAnsi="Times New Roman" w:eastAsia="华文中宋" w:cs="Times New Roman"/>
          <w:sz w:val="28"/>
          <w:szCs w:val="28"/>
        </w:rPr>
      </w:pPr>
      <w:r>
        <w:rPr>
          <w:rFonts w:hint="default" w:ascii="Times New Roman" w:hAnsi="Times New Roman" w:eastAsia="华文中宋" w:cs="Times New Roman"/>
          <w:sz w:val="28"/>
          <w:szCs w:val="28"/>
        </w:rPr>
        <w:t>第二部分  用户需求书</w:t>
      </w:r>
    </w:p>
    <w:p>
      <w:pPr>
        <w:pStyle w:val="22"/>
        <w:spacing w:line="360" w:lineRule="auto"/>
        <w:rPr>
          <w:rFonts w:hint="default" w:ascii="Times New Roman" w:hAnsi="Times New Roman" w:eastAsia="华文中宋" w:cs="Times New Roman"/>
          <w:sz w:val="28"/>
          <w:szCs w:val="28"/>
        </w:rPr>
      </w:pPr>
      <w:r>
        <w:rPr>
          <w:rFonts w:hint="default" w:ascii="Times New Roman" w:hAnsi="Times New Roman" w:eastAsia="华文中宋" w:cs="Times New Roman"/>
          <w:sz w:val="28"/>
          <w:szCs w:val="28"/>
        </w:rPr>
        <w:t xml:space="preserve">第三部分  </w:t>
      </w:r>
      <w:r>
        <w:rPr>
          <w:rFonts w:hint="default" w:ascii="Times New Roman" w:hAnsi="Times New Roman" w:eastAsia="华文中宋" w:cs="Times New Roman"/>
          <w:sz w:val="28"/>
          <w:szCs w:val="28"/>
          <w:lang w:eastAsia="zh-CN"/>
        </w:rPr>
        <w:t>参评</w:t>
      </w:r>
      <w:r>
        <w:rPr>
          <w:rFonts w:hint="default" w:ascii="Times New Roman" w:hAnsi="Times New Roman" w:eastAsia="华文中宋" w:cs="Times New Roman"/>
          <w:sz w:val="28"/>
          <w:szCs w:val="28"/>
        </w:rPr>
        <w:t>须知</w:t>
      </w:r>
    </w:p>
    <w:p>
      <w:pPr>
        <w:pStyle w:val="22"/>
        <w:spacing w:line="360" w:lineRule="auto"/>
        <w:rPr>
          <w:rFonts w:hint="default" w:ascii="Times New Roman" w:hAnsi="Times New Roman" w:eastAsia="华文中宋" w:cs="Times New Roman"/>
          <w:sz w:val="28"/>
          <w:szCs w:val="28"/>
          <w:lang w:eastAsia="zh-CN"/>
        </w:rPr>
      </w:pPr>
      <w:r>
        <w:rPr>
          <w:rFonts w:hint="default" w:ascii="Times New Roman" w:hAnsi="Times New Roman" w:eastAsia="华文中宋" w:cs="Times New Roman"/>
          <w:sz w:val="28"/>
          <w:szCs w:val="28"/>
        </w:rPr>
        <w:t xml:space="preserve">第四部分  </w:t>
      </w:r>
      <w:r>
        <w:rPr>
          <w:rFonts w:hint="default" w:ascii="Times New Roman" w:hAnsi="Times New Roman" w:eastAsia="华文中宋" w:cs="Times New Roman"/>
          <w:sz w:val="28"/>
          <w:szCs w:val="28"/>
          <w:lang w:eastAsia="zh-CN"/>
        </w:rPr>
        <w:t>评审办法</w:t>
      </w:r>
    </w:p>
    <w:p>
      <w:pPr>
        <w:pStyle w:val="22"/>
        <w:spacing w:line="360" w:lineRule="auto"/>
        <w:rPr>
          <w:rFonts w:hint="default" w:ascii="Times New Roman" w:hAnsi="Times New Roman" w:eastAsia="华文中宋" w:cs="Times New Roman"/>
          <w:sz w:val="28"/>
          <w:szCs w:val="28"/>
        </w:rPr>
      </w:pPr>
      <w:r>
        <w:rPr>
          <w:rFonts w:hint="default" w:ascii="Times New Roman" w:hAnsi="Times New Roman" w:eastAsia="华文中宋" w:cs="Times New Roman"/>
          <w:sz w:val="28"/>
          <w:szCs w:val="28"/>
        </w:rPr>
        <w:t>第五部分  合同书文本</w:t>
      </w:r>
    </w:p>
    <w:p>
      <w:pPr>
        <w:pStyle w:val="22"/>
        <w:spacing w:line="360" w:lineRule="auto"/>
        <w:rPr>
          <w:rFonts w:hint="default" w:ascii="Times New Roman" w:hAnsi="Times New Roman" w:eastAsia="华文中宋" w:cs="Times New Roman"/>
          <w:sz w:val="28"/>
          <w:szCs w:val="28"/>
        </w:rPr>
      </w:pPr>
      <w:r>
        <w:rPr>
          <w:rFonts w:hint="default" w:ascii="Times New Roman" w:hAnsi="Times New Roman" w:eastAsia="华文中宋" w:cs="Times New Roman"/>
          <w:sz w:val="28"/>
          <w:szCs w:val="28"/>
        </w:rPr>
        <w:t xml:space="preserve">第六部分  </w:t>
      </w:r>
      <w:r>
        <w:rPr>
          <w:rFonts w:hint="default" w:ascii="Times New Roman" w:hAnsi="Times New Roman" w:eastAsia="华文中宋" w:cs="Times New Roman"/>
          <w:sz w:val="28"/>
          <w:szCs w:val="28"/>
          <w:lang w:eastAsia="zh-CN"/>
        </w:rPr>
        <w:t>参评</w:t>
      </w:r>
      <w:r>
        <w:rPr>
          <w:rFonts w:hint="default" w:ascii="Times New Roman" w:hAnsi="Times New Roman" w:eastAsia="华文中宋" w:cs="Times New Roman"/>
          <w:sz w:val="28"/>
          <w:szCs w:val="28"/>
        </w:rPr>
        <w:t>文件格式</w:t>
      </w:r>
    </w:p>
    <w:p>
      <w:pPr>
        <w:widowControl/>
        <w:jc w:val="left"/>
        <w:rPr>
          <w:rFonts w:hint="default" w:ascii="Times New Roman" w:hAnsi="Times New Roman" w:cs="Times New Roman"/>
        </w:rPr>
      </w:pPr>
      <w:r>
        <w:rPr>
          <w:rFonts w:hint="default" w:ascii="Times New Roman" w:hAnsi="Times New Roman" w:cs="Times New Roman"/>
        </w:rPr>
        <w:br w:type="page"/>
      </w:r>
    </w:p>
    <w:p>
      <w:pPr>
        <w:pStyle w:val="4"/>
        <w:jc w:val="center"/>
        <w:rPr>
          <w:rFonts w:hint="default" w:ascii="Times New Roman" w:hAnsi="Times New Roman" w:cs="Times New Roman"/>
          <w:sz w:val="28"/>
          <w:szCs w:val="28"/>
        </w:rPr>
      </w:pPr>
      <w:r>
        <w:rPr>
          <w:rFonts w:hint="default" w:ascii="Times New Roman" w:hAnsi="Times New Roman" w:cs="Times New Roman"/>
          <w:sz w:val="28"/>
          <w:szCs w:val="28"/>
        </w:rPr>
        <w:t>第一部分</w:t>
      </w:r>
      <w:r>
        <w:rPr>
          <w:rFonts w:hint="default" w:ascii="Times New Roman" w:hAnsi="Times New Roman" w:cs="Times New Roman"/>
          <w:sz w:val="28"/>
          <w:szCs w:val="28"/>
          <w:lang w:val="en-US" w:eastAsia="zh-CN"/>
        </w:rPr>
        <w:t xml:space="preserve"> 遴选</w:t>
      </w:r>
      <w:r>
        <w:rPr>
          <w:rFonts w:hint="default" w:ascii="Times New Roman" w:hAnsi="Times New Roman" w:cs="Times New Roman"/>
          <w:sz w:val="28"/>
          <w:szCs w:val="28"/>
        </w:rPr>
        <w:t>邀请函</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highlight w:val="yellow"/>
          <w:lang w:val="en-US" w:eastAsia="zh-CN"/>
        </w:rPr>
        <w:t>总队训练与战勤保障支队</w:t>
      </w:r>
      <w:r>
        <w:rPr>
          <w:rFonts w:hint="default" w:ascii="Times New Roman" w:hAnsi="Times New Roman" w:cs="Times New Roman"/>
          <w:szCs w:val="21"/>
          <w:highlight w:val="yellow"/>
        </w:rPr>
        <w:t>对</w:t>
      </w:r>
      <w:r>
        <w:rPr>
          <w:rFonts w:hint="default" w:ascii="Times New Roman" w:hAnsi="Times New Roman" w:cs="Times New Roman"/>
          <w:szCs w:val="21"/>
          <w:highlight w:val="yellow"/>
          <w:lang w:val="en-US" w:eastAsia="zh-CN"/>
        </w:rPr>
        <w:t>个人防护装备采购项目</w:t>
      </w:r>
      <w:r>
        <w:rPr>
          <w:rFonts w:hint="default" w:ascii="Times New Roman" w:hAnsi="Times New Roman" w:cs="Times New Roman"/>
          <w:szCs w:val="21"/>
          <w:highlight w:val="yellow"/>
        </w:rPr>
        <w:t>进行</w:t>
      </w:r>
      <w:r>
        <w:rPr>
          <w:rFonts w:hint="default" w:ascii="Times New Roman" w:hAnsi="Times New Roman" w:cs="Times New Roman"/>
          <w:szCs w:val="21"/>
          <w:highlight w:val="yellow"/>
          <w:lang w:eastAsia="zh-CN"/>
        </w:rPr>
        <w:t>遴选</w:t>
      </w:r>
      <w:r>
        <w:rPr>
          <w:rFonts w:hint="default" w:ascii="Times New Roman" w:hAnsi="Times New Roman" w:cs="Times New Roman"/>
          <w:szCs w:val="21"/>
          <w:highlight w:val="yellow"/>
        </w:rPr>
        <w:t>采购</w:t>
      </w:r>
      <w:r>
        <w:rPr>
          <w:rFonts w:hint="default" w:ascii="Times New Roman" w:hAnsi="Times New Roman" w:cs="Times New Roman"/>
          <w:szCs w:val="21"/>
          <w:highlight w:val="none"/>
        </w:rPr>
        <w:t>，</w:t>
      </w:r>
      <w:r>
        <w:rPr>
          <w:rFonts w:hint="default" w:ascii="Times New Roman" w:hAnsi="Times New Roman" w:cs="Times New Roman"/>
          <w:szCs w:val="21"/>
          <w:lang w:val="zh-CN"/>
        </w:rPr>
        <w:t>欢迎符合资格条件</w:t>
      </w:r>
      <w:r>
        <w:rPr>
          <w:rFonts w:hint="default" w:ascii="Times New Roman" w:hAnsi="Times New Roman" w:cs="Times New Roman"/>
          <w:szCs w:val="21"/>
        </w:rPr>
        <w:t>的供应商参加。</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lang w:val="zh-CN"/>
        </w:rPr>
        <w:t>一、采购</w:t>
      </w:r>
      <w:r>
        <w:rPr>
          <w:rFonts w:hint="default" w:ascii="Times New Roman" w:hAnsi="Times New Roman" w:cs="Times New Roman"/>
          <w:szCs w:val="21"/>
        </w:rPr>
        <w:t>项目</w:t>
      </w:r>
      <w:r>
        <w:rPr>
          <w:rFonts w:hint="default" w:ascii="Times New Roman" w:hAnsi="Times New Roman" w:cs="Times New Roman"/>
          <w:szCs w:val="21"/>
          <w:lang w:val="zh-CN"/>
        </w:rPr>
        <w:t>编号：</w:t>
      </w:r>
      <w:r>
        <w:rPr>
          <w:rFonts w:hint="default" w:ascii="Times New Roman" w:hAnsi="Times New Roman" w:cs="Times New Roman"/>
          <w:szCs w:val="21"/>
          <w:highlight w:val="yellow"/>
          <w:lang w:val="zh-CN" w:eastAsia="zh-CN"/>
        </w:rPr>
        <w:t>GD2022</w:t>
      </w:r>
      <w:r>
        <w:rPr>
          <w:rFonts w:hint="eastAsia" w:cs="Times New Roman"/>
          <w:szCs w:val="21"/>
          <w:highlight w:val="yellow"/>
          <w:lang w:val="en-US" w:eastAsia="zh-CN"/>
        </w:rPr>
        <w:t>XB</w:t>
      </w:r>
      <w:r>
        <w:rPr>
          <w:rFonts w:hint="default" w:ascii="Times New Roman" w:hAnsi="Times New Roman" w:cs="Times New Roman"/>
          <w:szCs w:val="21"/>
          <w:highlight w:val="yellow"/>
          <w:lang w:val="zh-CN" w:eastAsia="zh-CN"/>
        </w:rPr>
        <w:t>ZDC01</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二、采购项目名称：</w:t>
      </w:r>
      <w:r>
        <w:rPr>
          <w:rFonts w:hint="eastAsia" w:cs="Times New Roman"/>
          <w:szCs w:val="21"/>
          <w:highlight w:val="yellow"/>
          <w:lang w:eastAsia="zh-CN"/>
        </w:rPr>
        <w:t>总队训练与战勤保障支队</w:t>
      </w:r>
      <w:r>
        <w:rPr>
          <w:rFonts w:hint="default" w:ascii="Times New Roman" w:hAnsi="Times New Roman" w:cs="Times New Roman"/>
          <w:szCs w:val="21"/>
          <w:highlight w:val="yellow"/>
        </w:rPr>
        <w:t>水域救援装备采购项目</w:t>
      </w:r>
      <w:r>
        <w:rPr>
          <w:rFonts w:hint="default" w:ascii="Times New Roman" w:hAnsi="Times New Roman" w:cs="Times New Roman"/>
          <w:szCs w:val="21"/>
        </w:rPr>
        <w:t xml:space="preserve"> </w:t>
      </w:r>
    </w:p>
    <w:p>
      <w:pPr>
        <w:spacing w:line="360" w:lineRule="auto"/>
        <w:ind w:firstLine="420" w:firstLineChars="200"/>
        <w:rPr>
          <w:rFonts w:hint="default" w:ascii="Times New Roman" w:hAnsi="Times New Roman" w:cs="Times New Roman"/>
          <w:szCs w:val="21"/>
          <w:lang w:val="zh-CN"/>
        </w:rPr>
      </w:pPr>
      <w:r>
        <w:rPr>
          <w:rFonts w:hint="default" w:ascii="Times New Roman" w:hAnsi="Times New Roman" w:cs="Times New Roman"/>
          <w:szCs w:val="21"/>
          <w:lang w:val="zh-CN"/>
        </w:rPr>
        <w:t>三、采购预算：</w:t>
      </w:r>
      <w:r>
        <w:rPr>
          <w:rFonts w:hint="eastAsia" w:cs="Times New Roman"/>
          <w:szCs w:val="21"/>
          <w:lang w:val="zh-CN"/>
        </w:rPr>
        <w:t>人民币</w:t>
      </w:r>
      <w:r>
        <w:rPr>
          <w:rFonts w:hint="default" w:ascii="Times New Roman" w:hAnsi="Times New Roman" w:cs="Times New Roman"/>
          <w:szCs w:val="21"/>
          <w:highlight w:val="yellow"/>
        </w:rPr>
        <w:t>90.2万</w:t>
      </w:r>
      <w:r>
        <w:rPr>
          <w:rFonts w:hint="default" w:ascii="Times New Roman" w:hAnsi="Times New Roman" w:cs="Times New Roman"/>
          <w:szCs w:val="21"/>
          <w:highlight w:val="yellow"/>
          <w:lang w:val="zh-CN"/>
        </w:rPr>
        <w:t>元</w:t>
      </w:r>
      <w:r>
        <w:rPr>
          <w:rFonts w:hint="default" w:ascii="Times New Roman" w:hAnsi="Times New Roman" w:cs="Times New Roman"/>
          <w:szCs w:val="21"/>
          <w:lang w:val="zh-CN"/>
        </w:rPr>
        <w:t>；</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lang w:val="zh-CN"/>
        </w:rPr>
        <w:t>四、</w:t>
      </w:r>
      <w:r>
        <w:rPr>
          <w:rFonts w:hint="default" w:ascii="Times New Roman" w:hAnsi="Times New Roman" w:cs="Times New Roman"/>
          <w:szCs w:val="21"/>
        </w:rPr>
        <w:t>项目内容及需求：(采购项目技术规格、参数及要求</w:t>
      </w:r>
      <w:r>
        <w:rPr>
          <w:rFonts w:hint="eastAsia" w:cs="Times New Roman"/>
          <w:szCs w:val="21"/>
          <w:lang w:eastAsia="zh-CN"/>
        </w:rPr>
        <w:t>，</w:t>
      </w:r>
      <w:r>
        <w:rPr>
          <w:rFonts w:hint="default" w:ascii="Times New Roman" w:hAnsi="Times New Roman" w:cs="Times New Roman"/>
          <w:kern w:val="0"/>
        </w:rPr>
        <w:t>需要落实的政府采购政策</w:t>
      </w:r>
      <w:r>
        <w:rPr>
          <w:rFonts w:hint="default" w:ascii="Times New Roman" w:hAnsi="Times New Roman" w:cs="Times New Roman"/>
          <w:szCs w:val="21"/>
        </w:rPr>
        <w:t>)</w:t>
      </w:r>
    </w:p>
    <w:p>
      <w:pPr>
        <w:autoSpaceDE w:val="0"/>
        <w:autoSpaceDN w:val="0"/>
        <w:snapToGrid w:val="0"/>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1.</w:t>
      </w:r>
      <w:r>
        <w:rPr>
          <w:rFonts w:hint="default" w:ascii="Times New Roman" w:hAnsi="Times New Roman" w:cs="Times New Roman"/>
          <w:szCs w:val="21"/>
          <w:lang w:val="hr-HR"/>
        </w:rPr>
        <w:t>用途：灭火救援</w:t>
      </w:r>
    </w:p>
    <w:p>
      <w:pPr>
        <w:tabs>
          <w:tab w:val="left" w:pos="6120"/>
        </w:tabs>
        <w:autoSpaceDE w:val="0"/>
        <w:autoSpaceDN w:val="0"/>
        <w:snapToGrid w:val="0"/>
        <w:spacing w:line="360" w:lineRule="auto"/>
        <w:ind w:firstLine="420" w:firstLineChars="200"/>
        <w:rPr>
          <w:rFonts w:hint="default" w:ascii="Times New Roman" w:hAnsi="Times New Roman" w:cs="Times New Roman"/>
          <w:szCs w:val="21"/>
          <w:lang w:val="zh-CN"/>
        </w:rPr>
      </w:pPr>
      <w:r>
        <w:rPr>
          <w:rFonts w:hint="default" w:ascii="Times New Roman" w:hAnsi="Times New Roman" w:cs="Times New Roman"/>
          <w:szCs w:val="21"/>
          <w:lang w:val="zh-CN"/>
        </w:rPr>
        <w:t>2.简要技术要求：</w:t>
      </w:r>
      <w:r>
        <w:rPr>
          <w:rFonts w:hint="default" w:ascii="Times New Roman" w:hAnsi="Times New Roman" w:cs="Times New Roman"/>
          <w:szCs w:val="21"/>
          <w:lang w:val="hr-HR"/>
        </w:rPr>
        <w:t>见用户需求书</w:t>
      </w:r>
      <w:r>
        <w:rPr>
          <w:rFonts w:hint="default" w:ascii="Times New Roman" w:hAnsi="Times New Roman" w:cs="Times New Roman"/>
          <w:szCs w:val="21"/>
          <w:lang w:val="hr-HR"/>
        </w:rPr>
        <w:tab/>
      </w:r>
    </w:p>
    <w:p>
      <w:pPr>
        <w:autoSpaceDE w:val="0"/>
        <w:autoSpaceDN w:val="0"/>
        <w:snapToGrid w:val="0"/>
        <w:spacing w:line="360" w:lineRule="auto"/>
        <w:ind w:firstLine="420" w:firstLineChars="200"/>
        <w:rPr>
          <w:rFonts w:hint="default" w:ascii="Times New Roman" w:hAnsi="Times New Roman" w:cs="Times New Roman"/>
          <w:kern w:val="0"/>
        </w:rPr>
      </w:pPr>
      <w:r>
        <w:rPr>
          <w:rFonts w:hint="default" w:ascii="Times New Roman" w:hAnsi="Times New Roman" w:cs="Times New Roman"/>
          <w:szCs w:val="21"/>
          <w:lang w:val="zh-CN"/>
        </w:rPr>
        <w:t>3.</w:t>
      </w:r>
      <w:r>
        <w:rPr>
          <w:rFonts w:hint="default" w:ascii="Times New Roman" w:hAnsi="Times New Roman" w:cs="Times New Roman"/>
          <w:kern w:val="0"/>
        </w:rPr>
        <w:t>交货时间：合同签订生效后3个月内交货。</w:t>
      </w:r>
    </w:p>
    <w:p>
      <w:pPr>
        <w:autoSpaceDE w:val="0"/>
        <w:autoSpaceDN w:val="0"/>
        <w:snapToGrid w:val="0"/>
        <w:spacing w:line="360" w:lineRule="auto"/>
        <w:ind w:firstLine="420" w:firstLineChars="200"/>
        <w:rPr>
          <w:rFonts w:hint="default" w:ascii="Times New Roman" w:hAnsi="Times New Roman" w:cs="Times New Roman"/>
          <w:szCs w:val="21"/>
          <w:lang w:val="zh-CN"/>
        </w:rPr>
      </w:pPr>
      <w:r>
        <w:rPr>
          <w:rFonts w:hint="default" w:ascii="Times New Roman" w:hAnsi="Times New Roman" w:cs="Times New Roman"/>
          <w:szCs w:val="21"/>
          <w:lang w:val="zh-CN"/>
        </w:rPr>
        <w:t>4.本项目不允许提交备选方案。</w:t>
      </w:r>
    </w:p>
    <w:p>
      <w:pPr>
        <w:autoSpaceDE w:val="0"/>
        <w:autoSpaceDN w:val="0"/>
        <w:snapToGrid w:val="0"/>
        <w:spacing w:line="360" w:lineRule="auto"/>
        <w:ind w:firstLine="420" w:firstLineChars="200"/>
        <w:rPr>
          <w:rFonts w:hint="default" w:ascii="Times New Roman" w:hAnsi="Times New Roman" w:cs="Times New Roman"/>
          <w:szCs w:val="21"/>
          <w:lang w:val="zh-CN"/>
        </w:rPr>
      </w:pPr>
      <w:r>
        <w:rPr>
          <w:rFonts w:hint="default" w:ascii="Times New Roman" w:hAnsi="Times New Roman" w:cs="Times New Roman"/>
          <w:szCs w:val="21"/>
          <w:lang w:val="zh-CN"/>
        </w:rPr>
        <w:t>5.</w:t>
      </w:r>
      <w:r>
        <w:rPr>
          <w:rFonts w:hint="default" w:ascii="Times New Roman" w:hAnsi="Times New Roman" w:cs="Times New Roman"/>
        </w:rPr>
        <w:t>本项目</w:t>
      </w:r>
      <w:r>
        <w:rPr>
          <w:rFonts w:hint="default" w:ascii="Times New Roman" w:hAnsi="Times New Roman" w:cs="Times New Roman"/>
          <w:szCs w:val="21"/>
        </w:rPr>
        <w:t>采购国产产品</w:t>
      </w:r>
      <w:r>
        <w:rPr>
          <w:rFonts w:hint="default" w:ascii="Times New Roman" w:hAnsi="Times New Roman" w:cs="Times New Roman"/>
          <w:szCs w:val="21"/>
          <w:lang w:val="zh-CN"/>
        </w:rPr>
        <w:t>。</w:t>
      </w:r>
    </w:p>
    <w:p>
      <w:pPr>
        <w:spacing w:line="360" w:lineRule="auto"/>
        <w:ind w:firstLine="420" w:firstLineChars="200"/>
        <w:rPr>
          <w:rFonts w:hint="default" w:ascii="Times New Roman" w:hAnsi="Times New Roman" w:cs="Times New Roman"/>
          <w:kern w:val="0"/>
        </w:rPr>
      </w:pPr>
      <w:r>
        <w:rPr>
          <w:rFonts w:hint="default" w:ascii="Times New Roman" w:hAnsi="Times New Roman" w:cs="Times New Roman"/>
          <w:szCs w:val="21"/>
        </w:rPr>
        <w:t>6.</w:t>
      </w:r>
      <w:r>
        <w:rPr>
          <w:rFonts w:hint="default" w:ascii="Times New Roman" w:hAnsi="Times New Roman" w:cs="Times New Roman"/>
          <w:kern w:val="0"/>
        </w:rPr>
        <w:t xml:space="preserve"> 需要落实的政府采购政策：政府采购促进中小企业发展管理办法（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等。</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7.本项目属于货物类项目，中小企业划分标准所属行业为：工业。</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lang w:val="en-US" w:eastAsia="zh-CN"/>
        </w:rPr>
        <w:t>8.</w:t>
      </w:r>
      <w:r>
        <w:rPr>
          <w:rFonts w:hint="default" w:ascii="Times New Roman" w:hAnsi="Times New Roman" w:cs="Times New Roman"/>
          <w:szCs w:val="21"/>
        </w:rPr>
        <w:t>本项目专门面向中小企业采购（</w:t>
      </w:r>
      <w:r>
        <w:rPr>
          <w:rFonts w:hint="default" w:ascii="Times New Roman" w:hAnsi="Times New Roman" w:cs="Times New Roman"/>
          <w:szCs w:val="21"/>
          <w:lang w:eastAsia="zh-CN"/>
        </w:rPr>
        <w:t>参评</w:t>
      </w:r>
      <w:r>
        <w:rPr>
          <w:rFonts w:hint="default" w:ascii="Times New Roman" w:hAnsi="Times New Roman" w:cs="Times New Roman"/>
          <w:szCs w:val="21"/>
        </w:rPr>
        <w:t>时必须提供中小企业声明函）。</w:t>
      </w:r>
    </w:p>
    <w:p>
      <w:pPr>
        <w:spacing w:line="360" w:lineRule="auto"/>
        <w:ind w:firstLine="420" w:firstLineChars="200"/>
        <w:rPr>
          <w:rFonts w:hint="default" w:ascii="Times New Roman" w:hAnsi="Times New Roman" w:cs="Times New Roman"/>
        </w:rPr>
      </w:pPr>
      <w:r>
        <w:rPr>
          <w:rFonts w:hint="default" w:ascii="Times New Roman" w:hAnsi="Times New Roman" w:cs="Times New Roman"/>
          <w:szCs w:val="21"/>
        </w:rPr>
        <w:t>9.合格的供应商应对所投全部采购内容进行</w:t>
      </w:r>
      <w:r>
        <w:rPr>
          <w:rFonts w:hint="default" w:ascii="Times New Roman" w:hAnsi="Times New Roman" w:cs="Times New Roman"/>
          <w:szCs w:val="21"/>
          <w:lang w:eastAsia="zh-CN"/>
        </w:rPr>
        <w:t>参评</w:t>
      </w:r>
      <w:r>
        <w:rPr>
          <w:rFonts w:hint="default" w:ascii="Times New Roman" w:hAnsi="Times New Roman" w:cs="Times New Roman"/>
          <w:szCs w:val="21"/>
        </w:rPr>
        <w:t>，不允许只对部分内容进行</w:t>
      </w:r>
      <w:r>
        <w:rPr>
          <w:rFonts w:hint="default" w:ascii="Times New Roman" w:hAnsi="Times New Roman" w:cs="Times New Roman"/>
          <w:szCs w:val="21"/>
          <w:lang w:eastAsia="zh-CN"/>
        </w:rPr>
        <w:t>参评</w:t>
      </w:r>
      <w:r>
        <w:rPr>
          <w:rFonts w:hint="default" w:ascii="Times New Roman" w:hAnsi="Times New Roman" w:cs="Times New Roman"/>
          <w:szCs w:val="21"/>
        </w:rPr>
        <w:t>。</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五、</w:t>
      </w:r>
      <w:r>
        <w:rPr>
          <w:rFonts w:hint="default" w:ascii="Times New Roman" w:hAnsi="Times New Roman" w:cs="Times New Roman"/>
          <w:szCs w:val="21"/>
          <w:lang w:eastAsia="zh-CN"/>
        </w:rPr>
        <w:t>参评</w:t>
      </w:r>
      <w:r>
        <w:rPr>
          <w:rFonts w:hint="default" w:ascii="Times New Roman" w:hAnsi="Times New Roman" w:cs="Times New Roman"/>
          <w:szCs w:val="21"/>
        </w:rPr>
        <w:t>人资格：</w:t>
      </w:r>
    </w:p>
    <w:p>
      <w:pPr>
        <w:spacing w:line="360" w:lineRule="auto"/>
        <w:ind w:firstLine="441" w:firstLineChars="210"/>
        <w:rPr>
          <w:rFonts w:hint="default" w:ascii="Times New Roman" w:hAnsi="Times New Roman" w:cs="Times New Roman"/>
          <w:szCs w:val="21"/>
        </w:rPr>
      </w:pPr>
      <w:r>
        <w:rPr>
          <w:rFonts w:hint="default" w:ascii="Times New Roman" w:hAnsi="Times New Roman" w:cs="Times New Roman"/>
          <w:szCs w:val="21"/>
        </w:rPr>
        <w:t>1.具有独立承担民事责任能力且已报名并获取本项目采购文件的在中华人民共和国境内注册的法人、其他组织或自然人，</w:t>
      </w:r>
      <w:r>
        <w:rPr>
          <w:rFonts w:hint="default" w:ascii="Times New Roman" w:hAnsi="Times New Roman" w:cs="Times New Roman"/>
          <w:szCs w:val="21"/>
          <w:lang w:eastAsia="zh-CN"/>
        </w:rPr>
        <w:t>参评</w:t>
      </w:r>
      <w:r>
        <w:rPr>
          <w:rFonts w:hint="default" w:ascii="Times New Roman" w:hAnsi="Times New Roman" w:cs="Times New Roman"/>
          <w:szCs w:val="21"/>
        </w:rPr>
        <w:t>时提交有效的营业执照（或事业法人登记证等相关证明）副本复印件。分支机构</w:t>
      </w:r>
      <w:r>
        <w:rPr>
          <w:rFonts w:hint="default" w:ascii="Times New Roman" w:hAnsi="Times New Roman" w:cs="Times New Roman"/>
          <w:szCs w:val="21"/>
          <w:lang w:eastAsia="zh-CN"/>
        </w:rPr>
        <w:t>参评</w:t>
      </w:r>
      <w:r>
        <w:rPr>
          <w:rFonts w:hint="default" w:ascii="Times New Roman" w:hAnsi="Times New Roman" w:cs="Times New Roman"/>
          <w:szCs w:val="21"/>
        </w:rPr>
        <w:t>的，须提供总公司和分公司营业执照副本复印件，总公司出具给分支机构的授权书。本项目不允许联合体参与</w:t>
      </w:r>
      <w:r>
        <w:rPr>
          <w:rFonts w:hint="default" w:ascii="Times New Roman" w:hAnsi="Times New Roman" w:cs="Times New Roman"/>
          <w:szCs w:val="21"/>
          <w:lang w:eastAsia="zh-CN"/>
        </w:rPr>
        <w:t>参评</w:t>
      </w:r>
      <w:r>
        <w:rPr>
          <w:rFonts w:hint="default" w:ascii="Times New Roman" w:hAnsi="Times New Roman" w:cs="Times New Roman"/>
          <w:szCs w:val="21"/>
        </w:rPr>
        <w:t>。</w:t>
      </w:r>
    </w:p>
    <w:p>
      <w:pPr>
        <w:spacing w:line="360" w:lineRule="auto"/>
        <w:ind w:firstLine="441" w:firstLineChars="210"/>
        <w:rPr>
          <w:rFonts w:hint="default" w:ascii="Times New Roman" w:hAnsi="Times New Roman" w:cs="Times New Roman"/>
          <w:szCs w:val="21"/>
        </w:rPr>
      </w:pPr>
      <w:r>
        <w:rPr>
          <w:rFonts w:hint="default" w:ascii="Times New Roman" w:hAnsi="Times New Roman" w:cs="Times New Roman"/>
          <w:szCs w:val="21"/>
        </w:rPr>
        <w:t>2.供应商应具备《政府采购法》第二十二条规定的条件，提供下列材料：</w:t>
      </w:r>
    </w:p>
    <w:p>
      <w:pPr>
        <w:spacing w:line="360" w:lineRule="auto"/>
        <w:ind w:firstLine="441" w:firstLineChars="210"/>
        <w:rPr>
          <w:rFonts w:hint="default" w:ascii="Times New Roman" w:hAnsi="Times New Roman" w:cs="Times New Roman"/>
          <w:szCs w:val="21"/>
        </w:rPr>
      </w:pPr>
      <w:r>
        <w:rPr>
          <w:rFonts w:hint="default" w:ascii="Times New Roman" w:hAnsi="Times New Roman" w:cs="Times New Roman"/>
          <w:szCs w:val="21"/>
        </w:rPr>
        <w:t>1）供应商必须具有良好的商业信誉和健全的财务会计制度（提供2021年度财务状况报告或基本开户行出具的资信证明）。</w:t>
      </w:r>
    </w:p>
    <w:p>
      <w:pPr>
        <w:spacing w:line="360" w:lineRule="auto"/>
        <w:ind w:firstLine="441" w:firstLineChars="210"/>
        <w:rPr>
          <w:rFonts w:hint="default" w:ascii="Times New Roman" w:hAnsi="Times New Roman" w:cs="Times New Roman"/>
          <w:szCs w:val="21"/>
        </w:rPr>
      </w:pPr>
      <w:r>
        <w:rPr>
          <w:rFonts w:hint="default" w:ascii="Times New Roman" w:hAnsi="Times New Roman" w:cs="Times New Roman"/>
          <w:szCs w:val="21"/>
        </w:rPr>
        <w:t>2）有依法缴纳税收和社会保障资金的良好记录（提供</w:t>
      </w:r>
      <w:r>
        <w:rPr>
          <w:rFonts w:hint="default" w:ascii="Times New Roman" w:hAnsi="Times New Roman" w:cs="Times New Roman"/>
          <w:szCs w:val="21"/>
          <w:lang w:eastAsia="zh-CN"/>
        </w:rPr>
        <w:t>参评</w:t>
      </w:r>
      <w:r>
        <w:rPr>
          <w:rFonts w:hint="default" w:ascii="Times New Roman" w:hAnsi="Times New Roman" w:cs="Times New Roman"/>
          <w:szCs w:val="21"/>
        </w:rPr>
        <w:t>截止日前6个月内任意1个月依法缴纳税收和社会保障资金的相关材料。如依法免税或不需要缴纳社会保障资金的，提供相应证明材料）。</w:t>
      </w:r>
    </w:p>
    <w:p>
      <w:pPr>
        <w:spacing w:line="360" w:lineRule="auto"/>
        <w:ind w:firstLine="441" w:firstLineChars="210"/>
        <w:rPr>
          <w:rFonts w:hint="default" w:ascii="Times New Roman" w:hAnsi="Times New Roman" w:cs="Times New Roman"/>
          <w:szCs w:val="21"/>
        </w:rPr>
      </w:pPr>
      <w:r>
        <w:rPr>
          <w:rFonts w:hint="default" w:ascii="Times New Roman" w:hAnsi="Times New Roman" w:cs="Times New Roman"/>
          <w:szCs w:val="21"/>
        </w:rPr>
        <w:t>3）具备履行合同所必需的设备和专业技术能力（按</w:t>
      </w:r>
      <w:r>
        <w:rPr>
          <w:rFonts w:hint="default" w:ascii="Times New Roman" w:hAnsi="Times New Roman" w:cs="Times New Roman"/>
          <w:szCs w:val="21"/>
          <w:lang w:eastAsia="zh-CN"/>
        </w:rPr>
        <w:t>参评</w:t>
      </w:r>
      <w:r>
        <w:rPr>
          <w:rFonts w:hint="default" w:ascii="Times New Roman" w:hAnsi="Times New Roman" w:cs="Times New Roman"/>
          <w:szCs w:val="21"/>
        </w:rPr>
        <w:t>文件格式填报设备及专业技术能力情况）。</w:t>
      </w:r>
    </w:p>
    <w:p>
      <w:pPr>
        <w:spacing w:line="360" w:lineRule="auto"/>
        <w:ind w:firstLine="441" w:firstLineChars="210"/>
        <w:rPr>
          <w:rFonts w:hint="default" w:ascii="Times New Roman" w:hAnsi="Times New Roman" w:cs="Times New Roman"/>
          <w:szCs w:val="21"/>
        </w:rPr>
      </w:pPr>
      <w:r>
        <w:rPr>
          <w:rFonts w:hint="default" w:ascii="Times New Roman" w:hAnsi="Times New Roman" w:cs="Times New Roman"/>
          <w:szCs w:val="21"/>
        </w:rPr>
        <w:t>4）供应商参加政府采购活动前三年内，在经营活动中没有重大违法记录（可参照</w:t>
      </w:r>
      <w:r>
        <w:rPr>
          <w:rFonts w:hint="default" w:ascii="Times New Roman" w:hAnsi="Times New Roman" w:cs="Times New Roman"/>
          <w:szCs w:val="21"/>
          <w:lang w:eastAsia="zh-CN"/>
        </w:rPr>
        <w:t>参评</w:t>
      </w:r>
      <w:r>
        <w:rPr>
          <w:rFonts w:hint="default" w:ascii="Times New Roman" w:hAnsi="Times New Roman" w:cs="Times New Roman"/>
          <w:szCs w:val="21"/>
        </w:rPr>
        <w:t>函相关承诺格式内容）。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pPr>
        <w:spacing w:line="360" w:lineRule="auto"/>
        <w:ind w:firstLine="441" w:firstLineChars="210"/>
        <w:rPr>
          <w:rFonts w:hint="default" w:ascii="Times New Roman" w:hAnsi="Times New Roman" w:cs="Times New Roman"/>
          <w:szCs w:val="21"/>
        </w:rPr>
      </w:pPr>
      <w:r>
        <w:rPr>
          <w:rFonts w:hint="default" w:ascii="Times New Roman" w:hAnsi="Times New Roman" w:cs="Times New Roman"/>
          <w:szCs w:val="21"/>
        </w:rPr>
        <w:t>5）供应商必须符合法律、行政法规规定的其他条件（可参照</w:t>
      </w:r>
      <w:r>
        <w:rPr>
          <w:rFonts w:hint="default" w:ascii="Times New Roman" w:hAnsi="Times New Roman" w:cs="Times New Roman"/>
          <w:szCs w:val="21"/>
          <w:lang w:eastAsia="zh-CN"/>
        </w:rPr>
        <w:t>参评</w:t>
      </w:r>
      <w:r>
        <w:rPr>
          <w:rFonts w:hint="default" w:ascii="Times New Roman" w:hAnsi="Times New Roman" w:cs="Times New Roman"/>
          <w:szCs w:val="21"/>
        </w:rPr>
        <w:t>函相关承诺格式内容）。</w:t>
      </w:r>
    </w:p>
    <w:p>
      <w:pPr>
        <w:spacing w:line="360" w:lineRule="auto"/>
        <w:ind w:firstLine="441" w:firstLineChars="210"/>
        <w:rPr>
          <w:rFonts w:hint="default" w:ascii="Times New Roman" w:hAnsi="Times New Roman" w:cs="Times New Roman"/>
          <w:szCs w:val="21"/>
        </w:rPr>
      </w:pPr>
      <w:r>
        <w:rPr>
          <w:rFonts w:hint="default" w:ascii="Times New Roman" w:hAnsi="Times New Roman" w:cs="Times New Roman"/>
          <w:szCs w:val="21"/>
        </w:rPr>
        <w:t>3.</w:t>
      </w:r>
      <w:r>
        <w:rPr>
          <w:rFonts w:hint="default" w:ascii="Times New Roman" w:hAnsi="Times New Roman" w:cs="Times New Roman"/>
          <w:color w:val="auto"/>
          <w:szCs w:val="21"/>
        </w:rPr>
        <w:t>供应商未被列入“信用中国”网站</w:t>
      </w:r>
      <w:r>
        <w:rPr>
          <w:rFonts w:hint="eastAsia" w:cs="Times New Roman"/>
          <w:color w:val="auto"/>
          <w:szCs w:val="21"/>
          <w:lang w:eastAsia="zh-CN"/>
        </w:rPr>
        <w:t>（</w:t>
      </w:r>
      <w:r>
        <w:rPr>
          <w:rFonts w:hint="default" w:ascii="Times New Roman" w:hAnsi="Times New Roman" w:cs="Times New Roman"/>
          <w:color w:val="auto"/>
          <w:szCs w:val="21"/>
        </w:rPr>
        <w:t>www.creditchina.gov.cn</w:t>
      </w:r>
      <w:r>
        <w:rPr>
          <w:rFonts w:hint="eastAsia" w:cs="Times New Roman"/>
          <w:color w:val="auto"/>
          <w:szCs w:val="21"/>
          <w:lang w:eastAsia="zh-CN"/>
        </w:rPr>
        <w:t>）</w:t>
      </w:r>
      <w:r>
        <w:rPr>
          <w:rFonts w:hint="default" w:ascii="Times New Roman" w:hAnsi="Times New Roman" w:cs="Times New Roman"/>
          <w:color w:val="auto"/>
          <w:szCs w:val="21"/>
        </w:rPr>
        <w:t>“失信被执行人或税收违法黑名单或政府采购严重违法失信行为记录名单”记录名单；</w:t>
      </w:r>
      <w:r>
        <w:rPr>
          <w:rFonts w:hint="default" w:ascii="Times New Roman" w:hAnsi="Times New Roman" w:cs="Times New Roman"/>
          <w:szCs w:val="21"/>
        </w:rPr>
        <w:t>不处于中国政府采购网(www.ccgp.gov.cn)“政府采购严重违法失信行为信息记录”中的禁止参加政府采购活动期间。</w:t>
      </w:r>
      <w:r>
        <w:rPr>
          <w:rFonts w:hint="eastAsia" w:cs="Times New Roman"/>
          <w:szCs w:val="21"/>
          <w:lang w:eastAsia="zh-CN"/>
        </w:rPr>
        <w:t>（</w:t>
      </w:r>
      <w:r>
        <w:rPr>
          <w:rFonts w:hint="default" w:ascii="Times New Roman" w:hAnsi="Times New Roman" w:cs="Times New Roman"/>
          <w:szCs w:val="21"/>
        </w:rPr>
        <w:t>以</w:t>
      </w:r>
      <w:r>
        <w:rPr>
          <w:rFonts w:hint="default" w:ascii="Times New Roman" w:hAnsi="Times New Roman" w:cs="Times New Roman"/>
          <w:color w:val="auto"/>
          <w:szCs w:val="21"/>
          <w:highlight w:val="yellow"/>
        </w:rPr>
        <w:t>2022年</w:t>
      </w:r>
      <w:r>
        <w:rPr>
          <w:rFonts w:hint="default" w:ascii="Times New Roman" w:hAnsi="Times New Roman" w:cs="Times New Roman"/>
          <w:color w:val="auto"/>
          <w:szCs w:val="21"/>
          <w:highlight w:val="yellow"/>
          <w:lang w:val="en-US" w:eastAsia="zh-CN"/>
        </w:rPr>
        <w:t>8</w:t>
      </w:r>
      <w:r>
        <w:rPr>
          <w:rFonts w:hint="default" w:ascii="Times New Roman" w:hAnsi="Times New Roman" w:cs="Times New Roman"/>
          <w:color w:val="auto"/>
          <w:szCs w:val="21"/>
          <w:highlight w:val="yellow"/>
        </w:rPr>
        <w:t>月</w:t>
      </w:r>
      <w:r>
        <w:rPr>
          <w:rFonts w:hint="eastAsia" w:cs="Times New Roman"/>
          <w:color w:val="auto"/>
          <w:szCs w:val="21"/>
          <w:highlight w:val="yellow"/>
          <w:lang w:val="en-US" w:eastAsia="zh-CN"/>
        </w:rPr>
        <w:t>22</w:t>
      </w:r>
      <w:r>
        <w:rPr>
          <w:rFonts w:hint="default" w:ascii="Times New Roman" w:hAnsi="Times New Roman" w:cs="Times New Roman"/>
          <w:color w:val="auto"/>
          <w:szCs w:val="21"/>
          <w:highlight w:val="yellow"/>
        </w:rPr>
        <w:t>日</w:t>
      </w:r>
      <w:r>
        <w:rPr>
          <w:rFonts w:hint="default" w:ascii="Times New Roman" w:hAnsi="Times New Roman" w:cs="Times New Roman"/>
          <w:color w:val="auto"/>
          <w:szCs w:val="21"/>
          <w:highlight w:val="none"/>
        </w:rPr>
        <w:t>（</w:t>
      </w:r>
      <w:r>
        <w:rPr>
          <w:rFonts w:hint="default" w:ascii="Times New Roman" w:hAnsi="Times New Roman" w:cs="Times New Roman"/>
          <w:szCs w:val="21"/>
          <w:lang w:eastAsia="zh-CN"/>
        </w:rPr>
        <w:t>评审</w:t>
      </w:r>
      <w:r>
        <w:rPr>
          <w:rFonts w:hint="default" w:ascii="Times New Roman" w:hAnsi="Times New Roman" w:cs="Times New Roman"/>
          <w:szCs w:val="21"/>
        </w:rPr>
        <w:t>当天）在“信用中国”网站（www.creditchina.gov.cn）及中国政府采购网</w:t>
      </w:r>
      <w:r>
        <w:rPr>
          <w:rFonts w:hint="eastAsia" w:cs="Times New Roman"/>
          <w:szCs w:val="21"/>
          <w:lang w:eastAsia="zh-CN"/>
        </w:rPr>
        <w:t>（</w:t>
      </w:r>
      <w:r>
        <w:rPr>
          <w:rFonts w:hint="default" w:ascii="Times New Roman" w:hAnsi="Times New Roman" w:cs="Times New Roman"/>
          <w:szCs w:val="21"/>
        </w:rPr>
        <w:t>www.ccgp.gov.cn</w:t>
      </w:r>
      <w:r>
        <w:rPr>
          <w:rFonts w:hint="eastAsia" w:cs="Times New Roman"/>
          <w:szCs w:val="21"/>
          <w:lang w:eastAsia="zh-CN"/>
        </w:rPr>
        <w:t>）</w:t>
      </w:r>
      <w:r>
        <w:rPr>
          <w:rFonts w:hint="default" w:ascii="Times New Roman" w:hAnsi="Times New Roman" w:cs="Times New Roman"/>
          <w:szCs w:val="21"/>
        </w:rPr>
        <w:t>查询结果为准，如相关失信记录已失效，供应商需提供相关证明资料）。</w:t>
      </w:r>
    </w:p>
    <w:p>
      <w:pPr>
        <w:spacing w:line="360" w:lineRule="auto"/>
        <w:ind w:firstLine="441" w:firstLineChars="210"/>
        <w:rPr>
          <w:rFonts w:hint="default" w:ascii="Times New Roman" w:hAnsi="Times New Roman" w:cs="Times New Roman"/>
          <w:szCs w:val="21"/>
        </w:rPr>
      </w:pPr>
      <w:r>
        <w:rPr>
          <w:rFonts w:hint="default" w:ascii="Times New Roman" w:hAnsi="Times New Roman" w:cs="Times New Roman"/>
          <w:szCs w:val="21"/>
        </w:rPr>
        <w:t>4.单位负责人为同一人或者存在直接控股、管理关系的不同供应商，不得同时参加本采购项目（包组）</w:t>
      </w:r>
      <w:r>
        <w:rPr>
          <w:rFonts w:hint="default" w:ascii="Times New Roman" w:hAnsi="Times New Roman" w:cs="Times New Roman"/>
          <w:szCs w:val="21"/>
          <w:lang w:eastAsia="zh-CN"/>
        </w:rPr>
        <w:t>参评</w:t>
      </w:r>
      <w:r>
        <w:rPr>
          <w:rFonts w:hint="default" w:ascii="Times New Roman" w:hAnsi="Times New Roman" w:cs="Times New Roman"/>
          <w:szCs w:val="21"/>
        </w:rPr>
        <w:t>。</w:t>
      </w:r>
    </w:p>
    <w:p>
      <w:pPr>
        <w:spacing w:line="360" w:lineRule="auto"/>
        <w:ind w:firstLine="441" w:firstLineChars="210"/>
        <w:rPr>
          <w:rFonts w:hint="default" w:ascii="Times New Roman" w:hAnsi="Times New Roman" w:cs="Times New Roman"/>
          <w:szCs w:val="21"/>
        </w:rPr>
      </w:pPr>
      <w:r>
        <w:rPr>
          <w:rFonts w:hint="default" w:ascii="Times New Roman" w:hAnsi="Times New Roman" w:cs="Times New Roman"/>
          <w:szCs w:val="21"/>
        </w:rPr>
        <w:t>5.为本项目提供整体设计、规范编制或者项目管理、监理、检测等服务的供应商，不得再参与本项目</w:t>
      </w:r>
      <w:r>
        <w:rPr>
          <w:rFonts w:hint="default" w:ascii="Times New Roman" w:hAnsi="Times New Roman" w:cs="Times New Roman"/>
          <w:szCs w:val="21"/>
          <w:lang w:eastAsia="zh-CN"/>
        </w:rPr>
        <w:t>参评</w:t>
      </w:r>
      <w:r>
        <w:rPr>
          <w:rFonts w:hint="default" w:ascii="Times New Roman" w:hAnsi="Times New Roman" w:cs="Times New Roman"/>
          <w:szCs w:val="21"/>
        </w:rPr>
        <w:t>。</w:t>
      </w:r>
    </w:p>
    <w:p>
      <w:pPr>
        <w:autoSpaceDE w:val="0"/>
        <w:autoSpaceDN w:val="0"/>
        <w:adjustRightInd w:val="0"/>
        <w:spacing w:line="360" w:lineRule="auto"/>
        <w:ind w:firstLine="441"/>
        <w:jc w:val="left"/>
        <w:rPr>
          <w:rFonts w:hint="default" w:ascii="Times New Roman" w:hAnsi="Times New Roman" w:cs="Times New Roman"/>
        </w:rPr>
      </w:pPr>
      <w:r>
        <w:rPr>
          <w:rFonts w:hint="default" w:ascii="Times New Roman" w:hAnsi="Times New Roman" w:cs="Times New Roman"/>
          <w:szCs w:val="21"/>
        </w:rPr>
        <w:t>6.</w:t>
      </w:r>
      <w:r>
        <w:rPr>
          <w:rFonts w:hint="default" w:ascii="Times New Roman" w:hAnsi="Times New Roman" w:cs="Times New Roman"/>
          <w:szCs w:val="21"/>
          <w:lang w:eastAsia="zh-CN"/>
        </w:rPr>
        <w:t>参评</w:t>
      </w:r>
      <w:r>
        <w:rPr>
          <w:rFonts w:hint="default" w:ascii="Times New Roman" w:hAnsi="Times New Roman" w:cs="Times New Roman"/>
          <w:szCs w:val="21"/>
        </w:rPr>
        <w:t>人所投的全部产品须由符合本项目采购标的对应行业政策划分标准的中小企业制造，且使用该中小企业商号或者注册商标。监狱企业、残疾人福利单位</w:t>
      </w:r>
      <w:r>
        <w:rPr>
          <w:rFonts w:hint="default" w:ascii="Times New Roman" w:hAnsi="Times New Roman" w:cs="Times New Roman"/>
        </w:rPr>
        <w:t>视同小型、微型企业。</w:t>
      </w:r>
    </w:p>
    <w:p>
      <w:pPr>
        <w:spacing w:line="360" w:lineRule="auto"/>
        <w:ind w:firstLine="441" w:firstLineChars="210"/>
        <w:rPr>
          <w:rFonts w:hint="default" w:ascii="Times New Roman" w:hAnsi="Times New Roman" w:cs="Times New Roman"/>
        </w:rPr>
      </w:pPr>
      <w:r>
        <w:rPr>
          <w:rFonts w:hint="default" w:ascii="Times New Roman" w:hAnsi="Times New Roman" w:cs="Times New Roman"/>
        </w:rPr>
        <w:t>注：中小企业以供应商填写的《中小企业声明函》（见</w:t>
      </w:r>
      <w:r>
        <w:rPr>
          <w:rFonts w:hint="default" w:ascii="Times New Roman" w:hAnsi="Times New Roman" w:cs="Times New Roman"/>
          <w:lang w:eastAsia="zh-CN"/>
        </w:rPr>
        <w:t>参评</w:t>
      </w:r>
      <w:r>
        <w:rPr>
          <w:rFonts w:hint="default" w:ascii="Times New Roman" w:hAnsi="Times New Roman" w:cs="Times New Roman"/>
        </w:rPr>
        <w:t>格式）为判定标准，残疾人福利性单位以供应商填写的《残疾人福利性单位声明函》（见</w:t>
      </w:r>
      <w:r>
        <w:rPr>
          <w:rFonts w:hint="default" w:ascii="Times New Roman" w:hAnsi="Times New Roman" w:cs="Times New Roman"/>
          <w:lang w:eastAsia="zh-CN"/>
        </w:rPr>
        <w:t>参评</w:t>
      </w:r>
      <w:r>
        <w:rPr>
          <w:rFonts w:hint="default" w:ascii="Times New Roman" w:hAnsi="Times New Roman" w:cs="Times New Roman"/>
        </w:rPr>
        <w:t>格式）为判定标准，监狱企业须供应商提供由省级以上监狱管理局、戒毒管理局（含新疆生产建设兵团）出具的属于监狱企业的证明文件，否则不予认定。</w:t>
      </w:r>
    </w:p>
    <w:p>
      <w:pPr>
        <w:spacing w:line="360" w:lineRule="auto"/>
        <w:ind w:firstLine="420" w:firstLineChars="200"/>
        <w:rPr>
          <w:rFonts w:hint="default" w:ascii="Times New Roman" w:hAnsi="Times New Roman" w:eastAsia="宋体" w:cs="Times New Roman"/>
          <w:szCs w:val="21"/>
          <w:lang w:eastAsia="zh-CN"/>
        </w:rPr>
      </w:pPr>
      <w:r>
        <w:rPr>
          <w:rFonts w:hint="default" w:ascii="Times New Roman" w:hAnsi="Times New Roman" w:cs="Times New Roman"/>
          <w:szCs w:val="21"/>
        </w:rPr>
        <w:t>六、符合资格的</w:t>
      </w:r>
      <w:r>
        <w:rPr>
          <w:rFonts w:hint="default" w:ascii="Times New Roman" w:hAnsi="Times New Roman" w:cs="Times New Roman"/>
          <w:szCs w:val="21"/>
          <w:lang w:eastAsia="zh-CN"/>
        </w:rPr>
        <w:t>参评</w:t>
      </w:r>
      <w:r>
        <w:rPr>
          <w:rFonts w:hint="default" w:ascii="Times New Roman" w:hAnsi="Times New Roman" w:cs="Times New Roman"/>
          <w:szCs w:val="21"/>
        </w:rPr>
        <w:t>人应当在2022年</w:t>
      </w:r>
      <w:r>
        <w:rPr>
          <w:rFonts w:hint="default" w:ascii="Times New Roman" w:hAnsi="Times New Roman" w:cs="Times New Roman"/>
          <w:szCs w:val="21"/>
          <w:lang w:val="en-US" w:eastAsia="zh-CN"/>
        </w:rPr>
        <w:t>8</w:t>
      </w:r>
      <w:r>
        <w:rPr>
          <w:rFonts w:hint="default" w:ascii="Times New Roman" w:hAnsi="Times New Roman" w:cs="Times New Roman"/>
          <w:szCs w:val="21"/>
          <w:highlight w:val="yellow"/>
        </w:rPr>
        <w:t>月</w:t>
      </w:r>
      <w:r>
        <w:rPr>
          <w:rFonts w:hint="eastAsia" w:cs="Times New Roman"/>
          <w:szCs w:val="21"/>
          <w:highlight w:val="yellow"/>
          <w:lang w:val="en-US" w:eastAsia="zh-CN"/>
        </w:rPr>
        <w:t>11</w:t>
      </w:r>
      <w:r>
        <w:rPr>
          <w:rFonts w:hint="default" w:ascii="Times New Roman" w:hAnsi="Times New Roman" w:cs="Times New Roman"/>
          <w:szCs w:val="21"/>
          <w:highlight w:val="yellow"/>
        </w:rPr>
        <w:t>日</w:t>
      </w:r>
      <w:r>
        <w:rPr>
          <w:rFonts w:hint="default" w:ascii="Times New Roman" w:hAnsi="Times New Roman" w:cs="Times New Roman"/>
          <w:szCs w:val="21"/>
        </w:rPr>
        <w:t>起至202</w:t>
      </w:r>
      <w:r>
        <w:rPr>
          <w:rFonts w:hint="default" w:ascii="Times New Roman" w:hAnsi="Times New Roman" w:cs="Times New Roman"/>
          <w:szCs w:val="21"/>
          <w:lang w:val="en-US" w:eastAsia="zh-CN"/>
        </w:rPr>
        <w:t>2</w:t>
      </w:r>
      <w:r>
        <w:rPr>
          <w:rFonts w:hint="default" w:ascii="Times New Roman" w:hAnsi="Times New Roman" w:cs="Times New Roman"/>
          <w:szCs w:val="21"/>
        </w:rPr>
        <w:t>年</w:t>
      </w:r>
      <w:r>
        <w:rPr>
          <w:rFonts w:hint="default" w:ascii="Times New Roman" w:hAnsi="Times New Roman" w:cs="Times New Roman"/>
          <w:szCs w:val="21"/>
          <w:lang w:val="en-US" w:eastAsia="zh-CN"/>
        </w:rPr>
        <w:t>8</w:t>
      </w:r>
      <w:r>
        <w:rPr>
          <w:rFonts w:hint="default" w:ascii="Times New Roman" w:hAnsi="Times New Roman" w:cs="Times New Roman"/>
          <w:szCs w:val="21"/>
          <w:highlight w:val="yellow"/>
        </w:rPr>
        <w:t>月</w:t>
      </w:r>
      <w:r>
        <w:rPr>
          <w:rFonts w:hint="eastAsia" w:cs="Times New Roman"/>
          <w:szCs w:val="21"/>
          <w:highlight w:val="yellow"/>
          <w:lang w:val="en-US" w:eastAsia="zh-CN"/>
        </w:rPr>
        <w:t>18</w:t>
      </w:r>
      <w:r>
        <w:rPr>
          <w:rFonts w:hint="default" w:ascii="Times New Roman" w:hAnsi="Times New Roman" w:cs="Times New Roman"/>
          <w:szCs w:val="21"/>
          <w:highlight w:val="yellow"/>
        </w:rPr>
        <w:t>日</w:t>
      </w:r>
      <w:r>
        <w:rPr>
          <w:rFonts w:hint="default" w:ascii="Times New Roman" w:hAnsi="Times New Roman" w:cs="Times New Roman"/>
          <w:szCs w:val="21"/>
        </w:rPr>
        <w:t>期间</w:t>
      </w:r>
      <w:r>
        <w:rPr>
          <w:rFonts w:hint="eastAsia" w:cs="Times New Roman"/>
          <w:szCs w:val="21"/>
          <w:lang w:eastAsia="zh-CN"/>
        </w:rPr>
        <w:t>在线</w:t>
      </w:r>
      <w:r>
        <w:rPr>
          <w:rFonts w:hint="default" w:ascii="Times New Roman" w:hAnsi="Times New Roman" w:cs="Times New Roman"/>
          <w:szCs w:val="21"/>
        </w:rPr>
        <w:t>获取遴选文件</w:t>
      </w:r>
      <w:r>
        <w:rPr>
          <w:rFonts w:hint="default" w:ascii="Times New Roman" w:hAnsi="Times New Roman" w:cs="Times New Roman"/>
          <w:szCs w:val="21"/>
          <w:lang w:eastAsia="zh-CN"/>
        </w:rPr>
        <w:t>。</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七、</w:t>
      </w:r>
      <w:r>
        <w:rPr>
          <w:rFonts w:hint="default" w:ascii="Times New Roman" w:hAnsi="Times New Roman" w:cs="Times New Roman"/>
          <w:szCs w:val="21"/>
          <w:lang w:eastAsia="zh-CN"/>
        </w:rPr>
        <w:t>响应</w:t>
      </w:r>
      <w:r>
        <w:rPr>
          <w:rFonts w:hint="default" w:ascii="Times New Roman" w:hAnsi="Times New Roman" w:cs="Times New Roman"/>
          <w:szCs w:val="21"/>
        </w:rPr>
        <w:t>截止时间：2022</w:t>
      </w:r>
      <w:r>
        <w:rPr>
          <w:rFonts w:hint="default" w:ascii="Times New Roman" w:hAnsi="Times New Roman" w:cs="Times New Roman"/>
          <w:szCs w:val="21"/>
          <w:lang w:val="zh-CN"/>
        </w:rPr>
        <w:t>年</w:t>
      </w:r>
      <w:r>
        <w:rPr>
          <w:rFonts w:hint="default" w:ascii="Times New Roman" w:hAnsi="Times New Roman" w:cs="Times New Roman"/>
          <w:szCs w:val="21"/>
          <w:highlight w:val="yellow"/>
          <w:lang w:val="en-US" w:eastAsia="zh-CN"/>
        </w:rPr>
        <w:t>8月</w:t>
      </w:r>
      <w:r>
        <w:rPr>
          <w:rFonts w:hint="eastAsia" w:cs="Times New Roman"/>
          <w:szCs w:val="21"/>
          <w:highlight w:val="yellow"/>
          <w:lang w:val="en-US" w:eastAsia="zh-CN"/>
        </w:rPr>
        <w:t>21</w:t>
      </w:r>
      <w:r>
        <w:rPr>
          <w:rFonts w:hint="default" w:ascii="Times New Roman" w:hAnsi="Times New Roman" w:cs="Times New Roman"/>
          <w:szCs w:val="21"/>
          <w:highlight w:val="yellow"/>
          <w:lang w:val="en-US" w:eastAsia="zh-CN"/>
        </w:rPr>
        <w:t>日</w:t>
      </w:r>
      <w:r>
        <w:rPr>
          <w:rFonts w:hint="eastAsia" w:cs="Times New Roman"/>
          <w:szCs w:val="21"/>
          <w:highlight w:val="yellow"/>
          <w:lang w:val="en-US" w:eastAsia="zh-CN"/>
        </w:rPr>
        <w:t>18</w:t>
      </w:r>
      <w:r>
        <w:rPr>
          <w:rFonts w:hint="default" w:ascii="Times New Roman" w:hAnsi="Times New Roman" w:cs="Times New Roman"/>
          <w:szCs w:val="21"/>
          <w:highlight w:val="yellow"/>
          <w:lang w:val="en-US" w:eastAsia="zh-CN"/>
        </w:rPr>
        <w:t>时</w:t>
      </w:r>
      <w:r>
        <w:rPr>
          <w:rFonts w:hint="default" w:ascii="Times New Roman" w:hAnsi="Times New Roman" w:eastAsia="宋体" w:cs="Times New Roman"/>
          <w:sz w:val="21"/>
          <w:szCs w:val="21"/>
          <w:lang w:eastAsia="zh-Hans"/>
        </w:rPr>
        <w:t>（以</w:t>
      </w:r>
      <w:r>
        <w:rPr>
          <w:rFonts w:hint="default" w:ascii="Times New Roman" w:hAnsi="Times New Roman" w:eastAsia="宋体" w:cs="Times New Roman"/>
          <w:sz w:val="21"/>
          <w:szCs w:val="21"/>
        </w:rPr>
        <w:t>邮寄时间为准）</w:t>
      </w:r>
      <w:r>
        <w:rPr>
          <w:rFonts w:hint="default" w:ascii="Times New Roman" w:hAnsi="Times New Roman" w:cs="Times New Roman"/>
          <w:szCs w:val="21"/>
        </w:rPr>
        <w:t>。</w:t>
      </w:r>
    </w:p>
    <w:p>
      <w:pPr>
        <w:spacing w:line="360" w:lineRule="auto"/>
        <w:ind w:firstLine="420" w:firstLineChars="200"/>
        <w:rPr>
          <w:rFonts w:hint="default" w:ascii="Times New Roman" w:hAnsi="Times New Roman" w:eastAsia="宋体" w:cs="Times New Roman"/>
          <w:szCs w:val="21"/>
          <w:lang w:eastAsia="zh-CN"/>
        </w:rPr>
      </w:pPr>
      <w:r>
        <w:rPr>
          <w:rFonts w:hint="default" w:ascii="Times New Roman" w:hAnsi="Times New Roman" w:cs="Times New Roman"/>
          <w:szCs w:val="21"/>
        </w:rPr>
        <w:t>八、</w:t>
      </w:r>
      <w:r>
        <w:rPr>
          <w:rFonts w:hint="default" w:ascii="Times New Roman" w:hAnsi="Times New Roman" w:cs="Times New Roman"/>
          <w:szCs w:val="21"/>
          <w:lang w:eastAsia="zh-CN"/>
        </w:rPr>
        <w:t>响应</w:t>
      </w:r>
      <w:r>
        <w:rPr>
          <w:rFonts w:hint="default" w:ascii="Times New Roman" w:hAnsi="Times New Roman" w:cs="Times New Roman"/>
          <w:szCs w:val="21"/>
        </w:rPr>
        <w:t>文件递交</w:t>
      </w:r>
      <w:r>
        <w:rPr>
          <w:rFonts w:hint="default" w:ascii="Times New Roman" w:hAnsi="Times New Roman" w:cs="Times New Roman"/>
          <w:szCs w:val="21"/>
          <w:lang w:eastAsia="zh-CN"/>
        </w:rPr>
        <w:t>方式</w:t>
      </w:r>
      <w:r>
        <w:rPr>
          <w:rFonts w:hint="default" w:ascii="Times New Roman" w:hAnsi="Times New Roman" w:cs="Times New Roman"/>
          <w:szCs w:val="21"/>
        </w:rPr>
        <w:t>：</w:t>
      </w:r>
      <w:r>
        <w:rPr>
          <w:rFonts w:hint="default" w:ascii="Times New Roman" w:hAnsi="Times New Roman" w:cs="Times New Roman"/>
          <w:szCs w:val="21"/>
          <w:highlight w:val="yellow"/>
          <w:lang w:eastAsia="zh-CN"/>
        </w:rPr>
        <w:t>实地递交或邮递寄送。</w:t>
      </w:r>
    </w:p>
    <w:p>
      <w:pPr>
        <w:spacing w:line="360" w:lineRule="auto"/>
        <w:ind w:firstLine="420" w:firstLineChars="200"/>
        <w:rPr>
          <w:rFonts w:hint="default" w:ascii="Times New Roman" w:hAnsi="Times New Roman" w:eastAsia="宋体" w:cs="Times New Roman"/>
          <w:szCs w:val="21"/>
          <w:lang w:eastAsia="zh-CN"/>
        </w:rPr>
      </w:pPr>
      <w:r>
        <w:rPr>
          <w:rFonts w:hint="default" w:ascii="Times New Roman" w:hAnsi="Times New Roman" w:cs="Times New Roman"/>
          <w:szCs w:val="21"/>
        </w:rPr>
        <w:t>九、</w:t>
      </w:r>
      <w:r>
        <w:rPr>
          <w:rFonts w:hint="default" w:ascii="Times New Roman" w:hAnsi="Times New Roman" w:cs="Times New Roman"/>
          <w:szCs w:val="21"/>
          <w:lang w:eastAsia="zh-CN"/>
        </w:rPr>
        <w:t>评选</w:t>
      </w:r>
      <w:r>
        <w:rPr>
          <w:rFonts w:hint="default" w:ascii="Times New Roman" w:hAnsi="Times New Roman" w:cs="Times New Roman"/>
          <w:szCs w:val="21"/>
        </w:rPr>
        <w:t>时间：</w:t>
      </w:r>
      <w:r>
        <w:rPr>
          <w:rFonts w:hint="default" w:ascii="Times New Roman" w:hAnsi="Times New Roman" w:eastAsia="宋体" w:cs="Times New Roman"/>
          <w:sz w:val="21"/>
          <w:szCs w:val="21"/>
          <w:highlight w:val="yellow"/>
        </w:rPr>
        <w:t>202</w:t>
      </w:r>
      <w:r>
        <w:rPr>
          <w:rFonts w:hint="default" w:ascii="Times New Roman" w:hAnsi="Times New Roman" w:eastAsia="宋体" w:cs="Times New Roman"/>
          <w:sz w:val="21"/>
          <w:szCs w:val="21"/>
          <w:highlight w:val="yellow"/>
          <w:lang w:val="en-US" w:eastAsia="zh-CN"/>
        </w:rPr>
        <w:t>2</w:t>
      </w:r>
      <w:r>
        <w:rPr>
          <w:rFonts w:hint="default" w:ascii="Times New Roman" w:hAnsi="Times New Roman" w:eastAsia="宋体" w:cs="Times New Roman"/>
          <w:sz w:val="21"/>
          <w:szCs w:val="21"/>
          <w:highlight w:val="yellow"/>
        </w:rPr>
        <w:t>年</w:t>
      </w:r>
      <w:r>
        <w:rPr>
          <w:rFonts w:hint="default" w:ascii="Times New Roman" w:hAnsi="Times New Roman" w:cs="Times New Roman"/>
          <w:sz w:val="21"/>
          <w:szCs w:val="21"/>
          <w:highlight w:val="yellow"/>
          <w:u w:val="none"/>
          <w:lang w:eastAsia="zh-CN"/>
        </w:rPr>
        <w:t>8</w:t>
      </w:r>
      <w:r>
        <w:rPr>
          <w:rFonts w:hint="default" w:ascii="Times New Roman" w:hAnsi="Times New Roman" w:eastAsia="宋体" w:cs="Times New Roman"/>
          <w:sz w:val="21"/>
          <w:szCs w:val="21"/>
          <w:highlight w:val="yellow"/>
        </w:rPr>
        <w:t>月</w:t>
      </w:r>
      <w:r>
        <w:rPr>
          <w:rFonts w:hint="eastAsia" w:cs="Times New Roman"/>
          <w:sz w:val="21"/>
          <w:szCs w:val="21"/>
          <w:highlight w:val="yellow"/>
          <w:u w:val="none"/>
          <w:lang w:val="en-US" w:eastAsia="zh-CN"/>
        </w:rPr>
        <w:t>22日</w:t>
      </w:r>
      <w:r>
        <w:rPr>
          <w:rFonts w:hint="default" w:ascii="Times New Roman" w:hAnsi="Times New Roman" w:cs="Times New Roman"/>
          <w:sz w:val="21"/>
          <w:szCs w:val="21"/>
          <w:lang w:eastAsia="zh-CN"/>
        </w:rPr>
        <w:t>。</w:t>
      </w:r>
    </w:p>
    <w:p>
      <w:pPr>
        <w:spacing w:line="360" w:lineRule="auto"/>
        <w:ind w:firstLine="420" w:firstLineChars="200"/>
        <w:rPr>
          <w:rFonts w:hint="default" w:ascii="Times New Roman" w:hAnsi="Times New Roman" w:eastAsia="宋体" w:cs="Times New Roman"/>
          <w:szCs w:val="21"/>
          <w:lang w:val="en-US" w:eastAsia="zh-CN"/>
        </w:rPr>
      </w:pPr>
      <w:r>
        <w:rPr>
          <w:rFonts w:hint="default" w:ascii="Times New Roman" w:hAnsi="Times New Roman" w:cs="Times New Roman"/>
          <w:szCs w:val="21"/>
        </w:rPr>
        <w:t>十、</w:t>
      </w:r>
      <w:r>
        <w:rPr>
          <w:rFonts w:hint="default" w:ascii="Times New Roman" w:hAnsi="Times New Roman" w:cs="Times New Roman"/>
          <w:szCs w:val="21"/>
          <w:lang w:eastAsia="zh-CN"/>
        </w:rPr>
        <w:t>评选</w:t>
      </w:r>
      <w:r>
        <w:rPr>
          <w:rFonts w:hint="default" w:ascii="Times New Roman" w:hAnsi="Times New Roman" w:cs="Times New Roman"/>
          <w:szCs w:val="21"/>
        </w:rPr>
        <w:t>地点：</w:t>
      </w:r>
      <w:r>
        <w:rPr>
          <w:rFonts w:hint="eastAsia" w:cs="Times New Roman"/>
          <w:szCs w:val="21"/>
          <w:highlight w:val="yellow"/>
          <w:lang w:val="en-US" w:eastAsia="zh-CN"/>
        </w:rPr>
        <w:t>广州市花都区秀全街聚龙庄大树林四巷</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十一、样品摆放地点：</w:t>
      </w:r>
      <w:r>
        <w:rPr>
          <w:rFonts w:hint="eastAsia" w:cs="Times New Roman"/>
          <w:szCs w:val="21"/>
          <w:highlight w:val="yellow"/>
          <w:lang w:val="en-US" w:eastAsia="zh-CN"/>
        </w:rPr>
        <w:t>广州市花都区秀全街聚龙庄大树林四巷</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十二、递交样品时间</w:t>
      </w:r>
      <w:r>
        <w:rPr>
          <w:rFonts w:hint="eastAsia" w:cs="Times New Roman"/>
          <w:szCs w:val="21"/>
          <w:lang w:eastAsia="zh-CN"/>
        </w:rPr>
        <w:t>：</w:t>
      </w:r>
      <w:r>
        <w:rPr>
          <w:rFonts w:hint="default" w:ascii="Times New Roman" w:hAnsi="Times New Roman" w:cs="Times New Roman"/>
          <w:szCs w:val="21"/>
          <w:lang w:val="zh-CN"/>
        </w:rPr>
        <w:t>202</w:t>
      </w:r>
      <w:r>
        <w:rPr>
          <w:rFonts w:hint="default" w:ascii="Times New Roman" w:hAnsi="Times New Roman" w:cs="Times New Roman"/>
          <w:szCs w:val="21"/>
        </w:rPr>
        <w:t>2</w:t>
      </w:r>
      <w:r>
        <w:rPr>
          <w:rFonts w:hint="default" w:ascii="Times New Roman" w:hAnsi="Times New Roman" w:cs="Times New Roman"/>
          <w:szCs w:val="21"/>
          <w:lang w:val="zh-CN"/>
        </w:rPr>
        <w:t>年</w:t>
      </w:r>
      <w:r>
        <w:rPr>
          <w:rFonts w:hint="eastAsia" w:cs="Times New Roman"/>
          <w:szCs w:val="21"/>
          <w:highlight w:val="yellow"/>
          <w:lang w:val="en-US" w:eastAsia="zh-CN"/>
        </w:rPr>
        <w:t>22日12时</w:t>
      </w:r>
      <w:bookmarkStart w:id="31" w:name="_GoBack"/>
      <w:bookmarkEnd w:id="31"/>
      <w:r>
        <w:rPr>
          <w:rFonts w:hint="default" w:ascii="Times New Roman" w:hAnsi="Times New Roman" w:cs="Times New Roman"/>
          <w:szCs w:val="21"/>
        </w:rPr>
        <w:t>。请</w:t>
      </w:r>
      <w:r>
        <w:rPr>
          <w:rFonts w:hint="default" w:ascii="Times New Roman" w:hAnsi="Times New Roman" w:cs="Times New Roman"/>
          <w:szCs w:val="21"/>
          <w:lang w:eastAsia="zh-CN"/>
        </w:rPr>
        <w:t>参评</w:t>
      </w:r>
      <w:r>
        <w:rPr>
          <w:rFonts w:hint="default" w:ascii="Times New Roman" w:hAnsi="Times New Roman" w:cs="Times New Roman"/>
          <w:szCs w:val="21"/>
        </w:rPr>
        <w:t>人注意在递交样品</w:t>
      </w:r>
      <w:r>
        <w:rPr>
          <w:rFonts w:hint="default" w:ascii="Times New Roman" w:hAnsi="Times New Roman" w:cs="Times New Roman"/>
          <w:szCs w:val="21"/>
          <w:lang w:eastAsia="zh-CN"/>
        </w:rPr>
        <w:t>时</w:t>
      </w:r>
      <w:r>
        <w:rPr>
          <w:rFonts w:hint="default" w:ascii="Times New Roman" w:hAnsi="Times New Roman" w:cs="Times New Roman"/>
          <w:szCs w:val="21"/>
        </w:rPr>
        <w:t>与现场工作人员确认。</w:t>
      </w:r>
      <w:r>
        <w:rPr>
          <w:rFonts w:hint="default" w:ascii="Times New Roman" w:hAnsi="Times New Roman" w:cs="Times New Roman"/>
          <w:b/>
          <w:szCs w:val="21"/>
        </w:rPr>
        <w:t>样品外包装及样品本身</w:t>
      </w:r>
      <w:r>
        <w:rPr>
          <w:rFonts w:hint="default" w:ascii="Times New Roman" w:hAnsi="Times New Roman" w:cs="Times New Roman"/>
          <w:szCs w:val="21"/>
        </w:rPr>
        <w:t>都必须粘贴牢固标签，</w:t>
      </w:r>
      <w:r>
        <w:rPr>
          <w:rFonts w:hint="default" w:ascii="Times New Roman" w:hAnsi="Times New Roman" w:cs="Times New Roman"/>
          <w:b/>
          <w:szCs w:val="21"/>
        </w:rPr>
        <w:t>检验报告彩色复印件请固定在样品上</w:t>
      </w:r>
      <w:r>
        <w:rPr>
          <w:rFonts w:hint="default" w:ascii="Times New Roman" w:hAnsi="Times New Roman" w:cs="Times New Roman"/>
          <w:szCs w:val="21"/>
        </w:rPr>
        <w:t>，内容包括“</w:t>
      </w:r>
      <w:r>
        <w:rPr>
          <w:rFonts w:hint="default" w:ascii="Times New Roman" w:hAnsi="Times New Roman" w:cs="Times New Roman"/>
          <w:szCs w:val="21"/>
          <w:lang w:eastAsia="zh-CN"/>
        </w:rPr>
        <w:t>参评</w:t>
      </w:r>
      <w:r>
        <w:rPr>
          <w:rFonts w:hint="default" w:ascii="Times New Roman" w:hAnsi="Times New Roman" w:cs="Times New Roman"/>
          <w:szCs w:val="21"/>
        </w:rPr>
        <w:t>人编号（</w:t>
      </w:r>
      <w:r>
        <w:rPr>
          <w:rFonts w:hint="default" w:ascii="Times New Roman" w:hAnsi="Times New Roman" w:cs="Times New Roman"/>
          <w:szCs w:val="21"/>
          <w:lang w:eastAsia="zh-CN"/>
        </w:rPr>
        <w:t>参评</w:t>
      </w:r>
      <w:r>
        <w:rPr>
          <w:rFonts w:hint="default" w:ascii="Times New Roman" w:hAnsi="Times New Roman" w:cs="Times New Roman"/>
          <w:szCs w:val="21"/>
        </w:rPr>
        <w:t>人编号可在递交样品现场查询）、</w:t>
      </w:r>
      <w:r>
        <w:rPr>
          <w:rFonts w:hint="default" w:ascii="Times New Roman" w:hAnsi="Times New Roman" w:cs="Times New Roman"/>
          <w:szCs w:val="21"/>
          <w:lang w:eastAsia="zh-CN"/>
        </w:rPr>
        <w:t>参评</w:t>
      </w:r>
      <w:r>
        <w:rPr>
          <w:rFonts w:hint="default" w:ascii="Times New Roman" w:hAnsi="Times New Roman" w:cs="Times New Roman"/>
          <w:szCs w:val="21"/>
        </w:rPr>
        <w:t>人名称、所投包组号、所投器材名称型号”），如因</w:t>
      </w:r>
      <w:r>
        <w:rPr>
          <w:rFonts w:hint="default" w:ascii="Times New Roman" w:hAnsi="Times New Roman" w:cs="Times New Roman"/>
          <w:szCs w:val="21"/>
          <w:lang w:eastAsia="zh-CN"/>
        </w:rPr>
        <w:t>参评</w:t>
      </w:r>
      <w:r>
        <w:rPr>
          <w:rFonts w:hint="default" w:ascii="Times New Roman" w:hAnsi="Times New Roman" w:cs="Times New Roman"/>
          <w:szCs w:val="21"/>
        </w:rPr>
        <w:t>人迟到等原因导致样品递交失败的，</w:t>
      </w:r>
      <w:r>
        <w:rPr>
          <w:rFonts w:hint="eastAsia" w:cs="Times New Roman"/>
          <w:szCs w:val="21"/>
          <w:highlight w:val="yellow"/>
          <w:lang w:eastAsia="zh-CN"/>
        </w:rPr>
        <w:t>总队训练与战勤保障支队</w:t>
      </w:r>
      <w:r>
        <w:rPr>
          <w:rFonts w:hint="default" w:ascii="Times New Roman" w:hAnsi="Times New Roman" w:cs="Times New Roman"/>
          <w:szCs w:val="21"/>
        </w:rPr>
        <w:t xml:space="preserve">不负相关责任。 </w:t>
      </w:r>
    </w:p>
    <w:p>
      <w:pPr>
        <w:adjustRightInd w:val="0"/>
        <w:snapToGrid w:val="0"/>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十三、联系方式</w:t>
      </w:r>
    </w:p>
    <w:p>
      <w:pPr>
        <w:tabs>
          <w:tab w:val="left" w:pos="5940"/>
        </w:tabs>
        <w:spacing w:line="360" w:lineRule="auto"/>
        <w:ind w:firstLine="420" w:firstLineChars="200"/>
        <w:rPr>
          <w:rFonts w:hint="default" w:ascii="Times New Roman" w:hAnsi="Times New Roman" w:eastAsia="宋体" w:cs="Times New Roman"/>
          <w:szCs w:val="21"/>
          <w:lang w:val="en-US" w:eastAsia="zh-CN"/>
        </w:rPr>
      </w:pPr>
      <w:r>
        <w:rPr>
          <w:rFonts w:hint="default" w:ascii="Times New Roman" w:hAnsi="Times New Roman" w:cs="Times New Roman"/>
          <w:szCs w:val="21"/>
        </w:rPr>
        <w:t>采购人联系人：</w:t>
      </w:r>
      <w:r>
        <w:rPr>
          <w:rFonts w:hint="eastAsia" w:cs="Times New Roman"/>
          <w:szCs w:val="21"/>
          <w:highlight w:val="yellow"/>
          <w:lang w:val="en-US" w:eastAsia="zh-CN"/>
        </w:rPr>
        <w:t>黄科长</w:t>
      </w:r>
    </w:p>
    <w:p>
      <w:pPr>
        <w:tabs>
          <w:tab w:val="left" w:pos="5940"/>
        </w:tabs>
        <w:spacing w:line="360" w:lineRule="auto"/>
        <w:ind w:firstLine="420" w:firstLineChars="200"/>
        <w:rPr>
          <w:rFonts w:hint="default" w:ascii="Times New Roman" w:hAnsi="Times New Roman" w:eastAsia="宋体" w:cs="Times New Roman"/>
          <w:szCs w:val="21"/>
          <w:highlight w:val="yellow"/>
          <w:lang w:val="en-US" w:eastAsia="zh-CN"/>
        </w:rPr>
      </w:pPr>
      <w:r>
        <w:rPr>
          <w:rFonts w:hint="default" w:ascii="Times New Roman" w:hAnsi="Times New Roman" w:cs="Times New Roman"/>
          <w:szCs w:val="21"/>
        </w:rPr>
        <w:t>电话：</w:t>
      </w:r>
      <w:r>
        <w:rPr>
          <w:rFonts w:hint="eastAsia" w:cs="Times New Roman"/>
          <w:szCs w:val="21"/>
          <w:highlight w:val="yellow"/>
          <w:lang w:val="en-US" w:eastAsia="zh-CN"/>
        </w:rPr>
        <w:t>020-36869858</w:t>
      </w:r>
    </w:p>
    <w:p>
      <w:pPr>
        <w:tabs>
          <w:tab w:val="left" w:pos="5940"/>
        </w:tabs>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lang w:val="zh-CN"/>
        </w:rPr>
        <w:t>联系地址：</w:t>
      </w:r>
      <w:r>
        <w:rPr>
          <w:rFonts w:hint="eastAsia" w:cs="Times New Roman"/>
          <w:szCs w:val="21"/>
          <w:highlight w:val="yellow"/>
          <w:lang w:val="en-US" w:eastAsia="zh-CN"/>
        </w:rPr>
        <w:t>广州市花都区秀全街聚龙庄大树林四巷</w:t>
      </w:r>
    </w:p>
    <w:p>
      <w:pPr>
        <w:tabs>
          <w:tab w:val="left" w:pos="5103"/>
        </w:tabs>
        <w:spacing w:line="360" w:lineRule="auto"/>
        <w:ind w:firstLine="420" w:firstLineChars="200"/>
        <w:rPr>
          <w:rFonts w:hint="default" w:ascii="Times New Roman" w:hAnsi="Times New Roman" w:eastAsia="宋体" w:cs="Times New Roman"/>
          <w:szCs w:val="21"/>
          <w:lang w:val="en-US" w:eastAsia="zh-CN"/>
        </w:rPr>
      </w:pPr>
      <w:r>
        <w:rPr>
          <w:rFonts w:hint="default" w:ascii="Times New Roman" w:hAnsi="Times New Roman" w:cs="Times New Roman"/>
          <w:szCs w:val="21"/>
          <w:lang w:val="zh-CN"/>
        </w:rPr>
        <w:t>邮编：</w:t>
      </w:r>
      <w:r>
        <w:rPr>
          <w:rFonts w:hint="eastAsia" w:cs="Times New Roman"/>
          <w:szCs w:val="21"/>
          <w:highlight w:val="yellow"/>
          <w:lang w:val="en-US" w:eastAsia="zh-CN"/>
        </w:rPr>
        <w:t>510800</w:t>
      </w:r>
    </w:p>
    <w:p>
      <w:pPr>
        <w:widowControl/>
        <w:jc w:val="left"/>
        <w:rPr>
          <w:rFonts w:hint="default" w:ascii="Times New Roman" w:hAnsi="Times New Roman" w:cs="Times New Roman"/>
        </w:rPr>
      </w:pPr>
      <w:r>
        <w:rPr>
          <w:rFonts w:hint="default" w:ascii="Times New Roman" w:hAnsi="Times New Roman" w:cs="Times New Roman"/>
        </w:rPr>
        <w:br w:type="page"/>
      </w:r>
    </w:p>
    <w:p>
      <w:pPr>
        <w:pStyle w:val="4"/>
        <w:jc w:val="center"/>
        <w:rPr>
          <w:rFonts w:hint="default" w:ascii="Times New Roman" w:hAnsi="Times New Roman" w:cs="Times New Roman"/>
          <w:sz w:val="28"/>
          <w:szCs w:val="28"/>
        </w:rPr>
      </w:pPr>
      <w:r>
        <w:rPr>
          <w:rFonts w:hint="default" w:ascii="Times New Roman" w:hAnsi="Times New Roman" w:cs="Times New Roman"/>
          <w:sz w:val="28"/>
          <w:szCs w:val="28"/>
        </w:rPr>
        <w:t>第二部分</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用户需求书</w:t>
      </w:r>
    </w:p>
    <w:p>
      <w:pPr>
        <w:spacing w:line="360" w:lineRule="auto"/>
        <w:ind w:firstLine="411" w:firstLineChars="196"/>
        <w:rPr>
          <w:rFonts w:hint="default" w:ascii="Times New Roman" w:hAnsi="Times New Roman" w:cs="Times New Roman"/>
          <w:szCs w:val="21"/>
        </w:rPr>
      </w:pPr>
      <w:bookmarkStart w:id="0" w:name="RANGE!A4"/>
      <w:bookmarkEnd w:id="0"/>
      <w:r>
        <w:rPr>
          <w:rFonts w:hint="default" w:ascii="Times New Roman" w:hAnsi="Times New Roman" w:cs="Times New Roman"/>
          <w:b/>
          <w:szCs w:val="21"/>
        </w:rPr>
        <w:t>“</w:t>
      </w:r>
      <w:r>
        <w:rPr>
          <w:rFonts w:hint="default" w:ascii="Times New Roman" w:hAnsi="Times New Roman" w:cs="Times New Roman"/>
          <w:szCs w:val="21"/>
        </w:rPr>
        <w:t>★、▲”号条款</w:t>
      </w:r>
    </w:p>
    <w:p>
      <w:pPr>
        <w:autoSpaceDE w:val="0"/>
        <w:autoSpaceDN w:val="0"/>
        <w:spacing w:line="440" w:lineRule="exact"/>
        <w:ind w:firstLine="420" w:firstLineChars="200"/>
        <w:rPr>
          <w:rFonts w:hint="default" w:ascii="Times New Roman" w:hAnsi="Times New Roman" w:cs="Times New Roman"/>
          <w:szCs w:val="21"/>
        </w:rPr>
      </w:pPr>
      <w:r>
        <w:rPr>
          <w:rFonts w:hint="default" w:ascii="Times New Roman" w:hAnsi="Times New Roman" w:cs="Times New Roman"/>
          <w:szCs w:val="21"/>
        </w:rPr>
        <w:t>《用户需求书》中标注有“★”号的条款必须实质性响应，负偏离（不满足要求）则</w:t>
      </w:r>
      <w:r>
        <w:rPr>
          <w:rFonts w:hint="default" w:ascii="Times New Roman" w:hAnsi="Times New Roman" w:cs="Times New Roman"/>
          <w:szCs w:val="21"/>
          <w:lang w:eastAsia="zh-CN"/>
        </w:rPr>
        <w:t>参评</w:t>
      </w:r>
      <w:r>
        <w:rPr>
          <w:rFonts w:hint="default" w:ascii="Times New Roman" w:hAnsi="Times New Roman" w:cs="Times New Roman"/>
          <w:szCs w:val="21"/>
        </w:rPr>
        <w:t>无效。</w:t>
      </w:r>
    </w:p>
    <w:p>
      <w:pPr>
        <w:autoSpaceDE w:val="0"/>
        <w:autoSpaceDN w:val="0"/>
        <w:spacing w:line="440" w:lineRule="exact"/>
        <w:ind w:firstLine="420" w:firstLineChars="200"/>
        <w:rPr>
          <w:rFonts w:hint="default" w:ascii="Times New Roman" w:hAnsi="Times New Roman" w:cs="Times New Roman"/>
          <w:szCs w:val="21"/>
        </w:rPr>
      </w:pPr>
      <w:r>
        <w:rPr>
          <w:rFonts w:hint="default" w:ascii="Times New Roman" w:hAnsi="Times New Roman" w:cs="Times New Roman"/>
          <w:szCs w:val="21"/>
        </w:rPr>
        <w:t>标注“▲”号的条款为重要指标，负偏离（不满足要求）将导致技术得分的损失。</w:t>
      </w:r>
    </w:p>
    <w:p>
      <w:pPr>
        <w:autoSpaceDE w:val="0"/>
        <w:autoSpaceDN w:val="0"/>
        <w:spacing w:line="440" w:lineRule="exact"/>
        <w:ind w:firstLine="420" w:firstLineChars="200"/>
        <w:rPr>
          <w:rFonts w:hint="default"/>
        </w:rPr>
      </w:pPr>
      <w:r>
        <w:rPr>
          <w:rFonts w:hint="default" w:ascii="Times New Roman" w:hAnsi="Times New Roman" w:cs="Times New Roman"/>
          <w:szCs w:val="21"/>
        </w:rPr>
        <w:t>所有检验报告均需加盖CMA资质认定标志方有效</w:t>
      </w:r>
      <w:r>
        <w:rPr>
          <w:rFonts w:hint="eastAsia" w:cs="Times New Roman"/>
          <w:szCs w:val="21"/>
          <w:lang w:eastAsia="zh-CN"/>
        </w:rPr>
        <w:t>（特殊说明的除外）</w:t>
      </w:r>
      <w:r>
        <w:rPr>
          <w:rFonts w:hint="default" w:ascii="Times New Roman" w:hAnsi="Times New Roman" w:cs="Times New Roman"/>
          <w:szCs w:val="21"/>
        </w:rPr>
        <w:t>。</w:t>
      </w:r>
    </w:p>
    <w:p>
      <w:pPr>
        <w:autoSpaceDE w:val="0"/>
        <w:autoSpaceDN w:val="0"/>
        <w:spacing w:line="360" w:lineRule="auto"/>
        <w:ind w:firstLine="420" w:firstLineChars="200"/>
        <w:rPr>
          <w:rFonts w:hint="default" w:ascii="Times New Roman" w:hAnsi="Times New Roman" w:cs="Times New Roman"/>
          <w:b/>
          <w:szCs w:val="21"/>
        </w:rPr>
      </w:pPr>
      <w:r>
        <w:rPr>
          <w:rFonts w:hint="default" w:ascii="Times New Roman" w:hAnsi="Times New Roman" w:cs="Times New Roman"/>
          <w:b/>
          <w:szCs w:val="21"/>
        </w:rPr>
        <w:t>一、采购项目技术规格、参数及要求：</w:t>
      </w:r>
    </w:p>
    <w:p>
      <w:pPr>
        <w:numPr>
          <w:ilvl w:val="0"/>
          <w:numId w:val="1"/>
        </w:numPr>
        <w:autoSpaceDE w:val="0"/>
        <w:autoSpaceDN w:val="0"/>
        <w:spacing w:line="360" w:lineRule="auto"/>
        <w:rPr>
          <w:rFonts w:hint="default" w:ascii="Times New Roman" w:hAnsi="Times New Roman" w:cs="Times New Roman"/>
          <w:b/>
          <w:szCs w:val="21"/>
        </w:rPr>
      </w:pPr>
      <w:r>
        <w:rPr>
          <w:rFonts w:hint="default" w:ascii="Times New Roman" w:hAnsi="Times New Roman" w:cs="Times New Roman"/>
          <w:b/>
          <w:szCs w:val="21"/>
        </w:rPr>
        <w:t>项目概述表</w:t>
      </w:r>
    </w:p>
    <w:p>
      <w:pPr>
        <w:autoSpaceDE w:val="0"/>
        <w:autoSpaceDN w:val="0"/>
        <w:spacing w:line="360" w:lineRule="auto"/>
        <w:rPr>
          <w:rFonts w:hint="default" w:ascii="Times New Roman" w:hAnsi="Times New Roman" w:cs="Times New Roman"/>
          <w:b/>
          <w:szCs w:val="21"/>
        </w:rPr>
      </w:pPr>
      <w:r>
        <w:rPr>
          <w:rFonts w:hint="default" w:ascii="Times New Roman" w:hAnsi="Times New Roman" w:cs="Times New Roman"/>
          <w:b/>
          <w:szCs w:val="21"/>
        </w:rPr>
        <w:t>执行与本项目所采购内容相关的国家标准、行业标准、地方标准及其他相关标准、规范；</w:t>
      </w:r>
    </w:p>
    <w:tbl>
      <w:tblPr>
        <w:tblStyle w:val="42"/>
        <w:tblW w:w="7666" w:type="dxa"/>
        <w:jc w:val="center"/>
        <w:tblLayout w:type="fixed"/>
        <w:tblCellMar>
          <w:top w:w="0" w:type="dxa"/>
          <w:left w:w="108" w:type="dxa"/>
          <w:bottom w:w="0" w:type="dxa"/>
          <w:right w:w="108" w:type="dxa"/>
        </w:tblCellMar>
      </w:tblPr>
      <w:tblGrid>
        <w:gridCol w:w="720"/>
        <w:gridCol w:w="567"/>
        <w:gridCol w:w="2126"/>
        <w:gridCol w:w="567"/>
        <w:gridCol w:w="851"/>
        <w:gridCol w:w="992"/>
        <w:gridCol w:w="992"/>
        <w:gridCol w:w="851"/>
      </w:tblGrid>
      <w:tr>
        <w:tblPrEx>
          <w:tblCellMar>
            <w:top w:w="0" w:type="dxa"/>
            <w:left w:w="108" w:type="dxa"/>
            <w:bottom w:w="0" w:type="dxa"/>
            <w:right w:w="108" w:type="dxa"/>
          </w:tblCellMar>
        </w:tblPrEx>
        <w:trPr>
          <w:trHeight w:val="20" w:hRule="atLeast"/>
          <w:jc w:val="center"/>
        </w:trPr>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567" w:type="dxa"/>
            <w:tcBorders>
              <w:top w:val="single" w:color="000000" w:sz="8" w:space="0"/>
              <w:left w:val="nil"/>
              <w:bottom w:val="single" w:color="000000" w:sz="8" w:space="0"/>
              <w:right w:val="single" w:color="000000" w:sz="8" w:space="0"/>
            </w:tcBorders>
            <w:noWrap/>
            <w:vAlign w:val="center"/>
          </w:tcPr>
          <w:p>
            <w:pPr>
              <w:widowControl/>
              <w:jc w:val="center"/>
              <w:rPr>
                <w:rFonts w:ascii="宋体" w:hAnsi="宋体" w:cs="宋体"/>
                <w:kern w:val="0"/>
                <w:szCs w:val="21"/>
              </w:rPr>
            </w:pPr>
            <w:r>
              <w:rPr>
                <w:rFonts w:hint="eastAsia" w:ascii="宋体" w:hAnsi="宋体" w:cs="宋体"/>
                <w:kern w:val="0"/>
                <w:szCs w:val="21"/>
              </w:rPr>
              <w:t>包组</w:t>
            </w:r>
          </w:p>
        </w:tc>
        <w:tc>
          <w:tcPr>
            <w:tcW w:w="2126" w:type="dxa"/>
            <w:tcBorders>
              <w:top w:val="single" w:color="000000" w:sz="8" w:space="0"/>
              <w:left w:val="nil"/>
              <w:bottom w:val="single" w:color="000000" w:sz="8" w:space="0"/>
              <w:right w:val="single" w:color="000000" w:sz="8" w:space="0"/>
            </w:tcBorders>
            <w:noWrap/>
            <w:vAlign w:val="center"/>
          </w:tcPr>
          <w:p>
            <w:pPr>
              <w:widowControl/>
              <w:jc w:val="center"/>
              <w:rPr>
                <w:rFonts w:ascii="宋体" w:hAnsi="宋体" w:cs="宋体"/>
                <w:kern w:val="0"/>
                <w:szCs w:val="21"/>
              </w:rPr>
            </w:pPr>
            <w:r>
              <w:rPr>
                <w:rFonts w:hint="eastAsia" w:ascii="宋体" w:hAnsi="宋体" w:cs="宋体"/>
                <w:kern w:val="0"/>
                <w:szCs w:val="21"/>
              </w:rPr>
              <w:t>产品名称</w:t>
            </w:r>
          </w:p>
        </w:tc>
        <w:tc>
          <w:tcPr>
            <w:tcW w:w="567"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单位</w:t>
            </w:r>
          </w:p>
        </w:tc>
        <w:tc>
          <w:tcPr>
            <w:tcW w:w="851" w:type="dxa"/>
            <w:tcBorders>
              <w:top w:val="single" w:color="000000" w:sz="8" w:space="0"/>
              <w:left w:val="nil"/>
              <w:bottom w:val="single" w:color="000000"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数量</w:t>
            </w:r>
          </w:p>
        </w:tc>
        <w:tc>
          <w:tcPr>
            <w:tcW w:w="992"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预算（万元）</w:t>
            </w:r>
          </w:p>
        </w:tc>
        <w:tc>
          <w:tcPr>
            <w:tcW w:w="992"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核心产品</w:t>
            </w:r>
          </w:p>
        </w:tc>
        <w:tc>
          <w:tcPr>
            <w:tcW w:w="851"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是否面向中小企业</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567" w:type="dxa"/>
            <w:vMerge w:val="restart"/>
            <w:tcBorders>
              <w:top w:val="nil"/>
              <w:left w:val="nil"/>
              <w:right w:val="single" w:color="000000" w:sz="8" w:space="0"/>
            </w:tcBorders>
            <w:vAlign w:val="center"/>
          </w:tcPr>
          <w:p>
            <w:pPr>
              <w:jc w:val="center"/>
              <w:rPr>
                <w:rFonts w:ascii="宋体" w:hAnsi="宋体" w:cs="宋体"/>
                <w:kern w:val="0"/>
                <w:szCs w:val="21"/>
              </w:rPr>
            </w:pPr>
            <w:r>
              <w:rPr>
                <w:rFonts w:ascii="宋体" w:hAnsi="宋体" w:cs="宋体"/>
                <w:kern w:val="0"/>
                <w:szCs w:val="21"/>
              </w:rPr>
              <w:t>1</w:t>
            </w:r>
          </w:p>
        </w:tc>
        <w:tc>
          <w:tcPr>
            <w:tcW w:w="2126" w:type="dxa"/>
            <w:tcBorders>
              <w:top w:val="nil"/>
              <w:left w:val="nil"/>
              <w:bottom w:val="single" w:color="000000" w:sz="8" w:space="0"/>
              <w:right w:val="single" w:color="000000" w:sz="8" w:space="0"/>
            </w:tcBorders>
            <w:vAlign w:val="center"/>
          </w:tcPr>
          <w:p>
            <w:pPr>
              <w:jc w:val="center"/>
              <w:rPr>
                <w:rFonts w:ascii="宋体" w:hAnsi="宋体" w:cs="宋体"/>
                <w:kern w:val="0"/>
                <w:sz w:val="18"/>
                <w:szCs w:val="18"/>
              </w:rPr>
            </w:pPr>
            <w:r>
              <w:rPr>
                <w:rFonts w:hint="eastAsia" w:ascii="宋体" w:hAnsi="宋体"/>
                <w:sz w:val="18"/>
                <w:szCs w:val="18"/>
              </w:rPr>
              <w:t>激流救生衣</w:t>
            </w:r>
          </w:p>
        </w:tc>
        <w:tc>
          <w:tcPr>
            <w:tcW w:w="567" w:type="dxa"/>
            <w:tcBorders>
              <w:top w:val="nil"/>
              <w:left w:val="nil"/>
              <w:bottom w:val="single" w:color="000000" w:sz="8" w:space="0"/>
              <w:right w:val="single" w:color="000000" w:sz="8" w:space="0"/>
            </w:tcBorders>
            <w:vAlign w:val="center"/>
          </w:tcPr>
          <w:p>
            <w:pPr>
              <w:jc w:val="center"/>
              <w:rPr>
                <w:rFonts w:ascii="宋体" w:hAnsi="宋体" w:cs="宋体"/>
                <w:kern w:val="0"/>
                <w:sz w:val="18"/>
                <w:szCs w:val="18"/>
              </w:rPr>
            </w:pPr>
            <w:r>
              <w:rPr>
                <w:rFonts w:hint="eastAsia" w:ascii="宋体" w:hAnsi="宋体"/>
                <w:sz w:val="18"/>
                <w:szCs w:val="18"/>
              </w:rPr>
              <w:t>件</w:t>
            </w:r>
          </w:p>
        </w:tc>
        <w:tc>
          <w:tcPr>
            <w:tcW w:w="851" w:type="dxa"/>
            <w:tcBorders>
              <w:top w:val="nil"/>
              <w:left w:val="nil"/>
              <w:bottom w:val="single" w:color="000000" w:sz="8" w:space="0"/>
              <w:right w:val="single" w:color="000000" w:sz="8" w:space="0"/>
            </w:tcBorders>
            <w:noWrap/>
            <w:vAlign w:val="center"/>
          </w:tcPr>
          <w:p>
            <w:pPr>
              <w:jc w:val="center"/>
              <w:rPr>
                <w:rFonts w:ascii="宋体" w:hAnsi="宋体" w:cs="宋体"/>
                <w:kern w:val="0"/>
                <w:sz w:val="18"/>
                <w:szCs w:val="18"/>
              </w:rPr>
            </w:pPr>
            <w:r>
              <w:rPr>
                <w:rFonts w:ascii="宋体" w:hAnsi="宋体"/>
                <w:sz w:val="18"/>
                <w:szCs w:val="18"/>
              </w:rPr>
              <w:t>100</w:t>
            </w:r>
          </w:p>
        </w:tc>
        <w:tc>
          <w:tcPr>
            <w:tcW w:w="992" w:type="dxa"/>
            <w:tcBorders>
              <w:top w:val="nil"/>
              <w:left w:val="nil"/>
              <w:bottom w:val="single" w:color="000000" w:sz="8" w:space="0"/>
              <w:right w:val="single" w:color="000000" w:sz="8" w:space="0"/>
            </w:tcBorders>
            <w:noWrap/>
            <w:vAlign w:val="center"/>
          </w:tcPr>
          <w:p>
            <w:pPr>
              <w:jc w:val="center"/>
              <w:rPr>
                <w:rFonts w:ascii="宋体" w:hAnsi="宋体" w:cs="宋体"/>
                <w:kern w:val="0"/>
                <w:sz w:val="18"/>
                <w:szCs w:val="18"/>
              </w:rPr>
            </w:pPr>
            <w:r>
              <w:rPr>
                <w:rFonts w:ascii="宋体" w:hAnsi="宋体"/>
                <w:sz w:val="18"/>
                <w:szCs w:val="18"/>
              </w:rPr>
              <w:t>19</w:t>
            </w:r>
          </w:p>
        </w:tc>
        <w:tc>
          <w:tcPr>
            <w:tcW w:w="992" w:type="dxa"/>
            <w:vMerge w:val="restart"/>
            <w:tcBorders>
              <w:top w:val="nil"/>
              <w:left w:val="nil"/>
              <w:right w:val="single" w:color="000000" w:sz="8" w:space="0"/>
            </w:tcBorders>
            <w:noWrap/>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否</w:t>
            </w:r>
          </w:p>
        </w:tc>
        <w:tc>
          <w:tcPr>
            <w:tcW w:w="851" w:type="dxa"/>
            <w:vMerge w:val="restart"/>
            <w:tcBorders>
              <w:top w:val="nil"/>
              <w:left w:val="nil"/>
              <w:right w:val="single" w:color="000000" w:sz="8" w:space="0"/>
            </w:tcBorders>
            <w:vAlign w:val="center"/>
          </w:tcPr>
          <w:p>
            <w:pPr>
              <w:widowControl/>
              <w:jc w:val="center"/>
              <w:rPr>
                <w:rFonts w:ascii="宋体" w:hAnsi="宋体" w:cs="宋体"/>
                <w:kern w:val="0"/>
                <w:szCs w:val="21"/>
              </w:rPr>
            </w:pPr>
            <w:r>
              <w:rPr>
                <w:rFonts w:ascii="宋体" w:hAnsi="宋体" w:cs="宋体"/>
                <w:kern w:val="0"/>
                <w:szCs w:val="21"/>
              </w:rPr>
              <w:t>是</w:t>
            </w:r>
          </w:p>
        </w:tc>
      </w:tr>
      <w:tr>
        <w:tblPrEx>
          <w:tblCellMar>
            <w:top w:w="0" w:type="dxa"/>
            <w:left w:w="108" w:type="dxa"/>
            <w:bottom w:w="0" w:type="dxa"/>
            <w:right w:w="108" w:type="dxa"/>
          </w:tblCellMar>
        </w:tblPrEx>
        <w:trPr>
          <w:trHeight w:val="20" w:hRule="atLeast"/>
          <w:jc w:val="center"/>
        </w:trPr>
        <w:tc>
          <w:tcPr>
            <w:tcW w:w="72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567" w:type="dxa"/>
            <w:vMerge w:val="continue"/>
            <w:tcBorders>
              <w:left w:val="nil"/>
              <w:right w:val="single" w:color="000000" w:sz="8" w:space="0"/>
            </w:tcBorders>
            <w:vAlign w:val="center"/>
          </w:tcPr>
          <w:p>
            <w:pPr>
              <w:jc w:val="center"/>
              <w:rPr>
                <w:rFonts w:ascii="宋体" w:hAnsi="宋体" w:cs="宋体"/>
                <w:kern w:val="0"/>
                <w:szCs w:val="21"/>
              </w:rPr>
            </w:pPr>
          </w:p>
        </w:tc>
        <w:tc>
          <w:tcPr>
            <w:tcW w:w="2126" w:type="dxa"/>
            <w:tcBorders>
              <w:top w:val="nil"/>
              <w:left w:val="nil"/>
              <w:bottom w:val="single" w:color="000000" w:sz="8" w:space="0"/>
              <w:right w:val="single" w:color="000000" w:sz="8" w:space="0"/>
            </w:tcBorders>
            <w:vAlign w:val="center"/>
          </w:tcPr>
          <w:p>
            <w:pPr>
              <w:jc w:val="center"/>
              <w:rPr>
                <w:rFonts w:ascii="宋体" w:hAnsi="宋体" w:cs="宋体"/>
                <w:kern w:val="0"/>
                <w:sz w:val="18"/>
                <w:szCs w:val="18"/>
              </w:rPr>
            </w:pPr>
            <w:r>
              <w:rPr>
                <w:rFonts w:hint="eastAsia" w:ascii="宋体" w:hAnsi="宋体"/>
                <w:sz w:val="18"/>
                <w:szCs w:val="18"/>
              </w:rPr>
              <w:t>消防专用救生衣</w:t>
            </w:r>
          </w:p>
        </w:tc>
        <w:tc>
          <w:tcPr>
            <w:tcW w:w="567" w:type="dxa"/>
            <w:tcBorders>
              <w:top w:val="nil"/>
              <w:left w:val="nil"/>
              <w:bottom w:val="single" w:color="000000" w:sz="8" w:space="0"/>
              <w:right w:val="single" w:color="000000" w:sz="8" w:space="0"/>
            </w:tcBorders>
            <w:vAlign w:val="center"/>
          </w:tcPr>
          <w:p>
            <w:pPr>
              <w:jc w:val="center"/>
              <w:rPr>
                <w:rFonts w:ascii="宋体" w:hAnsi="宋体" w:cs="宋体"/>
                <w:kern w:val="0"/>
                <w:sz w:val="18"/>
                <w:szCs w:val="18"/>
              </w:rPr>
            </w:pPr>
            <w:r>
              <w:rPr>
                <w:rFonts w:hint="eastAsia" w:ascii="宋体" w:hAnsi="宋体"/>
                <w:sz w:val="18"/>
                <w:szCs w:val="18"/>
              </w:rPr>
              <w:t>件</w:t>
            </w:r>
          </w:p>
        </w:tc>
        <w:tc>
          <w:tcPr>
            <w:tcW w:w="851" w:type="dxa"/>
            <w:tcBorders>
              <w:top w:val="nil"/>
              <w:left w:val="nil"/>
              <w:bottom w:val="single" w:color="000000" w:sz="8" w:space="0"/>
              <w:right w:val="single" w:color="000000" w:sz="8" w:space="0"/>
            </w:tcBorders>
            <w:noWrap/>
            <w:vAlign w:val="center"/>
          </w:tcPr>
          <w:p>
            <w:pPr>
              <w:jc w:val="center"/>
              <w:rPr>
                <w:rFonts w:ascii="宋体" w:hAnsi="宋体" w:cs="宋体"/>
                <w:kern w:val="0"/>
                <w:sz w:val="18"/>
                <w:szCs w:val="18"/>
              </w:rPr>
            </w:pPr>
            <w:r>
              <w:rPr>
                <w:rFonts w:ascii="宋体" w:hAnsi="宋体"/>
                <w:sz w:val="18"/>
                <w:szCs w:val="18"/>
              </w:rPr>
              <w:t>50</w:t>
            </w:r>
          </w:p>
        </w:tc>
        <w:tc>
          <w:tcPr>
            <w:tcW w:w="992" w:type="dxa"/>
            <w:tcBorders>
              <w:top w:val="nil"/>
              <w:left w:val="nil"/>
              <w:bottom w:val="single" w:color="000000" w:sz="8" w:space="0"/>
              <w:right w:val="single" w:color="000000" w:sz="8" w:space="0"/>
            </w:tcBorders>
            <w:noWrap/>
            <w:vAlign w:val="center"/>
          </w:tcPr>
          <w:p>
            <w:pPr>
              <w:jc w:val="center"/>
              <w:rPr>
                <w:rFonts w:ascii="宋体" w:hAnsi="宋体" w:cs="宋体"/>
                <w:kern w:val="0"/>
                <w:sz w:val="18"/>
                <w:szCs w:val="18"/>
              </w:rPr>
            </w:pPr>
            <w:r>
              <w:rPr>
                <w:rFonts w:ascii="宋体" w:hAnsi="宋体"/>
                <w:sz w:val="18"/>
                <w:szCs w:val="18"/>
              </w:rPr>
              <w:t>3.6</w:t>
            </w:r>
          </w:p>
        </w:tc>
        <w:tc>
          <w:tcPr>
            <w:tcW w:w="992" w:type="dxa"/>
            <w:vMerge w:val="continue"/>
            <w:tcBorders>
              <w:left w:val="nil"/>
              <w:right w:val="single" w:color="000000" w:sz="8" w:space="0"/>
            </w:tcBorders>
            <w:noWrap/>
            <w:vAlign w:val="center"/>
          </w:tcPr>
          <w:p>
            <w:pPr>
              <w:widowControl/>
              <w:jc w:val="center"/>
              <w:rPr>
                <w:rFonts w:ascii="宋体" w:hAnsi="宋体" w:cs="宋体"/>
                <w:kern w:val="0"/>
                <w:szCs w:val="21"/>
              </w:rPr>
            </w:pPr>
          </w:p>
        </w:tc>
        <w:tc>
          <w:tcPr>
            <w:tcW w:w="851" w:type="dxa"/>
            <w:vMerge w:val="continue"/>
            <w:tcBorders>
              <w:left w:val="nil"/>
              <w:right w:val="single" w:color="000000" w:sz="8"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20" w:hRule="atLeast"/>
          <w:jc w:val="center"/>
        </w:trPr>
        <w:tc>
          <w:tcPr>
            <w:tcW w:w="72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567" w:type="dxa"/>
            <w:vMerge w:val="continue"/>
            <w:tcBorders>
              <w:left w:val="nil"/>
              <w:right w:val="single" w:color="000000" w:sz="8" w:space="0"/>
            </w:tcBorders>
            <w:vAlign w:val="center"/>
          </w:tcPr>
          <w:p>
            <w:pPr>
              <w:jc w:val="center"/>
              <w:rPr>
                <w:rFonts w:ascii="宋体" w:hAnsi="宋体" w:cs="宋体"/>
                <w:kern w:val="0"/>
                <w:szCs w:val="21"/>
              </w:rPr>
            </w:pPr>
          </w:p>
        </w:tc>
        <w:tc>
          <w:tcPr>
            <w:tcW w:w="2126" w:type="dxa"/>
            <w:tcBorders>
              <w:top w:val="nil"/>
              <w:left w:val="nil"/>
              <w:bottom w:val="single" w:color="000000" w:sz="8" w:space="0"/>
              <w:right w:val="single" w:color="000000" w:sz="8" w:space="0"/>
            </w:tcBorders>
            <w:vAlign w:val="center"/>
          </w:tcPr>
          <w:p>
            <w:pPr>
              <w:jc w:val="center"/>
              <w:rPr>
                <w:rFonts w:ascii="宋体" w:hAnsi="宋体" w:cs="宋体"/>
                <w:kern w:val="0"/>
                <w:sz w:val="18"/>
                <w:szCs w:val="18"/>
              </w:rPr>
            </w:pPr>
            <w:r>
              <w:rPr>
                <w:rFonts w:hint="eastAsia" w:ascii="宋体" w:hAnsi="宋体"/>
                <w:sz w:val="18"/>
                <w:szCs w:val="18"/>
              </w:rPr>
              <w:t>湿式水域救援服</w:t>
            </w:r>
          </w:p>
        </w:tc>
        <w:tc>
          <w:tcPr>
            <w:tcW w:w="567" w:type="dxa"/>
            <w:tcBorders>
              <w:top w:val="nil"/>
              <w:left w:val="nil"/>
              <w:bottom w:val="single" w:color="000000" w:sz="8" w:space="0"/>
              <w:right w:val="single" w:color="000000" w:sz="8" w:space="0"/>
            </w:tcBorders>
            <w:vAlign w:val="center"/>
          </w:tcPr>
          <w:p>
            <w:pPr>
              <w:jc w:val="center"/>
              <w:rPr>
                <w:rFonts w:ascii="宋体" w:hAnsi="宋体" w:cs="宋体"/>
                <w:kern w:val="0"/>
                <w:sz w:val="18"/>
                <w:szCs w:val="18"/>
              </w:rPr>
            </w:pPr>
            <w:r>
              <w:rPr>
                <w:rFonts w:hint="eastAsia" w:ascii="宋体" w:hAnsi="宋体"/>
                <w:sz w:val="18"/>
                <w:szCs w:val="18"/>
              </w:rPr>
              <w:t>件</w:t>
            </w:r>
          </w:p>
        </w:tc>
        <w:tc>
          <w:tcPr>
            <w:tcW w:w="851" w:type="dxa"/>
            <w:tcBorders>
              <w:top w:val="nil"/>
              <w:left w:val="nil"/>
              <w:bottom w:val="single" w:color="000000" w:sz="8" w:space="0"/>
              <w:right w:val="single" w:color="000000" w:sz="8" w:space="0"/>
            </w:tcBorders>
            <w:noWrap/>
            <w:vAlign w:val="center"/>
          </w:tcPr>
          <w:p>
            <w:pPr>
              <w:jc w:val="center"/>
              <w:rPr>
                <w:rFonts w:ascii="宋体" w:hAnsi="宋体" w:cs="宋体"/>
                <w:kern w:val="0"/>
                <w:sz w:val="18"/>
                <w:szCs w:val="18"/>
              </w:rPr>
            </w:pPr>
            <w:r>
              <w:rPr>
                <w:rFonts w:ascii="宋体" w:hAnsi="宋体"/>
                <w:sz w:val="18"/>
                <w:szCs w:val="18"/>
              </w:rPr>
              <w:t>100</w:t>
            </w:r>
          </w:p>
        </w:tc>
        <w:tc>
          <w:tcPr>
            <w:tcW w:w="992" w:type="dxa"/>
            <w:tcBorders>
              <w:top w:val="nil"/>
              <w:left w:val="nil"/>
              <w:bottom w:val="single" w:color="000000" w:sz="8" w:space="0"/>
              <w:right w:val="single" w:color="000000" w:sz="8" w:space="0"/>
            </w:tcBorders>
            <w:noWrap/>
            <w:vAlign w:val="center"/>
          </w:tcPr>
          <w:p>
            <w:pPr>
              <w:jc w:val="center"/>
              <w:rPr>
                <w:rFonts w:ascii="宋体" w:hAnsi="宋体" w:cs="宋体"/>
                <w:kern w:val="0"/>
                <w:sz w:val="18"/>
                <w:szCs w:val="18"/>
              </w:rPr>
            </w:pPr>
            <w:r>
              <w:rPr>
                <w:rFonts w:ascii="宋体" w:hAnsi="宋体"/>
                <w:sz w:val="18"/>
                <w:szCs w:val="18"/>
              </w:rPr>
              <w:t>20</w:t>
            </w:r>
          </w:p>
        </w:tc>
        <w:tc>
          <w:tcPr>
            <w:tcW w:w="992" w:type="dxa"/>
            <w:vMerge w:val="continue"/>
            <w:tcBorders>
              <w:left w:val="nil"/>
              <w:right w:val="single" w:color="000000" w:sz="8" w:space="0"/>
            </w:tcBorders>
            <w:noWrap/>
            <w:vAlign w:val="center"/>
          </w:tcPr>
          <w:p>
            <w:pPr>
              <w:widowControl/>
              <w:jc w:val="center"/>
              <w:rPr>
                <w:rFonts w:ascii="宋体" w:hAnsi="宋体" w:cs="宋体"/>
                <w:kern w:val="0"/>
                <w:szCs w:val="21"/>
              </w:rPr>
            </w:pPr>
          </w:p>
        </w:tc>
        <w:tc>
          <w:tcPr>
            <w:tcW w:w="851" w:type="dxa"/>
            <w:vMerge w:val="continue"/>
            <w:tcBorders>
              <w:left w:val="nil"/>
              <w:right w:val="single" w:color="000000" w:sz="8"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20" w:hRule="atLeast"/>
          <w:jc w:val="center"/>
        </w:trPr>
        <w:tc>
          <w:tcPr>
            <w:tcW w:w="72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567" w:type="dxa"/>
            <w:vMerge w:val="continue"/>
            <w:tcBorders>
              <w:left w:val="nil"/>
              <w:right w:val="single" w:color="000000" w:sz="8" w:space="0"/>
            </w:tcBorders>
            <w:vAlign w:val="center"/>
          </w:tcPr>
          <w:p>
            <w:pPr>
              <w:jc w:val="center"/>
              <w:rPr>
                <w:rFonts w:ascii="宋体" w:hAnsi="宋体" w:cs="宋体"/>
                <w:kern w:val="0"/>
                <w:szCs w:val="21"/>
              </w:rPr>
            </w:pPr>
          </w:p>
        </w:tc>
        <w:tc>
          <w:tcPr>
            <w:tcW w:w="2126" w:type="dxa"/>
            <w:tcBorders>
              <w:top w:val="nil"/>
              <w:left w:val="nil"/>
              <w:bottom w:val="single" w:color="000000" w:sz="8" w:space="0"/>
              <w:right w:val="single" w:color="000000" w:sz="8" w:space="0"/>
            </w:tcBorders>
            <w:vAlign w:val="center"/>
          </w:tcPr>
          <w:p>
            <w:pPr>
              <w:jc w:val="center"/>
              <w:rPr>
                <w:rFonts w:ascii="宋体" w:hAnsi="宋体" w:cs="宋体"/>
                <w:kern w:val="0"/>
                <w:sz w:val="18"/>
                <w:szCs w:val="18"/>
              </w:rPr>
            </w:pPr>
            <w:r>
              <w:rPr>
                <w:rFonts w:hint="eastAsia" w:ascii="宋体" w:hAnsi="宋体"/>
                <w:sz w:val="18"/>
                <w:szCs w:val="18"/>
              </w:rPr>
              <w:t>水域救援头盔（指挥员）</w:t>
            </w:r>
          </w:p>
        </w:tc>
        <w:tc>
          <w:tcPr>
            <w:tcW w:w="567" w:type="dxa"/>
            <w:tcBorders>
              <w:top w:val="nil"/>
              <w:left w:val="nil"/>
              <w:bottom w:val="single" w:color="000000" w:sz="8" w:space="0"/>
              <w:right w:val="single" w:color="000000" w:sz="8" w:space="0"/>
            </w:tcBorders>
            <w:vAlign w:val="center"/>
          </w:tcPr>
          <w:p>
            <w:pPr>
              <w:jc w:val="center"/>
              <w:rPr>
                <w:rFonts w:ascii="宋体" w:hAnsi="宋体" w:cs="宋体"/>
                <w:kern w:val="0"/>
                <w:sz w:val="18"/>
                <w:szCs w:val="18"/>
              </w:rPr>
            </w:pPr>
            <w:r>
              <w:rPr>
                <w:rFonts w:hint="eastAsia" w:ascii="宋体" w:hAnsi="宋体"/>
                <w:sz w:val="18"/>
                <w:szCs w:val="18"/>
              </w:rPr>
              <w:t>顶</w:t>
            </w:r>
          </w:p>
        </w:tc>
        <w:tc>
          <w:tcPr>
            <w:tcW w:w="851" w:type="dxa"/>
            <w:tcBorders>
              <w:top w:val="nil"/>
              <w:left w:val="nil"/>
              <w:bottom w:val="single" w:color="000000" w:sz="8" w:space="0"/>
              <w:right w:val="single" w:color="000000" w:sz="8" w:space="0"/>
            </w:tcBorders>
            <w:noWrap/>
            <w:vAlign w:val="center"/>
          </w:tcPr>
          <w:p>
            <w:pPr>
              <w:jc w:val="center"/>
              <w:rPr>
                <w:rFonts w:ascii="宋体" w:hAnsi="宋体" w:cs="宋体"/>
                <w:kern w:val="0"/>
                <w:sz w:val="18"/>
                <w:szCs w:val="18"/>
              </w:rPr>
            </w:pPr>
            <w:r>
              <w:rPr>
                <w:rFonts w:ascii="宋体" w:hAnsi="宋体"/>
                <w:sz w:val="18"/>
                <w:szCs w:val="18"/>
              </w:rPr>
              <w:t>20</w:t>
            </w:r>
          </w:p>
        </w:tc>
        <w:tc>
          <w:tcPr>
            <w:tcW w:w="992" w:type="dxa"/>
            <w:tcBorders>
              <w:top w:val="nil"/>
              <w:left w:val="nil"/>
              <w:bottom w:val="single" w:color="000000" w:sz="8" w:space="0"/>
              <w:right w:val="single" w:color="000000" w:sz="8" w:space="0"/>
            </w:tcBorders>
            <w:noWrap/>
            <w:vAlign w:val="center"/>
          </w:tcPr>
          <w:p>
            <w:pPr>
              <w:jc w:val="center"/>
              <w:rPr>
                <w:rFonts w:ascii="宋体" w:hAnsi="宋体" w:cs="宋体"/>
                <w:kern w:val="0"/>
                <w:sz w:val="18"/>
                <w:szCs w:val="18"/>
              </w:rPr>
            </w:pPr>
            <w:r>
              <w:rPr>
                <w:rFonts w:ascii="宋体" w:hAnsi="宋体"/>
                <w:sz w:val="18"/>
                <w:szCs w:val="18"/>
              </w:rPr>
              <w:t>1</w:t>
            </w:r>
          </w:p>
        </w:tc>
        <w:tc>
          <w:tcPr>
            <w:tcW w:w="992" w:type="dxa"/>
            <w:vMerge w:val="continue"/>
            <w:tcBorders>
              <w:left w:val="nil"/>
              <w:right w:val="single" w:color="000000" w:sz="8" w:space="0"/>
            </w:tcBorders>
            <w:noWrap/>
            <w:vAlign w:val="center"/>
          </w:tcPr>
          <w:p>
            <w:pPr>
              <w:widowControl/>
              <w:jc w:val="center"/>
              <w:rPr>
                <w:rFonts w:ascii="宋体" w:hAnsi="宋体" w:cs="宋体"/>
                <w:kern w:val="0"/>
                <w:szCs w:val="21"/>
              </w:rPr>
            </w:pPr>
          </w:p>
        </w:tc>
        <w:tc>
          <w:tcPr>
            <w:tcW w:w="851" w:type="dxa"/>
            <w:vMerge w:val="continue"/>
            <w:tcBorders>
              <w:left w:val="nil"/>
              <w:right w:val="single" w:color="000000" w:sz="8"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20" w:hRule="atLeast"/>
          <w:jc w:val="center"/>
        </w:trPr>
        <w:tc>
          <w:tcPr>
            <w:tcW w:w="72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567" w:type="dxa"/>
            <w:vMerge w:val="continue"/>
            <w:tcBorders>
              <w:left w:val="nil"/>
              <w:right w:val="single" w:color="000000" w:sz="8" w:space="0"/>
            </w:tcBorders>
            <w:vAlign w:val="center"/>
          </w:tcPr>
          <w:p>
            <w:pPr>
              <w:jc w:val="center"/>
              <w:rPr>
                <w:rFonts w:ascii="宋体" w:hAnsi="宋体" w:cs="宋体"/>
                <w:kern w:val="0"/>
                <w:szCs w:val="21"/>
              </w:rPr>
            </w:pPr>
          </w:p>
        </w:tc>
        <w:tc>
          <w:tcPr>
            <w:tcW w:w="2126" w:type="dxa"/>
            <w:tcBorders>
              <w:top w:val="nil"/>
              <w:left w:val="nil"/>
              <w:bottom w:val="single" w:color="000000" w:sz="8" w:space="0"/>
              <w:right w:val="single" w:color="000000" w:sz="8" w:space="0"/>
            </w:tcBorders>
            <w:vAlign w:val="center"/>
          </w:tcPr>
          <w:p>
            <w:pPr>
              <w:jc w:val="center"/>
              <w:rPr>
                <w:rFonts w:ascii="宋体" w:hAnsi="宋体" w:cs="宋体"/>
                <w:kern w:val="0"/>
                <w:sz w:val="18"/>
                <w:szCs w:val="18"/>
              </w:rPr>
            </w:pPr>
            <w:r>
              <w:rPr>
                <w:rFonts w:hint="eastAsia" w:ascii="宋体" w:hAnsi="宋体"/>
                <w:sz w:val="18"/>
                <w:szCs w:val="18"/>
              </w:rPr>
              <w:t>水域救援头盔（消防员）</w:t>
            </w:r>
          </w:p>
        </w:tc>
        <w:tc>
          <w:tcPr>
            <w:tcW w:w="567" w:type="dxa"/>
            <w:tcBorders>
              <w:top w:val="nil"/>
              <w:left w:val="nil"/>
              <w:bottom w:val="single" w:color="000000" w:sz="8" w:space="0"/>
              <w:right w:val="single" w:color="000000" w:sz="8" w:space="0"/>
            </w:tcBorders>
            <w:vAlign w:val="center"/>
          </w:tcPr>
          <w:p>
            <w:pPr>
              <w:jc w:val="center"/>
              <w:rPr>
                <w:rFonts w:ascii="宋体" w:hAnsi="宋体" w:cs="宋体"/>
                <w:kern w:val="0"/>
                <w:sz w:val="18"/>
                <w:szCs w:val="18"/>
              </w:rPr>
            </w:pPr>
            <w:r>
              <w:rPr>
                <w:rFonts w:hint="eastAsia" w:ascii="宋体" w:hAnsi="宋体"/>
                <w:sz w:val="18"/>
                <w:szCs w:val="18"/>
              </w:rPr>
              <w:t>顶</w:t>
            </w:r>
          </w:p>
        </w:tc>
        <w:tc>
          <w:tcPr>
            <w:tcW w:w="851" w:type="dxa"/>
            <w:tcBorders>
              <w:top w:val="nil"/>
              <w:left w:val="nil"/>
              <w:bottom w:val="single" w:color="000000" w:sz="8" w:space="0"/>
              <w:right w:val="single" w:color="000000" w:sz="8" w:space="0"/>
            </w:tcBorders>
            <w:noWrap/>
            <w:vAlign w:val="center"/>
          </w:tcPr>
          <w:p>
            <w:pPr>
              <w:jc w:val="center"/>
              <w:rPr>
                <w:rFonts w:ascii="宋体" w:hAnsi="宋体" w:cs="宋体"/>
                <w:kern w:val="0"/>
                <w:sz w:val="18"/>
                <w:szCs w:val="18"/>
              </w:rPr>
            </w:pPr>
            <w:r>
              <w:rPr>
                <w:rFonts w:ascii="宋体" w:hAnsi="宋体"/>
                <w:sz w:val="18"/>
                <w:szCs w:val="18"/>
              </w:rPr>
              <w:t>80</w:t>
            </w:r>
          </w:p>
        </w:tc>
        <w:tc>
          <w:tcPr>
            <w:tcW w:w="992" w:type="dxa"/>
            <w:tcBorders>
              <w:top w:val="nil"/>
              <w:left w:val="nil"/>
              <w:bottom w:val="single" w:color="000000" w:sz="8" w:space="0"/>
              <w:right w:val="single" w:color="000000" w:sz="8" w:space="0"/>
            </w:tcBorders>
            <w:noWrap/>
            <w:vAlign w:val="center"/>
          </w:tcPr>
          <w:p>
            <w:pPr>
              <w:jc w:val="center"/>
              <w:rPr>
                <w:rFonts w:ascii="宋体" w:hAnsi="宋体" w:cs="宋体"/>
                <w:kern w:val="0"/>
                <w:sz w:val="18"/>
                <w:szCs w:val="18"/>
              </w:rPr>
            </w:pPr>
            <w:r>
              <w:rPr>
                <w:rFonts w:ascii="宋体" w:hAnsi="宋体"/>
                <w:sz w:val="18"/>
                <w:szCs w:val="18"/>
              </w:rPr>
              <w:t>4</w:t>
            </w:r>
          </w:p>
        </w:tc>
        <w:tc>
          <w:tcPr>
            <w:tcW w:w="992" w:type="dxa"/>
            <w:vMerge w:val="continue"/>
            <w:tcBorders>
              <w:left w:val="nil"/>
              <w:right w:val="single" w:color="000000" w:sz="8" w:space="0"/>
            </w:tcBorders>
            <w:noWrap/>
            <w:vAlign w:val="center"/>
          </w:tcPr>
          <w:p>
            <w:pPr>
              <w:widowControl/>
              <w:jc w:val="center"/>
              <w:rPr>
                <w:rFonts w:ascii="宋体" w:hAnsi="宋体" w:cs="宋体"/>
                <w:kern w:val="0"/>
                <w:szCs w:val="21"/>
              </w:rPr>
            </w:pPr>
          </w:p>
        </w:tc>
        <w:tc>
          <w:tcPr>
            <w:tcW w:w="851" w:type="dxa"/>
            <w:vMerge w:val="continue"/>
            <w:tcBorders>
              <w:left w:val="nil"/>
              <w:right w:val="single" w:color="000000" w:sz="8"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20" w:hRule="atLeast"/>
          <w:jc w:val="center"/>
        </w:trPr>
        <w:tc>
          <w:tcPr>
            <w:tcW w:w="720"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567" w:type="dxa"/>
            <w:vMerge w:val="continue"/>
            <w:tcBorders>
              <w:left w:val="nil"/>
              <w:right w:val="single" w:color="000000" w:sz="8" w:space="0"/>
            </w:tcBorders>
            <w:vAlign w:val="center"/>
          </w:tcPr>
          <w:p>
            <w:pPr>
              <w:jc w:val="center"/>
              <w:rPr>
                <w:rFonts w:ascii="宋体" w:hAnsi="宋体" w:cs="宋体"/>
                <w:kern w:val="0"/>
                <w:szCs w:val="21"/>
              </w:rPr>
            </w:pPr>
          </w:p>
        </w:tc>
        <w:tc>
          <w:tcPr>
            <w:tcW w:w="2126" w:type="dxa"/>
            <w:tcBorders>
              <w:top w:val="nil"/>
              <w:left w:val="nil"/>
              <w:bottom w:val="single" w:color="auto" w:sz="4" w:space="0"/>
              <w:right w:val="single" w:color="000000" w:sz="8" w:space="0"/>
            </w:tcBorders>
            <w:vAlign w:val="center"/>
          </w:tcPr>
          <w:p>
            <w:pPr>
              <w:jc w:val="center"/>
              <w:rPr>
                <w:rFonts w:ascii="宋体" w:hAnsi="宋体" w:cs="宋体"/>
                <w:kern w:val="0"/>
                <w:sz w:val="18"/>
                <w:szCs w:val="18"/>
              </w:rPr>
            </w:pPr>
            <w:r>
              <w:rPr>
                <w:rFonts w:hint="eastAsia" w:ascii="宋体" w:hAnsi="宋体"/>
                <w:sz w:val="18"/>
                <w:szCs w:val="18"/>
              </w:rPr>
              <w:t>水域救援鞋</w:t>
            </w:r>
          </w:p>
        </w:tc>
        <w:tc>
          <w:tcPr>
            <w:tcW w:w="567" w:type="dxa"/>
            <w:tcBorders>
              <w:top w:val="nil"/>
              <w:left w:val="nil"/>
              <w:bottom w:val="single" w:color="auto" w:sz="4" w:space="0"/>
              <w:right w:val="single" w:color="000000" w:sz="8" w:space="0"/>
            </w:tcBorders>
            <w:vAlign w:val="center"/>
          </w:tcPr>
          <w:p>
            <w:pPr>
              <w:jc w:val="center"/>
              <w:rPr>
                <w:rFonts w:ascii="宋体" w:hAnsi="宋体" w:cs="宋体"/>
                <w:kern w:val="0"/>
                <w:sz w:val="18"/>
                <w:szCs w:val="18"/>
              </w:rPr>
            </w:pPr>
            <w:r>
              <w:rPr>
                <w:rFonts w:hint="eastAsia" w:ascii="宋体" w:hAnsi="宋体"/>
                <w:sz w:val="18"/>
                <w:szCs w:val="18"/>
              </w:rPr>
              <w:t>双</w:t>
            </w:r>
          </w:p>
        </w:tc>
        <w:tc>
          <w:tcPr>
            <w:tcW w:w="851" w:type="dxa"/>
            <w:tcBorders>
              <w:top w:val="nil"/>
              <w:left w:val="nil"/>
              <w:bottom w:val="single" w:color="auto" w:sz="4" w:space="0"/>
              <w:right w:val="single" w:color="000000" w:sz="8" w:space="0"/>
            </w:tcBorders>
            <w:noWrap/>
            <w:vAlign w:val="center"/>
          </w:tcPr>
          <w:p>
            <w:pPr>
              <w:jc w:val="center"/>
              <w:rPr>
                <w:rFonts w:ascii="宋体" w:hAnsi="宋体" w:cs="宋体"/>
                <w:kern w:val="0"/>
                <w:sz w:val="18"/>
                <w:szCs w:val="18"/>
              </w:rPr>
            </w:pPr>
            <w:r>
              <w:rPr>
                <w:rFonts w:ascii="宋体" w:hAnsi="宋体"/>
                <w:sz w:val="18"/>
                <w:szCs w:val="18"/>
              </w:rPr>
              <w:t>100</w:t>
            </w:r>
          </w:p>
        </w:tc>
        <w:tc>
          <w:tcPr>
            <w:tcW w:w="992" w:type="dxa"/>
            <w:tcBorders>
              <w:top w:val="nil"/>
              <w:left w:val="nil"/>
              <w:bottom w:val="single" w:color="auto" w:sz="4" w:space="0"/>
              <w:right w:val="single" w:color="000000" w:sz="8" w:space="0"/>
            </w:tcBorders>
            <w:noWrap/>
            <w:vAlign w:val="center"/>
          </w:tcPr>
          <w:p>
            <w:pPr>
              <w:jc w:val="center"/>
              <w:rPr>
                <w:rFonts w:ascii="宋体" w:hAnsi="宋体" w:cs="宋体"/>
                <w:kern w:val="0"/>
                <w:sz w:val="18"/>
                <w:szCs w:val="18"/>
              </w:rPr>
            </w:pPr>
            <w:r>
              <w:rPr>
                <w:rFonts w:ascii="宋体" w:hAnsi="宋体"/>
                <w:sz w:val="18"/>
                <w:szCs w:val="18"/>
              </w:rPr>
              <w:t>7.6</w:t>
            </w:r>
          </w:p>
        </w:tc>
        <w:tc>
          <w:tcPr>
            <w:tcW w:w="992" w:type="dxa"/>
            <w:vMerge w:val="continue"/>
            <w:tcBorders>
              <w:left w:val="nil"/>
              <w:right w:val="single" w:color="000000" w:sz="8" w:space="0"/>
            </w:tcBorders>
            <w:noWrap/>
            <w:vAlign w:val="center"/>
          </w:tcPr>
          <w:p>
            <w:pPr>
              <w:widowControl/>
              <w:jc w:val="center"/>
              <w:rPr>
                <w:rFonts w:ascii="宋体" w:hAnsi="宋体" w:cs="宋体"/>
                <w:kern w:val="0"/>
                <w:szCs w:val="21"/>
              </w:rPr>
            </w:pPr>
          </w:p>
        </w:tc>
        <w:tc>
          <w:tcPr>
            <w:tcW w:w="851" w:type="dxa"/>
            <w:vMerge w:val="continue"/>
            <w:tcBorders>
              <w:left w:val="nil"/>
              <w:right w:val="single" w:color="000000" w:sz="8"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567" w:type="dxa"/>
            <w:vMerge w:val="continue"/>
            <w:tcBorders>
              <w:left w:val="single" w:color="auto" w:sz="4" w:space="0"/>
              <w:right w:val="single" w:color="000000" w:sz="8" w:space="0"/>
            </w:tcBorders>
            <w:vAlign w:val="center"/>
          </w:tcPr>
          <w:p>
            <w:pPr>
              <w:jc w:val="center"/>
              <w:rPr>
                <w:rFonts w:ascii="宋体" w:hAnsi="宋体" w:cs="宋体"/>
                <w:kern w:val="0"/>
                <w:szCs w:val="21"/>
              </w:rPr>
            </w:pPr>
          </w:p>
        </w:tc>
        <w:tc>
          <w:tcPr>
            <w:tcW w:w="2126" w:type="dxa"/>
            <w:tcBorders>
              <w:top w:val="single" w:color="auto" w:sz="4" w:space="0"/>
              <w:left w:val="single" w:color="000000" w:sz="8" w:space="0"/>
              <w:bottom w:val="single" w:color="auto" w:sz="4" w:space="0"/>
              <w:right w:val="single" w:color="auto" w:sz="4" w:space="0"/>
            </w:tcBorders>
            <w:vAlign w:val="center"/>
          </w:tcPr>
          <w:p>
            <w:pPr>
              <w:widowControl/>
              <w:jc w:val="center"/>
              <w:textAlignment w:val="center"/>
              <w:rPr>
                <w:rFonts w:ascii="宋体" w:hAnsi="宋体"/>
                <w:sz w:val="18"/>
                <w:szCs w:val="18"/>
              </w:rPr>
            </w:pPr>
            <w:r>
              <w:rPr>
                <w:rFonts w:hint="eastAsia" w:ascii="宋体" w:hAnsi="宋体"/>
                <w:sz w:val="18"/>
                <w:szCs w:val="18"/>
              </w:rPr>
              <w:t>速干衣</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件</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8"/>
                <w:szCs w:val="18"/>
              </w:rPr>
            </w:pPr>
            <w:r>
              <w:rPr>
                <w:rFonts w:hint="eastAsia" w:ascii="宋体" w:hAnsi="宋体"/>
                <w:sz w:val="18"/>
                <w:szCs w:val="18"/>
              </w:rPr>
              <w:t>3</w:t>
            </w:r>
            <w:r>
              <w:rPr>
                <w:rFonts w:ascii="宋体" w:hAnsi="宋体"/>
                <w:sz w:val="18"/>
                <w:szCs w:val="18"/>
              </w:rPr>
              <w:t>00</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sz w:val="18"/>
                <w:szCs w:val="18"/>
              </w:rPr>
            </w:pPr>
            <w:r>
              <w:rPr>
                <w:rFonts w:hint="eastAsia" w:ascii="宋体" w:hAnsi="宋体"/>
                <w:sz w:val="18"/>
                <w:szCs w:val="18"/>
              </w:rPr>
              <w:t>2</w:t>
            </w:r>
            <w:r>
              <w:rPr>
                <w:rFonts w:ascii="宋体" w:hAnsi="宋体"/>
                <w:sz w:val="18"/>
                <w:szCs w:val="18"/>
              </w:rPr>
              <w:t>1</w:t>
            </w:r>
          </w:p>
        </w:tc>
        <w:tc>
          <w:tcPr>
            <w:tcW w:w="992" w:type="dxa"/>
            <w:vMerge w:val="continue"/>
            <w:tcBorders>
              <w:left w:val="nil"/>
              <w:bottom w:val="single" w:color="auto" w:sz="4" w:space="0"/>
              <w:right w:val="single" w:color="000000" w:sz="8" w:space="0"/>
            </w:tcBorders>
            <w:noWrap/>
            <w:vAlign w:val="center"/>
          </w:tcPr>
          <w:p>
            <w:pPr>
              <w:widowControl/>
              <w:jc w:val="center"/>
              <w:rPr>
                <w:rFonts w:ascii="宋体" w:hAnsi="宋体" w:cs="宋体"/>
                <w:kern w:val="0"/>
                <w:szCs w:val="21"/>
              </w:rPr>
            </w:pPr>
          </w:p>
        </w:tc>
        <w:tc>
          <w:tcPr>
            <w:tcW w:w="851" w:type="dxa"/>
            <w:vMerge w:val="continue"/>
            <w:tcBorders>
              <w:left w:val="nil"/>
              <w:right w:val="single" w:color="000000" w:sz="8"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567" w:type="dxa"/>
            <w:vMerge w:val="continue"/>
            <w:tcBorders>
              <w:left w:val="single" w:color="auto" w:sz="4" w:space="0"/>
              <w:bottom w:val="single" w:color="auto" w:sz="4" w:space="0"/>
              <w:right w:val="single" w:color="000000" w:sz="8" w:space="0"/>
            </w:tcBorders>
            <w:vAlign w:val="center"/>
          </w:tcPr>
          <w:p>
            <w:pPr>
              <w:jc w:val="center"/>
              <w:rPr>
                <w:rFonts w:ascii="宋体" w:hAnsi="宋体" w:cs="宋体"/>
                <w:kern w:val="0"/>
                <w:szCs w:val="21"/>
              </w:rPr>
            </w:pPr>
          </w:p>
        </w:tc>
        <w:tc>
          <w:tcPr>
            <w:tcW w:w="2126" w:type="dxa"/>
            <w:tcBorders>
              <w:top w:val="single" w:color="auto" w:sz="4" w:space="0"/>
              <w:left w:val="single" w:color="000000" w:sz="8" w:space="0"/>
              <w:bottom w:val="single" w:color="auto" w:sz="4" w:space="0"/>
              <w:right w:val="single" w:color="auto" w:sz="4" w:space="0"/>
            </w:tcBorders>
            <w:vAlign w:val="center"/>
          </w:tcPr>
          <w:p>
            <w:pPr>
              <w:widowControl/>
              <w:jc w:val="center"/>
              <w:textAlignment w:val="center"/>
              <w:rPr>
                <w:rFonts w:ascii="宋体" w:hAnsi="宋体"/>
                <w:sz w:val="18"/>
                <w:szCs w:val="18"/>
              </w:rPr>
            </w:pPr>
            <w:r>
              <w:rPr>
                <w:rFonts w:hint="eastAsia" w:ascii="宋体" w:hAnsi="宋体"/>
                <w:sz w:val="18"/>
                <w:szCs w:val="18"/>
              </w:rPr>
              <w:t>灭火防护服（指挥员）（核心产品）</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套</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50</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sz w:val="18"/>
                <w:szCs w:val="18"/>
              </w:rPr>
            </w:pPr>
            <w:r>
              <w:rPr>
                <w:rFonts w:ascii="宋体" w:hAnsi="宋体"/>
                <w:sz w:val="18"/>
                <w:szCs w:val="18"/>
              </w:rPr>
              <w:t>14</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是</w:t>
            </w:r>
          </w:p>
        </w:tc>
        <w:tc>
          <w:tcPr>
            <w:tcW w:w="851" w:type="dxa"/>
            <w:vMerge w:val="continue"/>
            <w:tcBorders>
              <w:left w:val="nil"/>
              <w:bottom w:val="single" w:color="auto" w:sz="4" w:space="0"/>
              <w:right w:val="single" w:color="000000" w:sz="8"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20" w:hRule="atLeast"/>
          <w:jc w:val="center"/>
        </w:trPr>
        <w:tc>
          <w:tcPr>
            <w:tcW w:w="1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合计</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800</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sz w:val="18"/>
                <w:szCs w:val="18"/>
              </w:rPr>
            </w:pPr>
            <w:r>
              <w:rPr>
                <w:rFonts w:ascii="宋体" w:hAnsi="宋体"/>
                <w:sz w:val="18"/>
                <w:szCs w:val="18"/>
              </w:rPr>
              <w:t>90.2</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bl>
    <w:p>
      <w:pPr>
        <w:autoSpaceDE w:val="0"/>
        <w:autoSpaceDN w:val="0"/>
        <w:spacing w:line="360" w:lineRule="auto"/>
        <w:rPr>
          <w:rFonts w:hint="default" w:ascii="Times New Roman" w:hAnsi="Times New Roman" w:cs="Times New Roman"/>
          <w:b/>
          <w:szCs w:val="21"/>
        </w:rPr>
      </w:pPr>
      <w:r>
        <w:rPr>
          <w:rFonts w:hint="default" w:ascii="Times New Roman" w:hAnsi="Times New Roman" w:cs="Times New Roman"/>
          <w:szCs w:val="21"/>
        </w:rPr>
        <w:t>★</w:t>
      </w:r>
      <w:r>
        <w:rPr>
          <w:rFonts w:hint="default" w:ascii="Times New Roman" w:hAnsi="Times New Roman" w:cs="Times New Roman"/>
          <w:b/>
          <w:szCs w:val="21"/>
        </w:rPr>
        <w:t>2、技术需求通用要求：</w:t>
      </w:r>
      <w:r>
        <w:rPr>
          <w:rFonts w:hint="default" w:ascii="Times New Roman" w:hAnsi="Times New Roman" w:cs="Times New Roman"/>
          <w:b w:val="0"/>
          <w:bCs/>
          <w:szCs w:val="21"/>
        </w:rPr>
        <w:t>（</w:t>
      </w:r>
      <w:r>
        <w:rPr>
          <w:rFonts w:hint="default" w:ascii="Times New Roman" w:hAnsi="Times New Roman" w:cs="Times New Roman"/>
          <w:lang w:eastAsia="zh-CN"/>
        </w:rPr>
        <w:t>参评</w:t>
      </w:r>
      <w:r>
        <w:rPr>
          <w:rFonts w:hint="default" w:ascii="Times New Roman" w:hAnsi="Times New Roman" w:cs="Times New Roman"/>
        </w:rPr>
        <w:t>时提供承诺函（格式自拟），第1、8、9项除外）</w:t>
      </w:r>
    </w:p>
    <w:tbl>
      <w:tblPr>
        <w:tblStyle w:val="42"/>
        <w:tblW w:w="50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top w:val="single" w:color="auto" w:sz="4" w:space="0"/>
              <w:left w:val="single" w:color="auto" w:sz="4" w:space="0"/>
              <w:bottom w:val="single" w:color="auto" w:sz="4" w:space="0"/>
              <w:right w:val="single" w:color="auto" w:sz="4" w:space="0"/>
            </w:tcBorders>
            <w:vAlign w:val="top"/>
          </w:tcPr>
          <w:p>
            <w:pPr>
              <w:autoSpaceDE w:val="0"/>
              <w:autoSpaceDN w:val="0"/>
              <w:rPr>
                <w:rFonts w:hint="default" w:ascii="Times New Roman" w:hAnsi="Times New Roman" w:cs="Times New Roman"/>
                <w:szCs w:val="21"/>
              </w:rPr>
            </w:pPr>
            <w:r>
              <w:rPr>
                <w:rFonts w:hint="default" w:ascii="Times New Roman" w:hAnsi="Times New Roman" w:cs="Times New Roman"/>
                <w:szCs w:val="21"/>
              </w:rPr>
              <w:t>1、必须在器材（含样品）显著位置标注生产厂家名称、品牌名称、型号规格、生产日期等产品信息铭牌（国产器材标识信息须为中文），且不易脱落。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top w:val="single" w:color="auto" w:sz="4" w:space="0"/>
              <w:left w:val="single" w:color="auto" w:sz="4" w:space="0"/>
              <w:bottom w:val="single" w:color="auto" w:sz="4" w:space="0"/>
              <w:right w:val="single" w:color="auto" w:sz="4" w:space="0"/>
            </w:tcBorders>
            <w:vAlign w:val="top"/>
          </w:tcPr>
          <w:p>
            <w:pPr>
              <w:autoSpaceDE w:val="0"/>
              <w:autoSpaceDN w:val="0"/>
              <w:rPr>
                <w:rFonts w:hint="default" w:ascii="Times New Roman" w:hAnsi="Times New Roman" w:cs="Times New Roman"/>
                <w:szCs w:val="21"/>
              </w:rPr>
            </w:pPr>
            <w:r>
              <w:rPr>
                <w:rFonts w:hint="default" w:ascii="Times New Roman" w:hAnsi="Times New Roman" w:cs="Times New Roman"/>
                <w:szCs w:val="21"/>
              </w:rPr>
              <w:t>2、器材必须符合人性化设计，不能出现人员操作不便或不能发挥器材正常作用等情况。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top w:val="single" w:color="auto" w:sz="4" w:space="0"/>
              <w:left w:val="single" w:color="auto" w:sz="4" w:space="0"/>
              <w:bottom w:val="single" w:color="auto" w:sz="4" w:space="0"/>
              <w:right w:val="single" w:color="auto" w:sz="4" w:space="0"/>
            </w:tcBorders>
            <w:vAlign w:val="top"/>
          </w:tcPr>
          <w:p>
            <w:pPr>
              <w:autoSpaceDE w:val="0"/>
              <w:autoSpaceDN w:val="0"/>
              <w:rPr>
                <w:rFonts w:hint="default" w:ascii="Times New Roman" w:hAnsi="Times New Roman" w:cs="Times New Roman"/>
                <w:szCs w:val="21"/>
              </w:rPr>
            </w:pPr>
            <w:r>
              <w:rPr>
                <w:rFonts w:hint="default" w:ascii="Times New Roman" w:hAnsi="Times New Roman" w:cs="Times New Roman"/>
                <w:szCs w:val="21"/>
              </w:rPr>
              <w:t>3、器材电气线路、电气接地装置、各类接口（含油、水、电、气接口）必须符合中国标准，并能与广东省消防救援总队现有器材的各类接口配套使用，操作说明等字体全部采用中文。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top w:val="single" w:color="auto" w:sz="4" w:space="0"/>
              <w:left w:val="single" w:color="auto" w:sz="4" w:space="0"/>
              <w:bottom w:val="single" w:color="auto" w:sz="4" w:space="0"/>
              <w:right w:val="single" w:color="auto" w:sz="4" w:space="0"/>
            </w:tcBorders>
            <w:vAlign w:val="top"/>
          </w:tcPr>
          <w:p>
            <w:pPr>
              <w:autoSpaceDE w:val="0"/>
              <w:autoSpaceDN w:val="0"/>
              <w:rPr>
                <w:rFonts w:hint="default" w:ascii="Times New Roman" w:hAnsi="Times New Roman" w:cs="Times New Roman"/>
                <w:szCs w:val="21"/>
              </w:rPr>
            </w:pPr>
            <w:r>
              <w:rPr>
                <w:rFonts w:hint="default" w:ascii="Times New Roman" w:hAnsi="Times New Roman" w:cs="Times New Roman"/>
                <w:szCs w:val="21"/>
              </w:rPr>
              <w:t>4、涉及配置燃油箱的器材，必须配置燃油箱滤网，燃油有特殊要求的，必须在燃油箱显著位置用中文标注说明。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top w:val="single" w:color="auto" w:sz="4" w:space="0"/>
              <w:left w:val="single" w:color="auto" w:sz="4" w:space="0"/>
              <w:bottom w:val="single" w:color="auto" w:sz="4" w:space="0"/>
              <w:right w:val="single" w:color="auto" w:sz="4" w:space="0"/>
            </w:tcBorders>
            <w:vAlign w:val="top"/>
          </w:tcPr>
          <w:p>
            <w:pPr>
              <w:autoSpaceDE w:val="0"/>
              <w:autoSpaceDN w:val="0"/>
              <w:rPr>
                <w:rFonts w:hint="default" w:ascii="Times New Roman" w:hAnsi="Times New Roman" w:cs="Times New Roman"/>
                <w:szCs w:val="21"/>
              </w:rPr>
            </w:pPr>
            <w:r>
              <w:rPr>
                <w:rFonts w:hint="default" w:ascii="Times New Roman" w:hAnsi="Times New Roman" w:cs="Times New Roman"/>
                <w:szCs w:val="21"/>
              </w:rPr>
              <w:t>5、器材各类仪表单位</w:t>
            </w:r>
            <w:r>
              <w:rPr>
                <w:rFonts w:hint="default" w:ascii="Times New Roman" w:hAnsi="Times New Roman" w:cs="Times New Roman"/>
                <w:kern w:val="0"/>
                <w:szCs w:val="21"/>
                <w:lang w:val="zh-CN"/>
              </w:rPr>
              <w:t>必须采用国际单位</w:t>
            </w: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top w:val="single" w:color="auto" w:sz="4" w:space="0"/>
              <w:left w:val="single" w:color="auto" w:sz="4" w:space="0"/>
              <w:bottom w:val="single" w:color="auto" w:sz="4" w:space="0"/>
              <w:right w:val="single" w:color="auto" w:sz="4" w:space="0"/>
            </w:tcBorders>
            <w:vAlign w:val="top"/>
          </w:tcPr>
          <w:p>
            <w:pPr>
              <w:autoSpaceDE w:val="0"/>
              <w:autoSpaceDN w:val="0"/>
              <w:rPr>
                <w:rFonts w:hint="default" w:ascii="Times New Roman" w:hAnsi="Times New Roman" w:cs="Times New Roman"/>
                <w:szCs w:val="21"/>
              </w:rPr>
            </w:pPr>
            <w:r>
              <w:rPr>
                <w:rFonts w:hint="default" w:ascii="Times New Roman" w:hAnsi="Times New Roman" w:cs="Times New Roman"/>
                <w:szCs w:val="21"/>
              </w:rPr>
              <w:t>6、交货时随器材一起提供一份完整的配件目录中文手册、</w:t>
            </w:r>
            <w:r>
              <w:rPr>
                <w:rFonts w:hint="default" w:ascii="Times New Roman" w:hAnsi="Times New Roman" w:cs="Times New Roman"/>
                <w:kern w:val="0"/>
                <w:szCs w:val="21"/>
                <w:lang w:val="zh-CN"/>
              </w:rPr>
              <w:t>使用操作说明书及光盘（中文）、操作维修手册（中文）、产品质量保修卡、出厂合格证、检验报告彩色复印件（主要针对防护装备，国家未要求强制检验的除外）、消防器材跟踪服务卡（内含售后服务电话）</w:t>
            </w: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top w:val="single" w:color="auto" w:sz="4" w:space="0"/>
              <w:left w:val="single" w:color="auto" w:sz="4" w:space="0"/>
              <w:bottom w:val="single" w:color="auto" w:sz="4" w:space="0"/>
              <w:right w:val="single" w:color="auto" w:sz="4" w:space="0"/>
            </w:tcBorders>
            <w:vAlign w:val="top"/>
          </w:tcPr>
          <w:p>
            <w:pPr>
              <w:autoSpaceDE w:val="0"/>
              <w:autoSpaceDN w:val="0"/>
              <w:rPr>
                <w:rFonts w:hint="default" w:ascii="Times New Roman" w:hAnsi="Times New Roman" w:cs="Times New Roman"/>
                <w:szCs w:val="21"/>
              </w:rPr>
            </w:pPr>
            <w:r>
              <w:rPr>
                <w:rFonts w:hint="default" w:ascii="Times New Roman" w:hAnsi="Times New Roman" w:cs="Times New Roman"/>
                <w:szCs w:val="21"/>
              </w:rPr>
              <w:t>7、个别功能配件可能在技术参数详细表中未列出，但</w:t>
            </w:r>
            <w:r>
              <w:rPr>
                <w:rFonts w:hint="default" w:ascii="Times New Roman" w:hAnsi="Times New Roman" w:cs="Times New Roman"/>
                <w:szCs w:val="21"/>
                <w:lang w:eastAsia="zh-CN"/>
              </w:rPr>
              <w:t>参评</w:t>
            </w:r>
            <w:r>
              <w:rPr>
                <w:rFonts w:hint="default" w:ascii="Times New Roman" w:hAnsi="Times New Roman" w:cs="Times New Roman"/>
                <w:szCs w:val="21"/>
              </w:rPr>
              <w:t>人不得以此作为拒配理由。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top w:val="single" w:color="auto" w:sz="4" w:space="0"/>
              <w:left w:val="single" w:color="auto" w:sz="4" w:space="0"/>
              <w:bottom w:val="single" w:color="auto" w:sz="4" w:space="0"/>
              <w:right w:val="single" w:color="auto" w:sz="4" w:space="0"/>
            </w:tcBorders>
            <w:vAlign w:val="top"/>
          </w:tcPr>
          <w:p>
            <w:pPr>
              <w:autoSpaceDE w:val="0"/>
              <w:autoSpaceDN w:val="0"/>
              <w:rPr>
                <w:rFonts w:hint="default" w:ascii="Times New Roman" w:hAnsi="Times New Roman" w:cs="Times New Roman"/>
                <w:szCs w:val="21"/>
              </w:rPr>
            </w:pPr>
            <w:r>
              <w:rPr>
                <w:rFonts w:hint="default" w:ascii="Times New Roman" w:hAnsi="Times New Roman" w:cs="Times New Roman"/>
                <w:szCs w:val="21"/>
              </w:rPr>
              <w:t>8、</w:t>
            </w:r>
            <w:r>
              <w:rPr>
                <w:rFonts w:hint="default" w:ascii="Times New Roman" w:hAnsi="Times New Roman" w:cs="Times New Roman"/>
                <w:szCs w:val="21"/>
                <w:lang w:eastAsia="zh-CN"/>
              </w:rPr>
              <w:t>参评</w:t>
            </w:r>
            <w:r>
              <w:rPr>
                <w:rFonts w:hint="default" w:ascii="Times New Roman" w:hAnsi="Times New Roman" w:cs="Times New Roman"/>
                <w:szCs w:val="21"/>
              </w:rPr>
              <w:t>时，本项目须提供所投</w:t>
            </w:r>
            <w:r>
              <w:rPr>
                <w:rFonts w:hint="default" w:ascii="Times New Roman" w:hAnsi="Times New Roman" w:cs="Times New Roman"/>
                <w:szCs w:val="21"/>
                <w:lang w:eastAsia="zh-CN"/>
              </w:rPr>
              <w:t>核心</w:t>
            </w:r>
            <w:r>
              <w:rPr>
                <w:rFonts w:hint="default" w:ascii="Times New Roman" w:hAnsi="Times New Roman" w:cs="Times New Roman"/>
                <w:szCs w:val="21"/>
              </w:rPr>
              <w:t>产品的样品，且样品的品牌型号必须与所投产品完全一致，不一致则</w:t>
            </w:r>
            <w:r>
              <w:rPr>
                <w:rFonts w:hint="default" w:ascii="Times New Roman" w:hAnsi="Times New Roman" w:cs="Times New Roman"/>
                <w:szCs w:val="21"/>
                <w:lang w:eastAsia="zh-CN"/>
              </w:rPr>
              <w:t>参评</w:t>
            </w:r>
            <w:r>
              <w:rPr>
                <w:rFonts w:hint="default" w:ascii="Times New Roman" w:hAnsi="Times New Roman" w:cs="Times New Roman"/>
                <w:szCs w:val="21"/>
              </w:rPr>
              <w:t>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000" w:type="pct"/>
            <w:tcBorders>
              <w:top w:val="single" w:color="auto" w:sz="4" w:space="0"/>
              <w:left w:val="single" w:color="auto" w:sz="4" w:space="0"/>
              <w:bottom w:val="single" w:color="auto" w:sz="4" w:space="0"/>
              <w:right w:val="single" w:color="auto" w:sz="4" w:space="0"/>
            </w:tcBorders>
            <w:vAlign w:val="top"/>
          </w:tcPr>
          <w:p>
            <w:pPr>
              <w:autoSpaceDE w:val="0"/>
              <w:autoSpaceDN w:val="0"/>
              <w:rPr>
                <w:rFonts w:hint="default" w:ascii="Times New Roman" w:hAnsi="Times New Roman" w:cs="Times New Roman"/>
                <w:szCs w:val="21"/>
              </w:rPr>
            </w:pPr>
            <w:r>
              <w:rPr>
                <w:rFonts w:hint="default" w:ascii="Times New Roman" w:hAnsi="Times New Roman" w:cs="Times New Roman"/>
                <w:szCs w:val="21"/>
              </w:rPr>
              <w:t>9、</w:t>
            </w:r>
            <w:r>
              <w:rPr>
                <w:rFonts w:hint="default" w:ascii="Times New Roman" w:hAnsi="Times New Roman" w:cs="Times New Roman"/>
              </w:rPr>
              <w:t>需求中明确要求</w:t>
            </w:r>
            <w:r>
              <w:rPr>
                <w:rFonts w:hint="default" w:ascii="Times New Roman" w:hAnsi="Times New Roman" w:cs="Times New Roman"/>
                <w:lang w:eastAsia="zh-CN"/>
              </w:rPr>
              <w:t>参评</w:t>
            </w:r>
            <w:r>
              <w:rPr>
                <w:rFonts w:hint="default" w:ascii="Times New Roman" w:hAnsi="Times New Roman" w:cs="Times New Roman"/>
              </w:rPr>
              <w:t>时提供检验报告的必须提供，报告除在</w:t>
            </w:r>
            <w:r>
              <w:rPr>
                <w:rFonts w:hint="default" w:ascii="Times New Roman" w:hAnsi="Times New Roman" w:cs="Times New Roman"/>
                <w:lang w:eastAsia="zh-CN"/>
              </w:rPr>
              <w:t>参评</w:t>
            </w:r>
            <w:r>
              <w:rPr>
                <w:rFonts w:hint="default" w:ascii="Times New Roman" w:hAnsi="Times New Roman" w:cs="Times New Roman"/>
              </w:rPr>
              <w:t>文件中有体现外，检验报告复印件须和样品放在一起。</w:t>
            </w:r>
            <w:r>
              <w:rPr>
                <w:rFonts w:hint="default" w:ascii="Times New Roman" w:hAnsi="Times New Roman" w:cs="Times New Roman"/>
                <w:szCs w:val="21"/>
              </w:rPr>
              <w:t>检验报告是指中国境内国家级检测机构出具的完整的检验报告，所有检验或试验报告均需加盖CMA资质认定标志方有效</w:t>
            </w:r>
            <w:r>
              <w:rPr>
                <w:rFonts w:hint="default" w:ascii="Times New Roman" w:hAnsi="Times New Roman" w:cs="Times New Roman"/>
                <w:szCs w:val="21"/>
                <w:lang w:eastAsia="zh-CN"/>
              </w:rPr>
              <w:t>（特殊说明的除外）</w:t>
            </w:r>
            <w:r>
              <w:rPr>
                <w:rFonts w:hint="default" w:ascii="Times New Roman" w:hAnsi="Times New Roman" w:cs="Times New Roman"/>
                <w:szCs w:val="21"/>
              </w:rPr>
              <w:t>。</w:t>
            </w:r>
          </w:p>
        </w:tc>
      </w:tr>
    </w:tbl>
    <w:p>
      <w:pPr>
        <w:spacing w:line="360" w:lineRule="auto"/>
        <w:ind w:firstLine="441" w:firstLineChars="210"/>
        <w:rPr>
          <w:rFonts w:hint="default" w:ascii="Times New Roman" w:hAnsi="Times New Roman" w:cs="Times New Roman"/>
          <w:b/>
        </w:rPr>
      </w:pPr>
      <w:r>
        <w:rPr>
          <w:rFonts w:hint="default" w:ascii="Times New Roman" w:hAnsi="Times New Roman" w:cs="Times New Roman"/>
          <w:b/>
        </w:rPr>
        <w:t>3、技术需求专用要求：</w:t>
      </w:r>
    </w:p>
    <w:tbl>
      <w:tblPr>
        <w:tblStyle w:val="42"/>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512"/>
        <w:gridCol w:w="547"/>
        <w:gridCol w:w="826"/>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894" w:type="dxa"/>
            <w:vAlign w:val="center"/>
          </w:tcPr>
          <w:p>
            <w:pPr>
              <w:widowControl/>
              <w:jc w:val="center"/>
              <w:rPr>
                <w:rFonts w:ascii="宋体" w:hAnsi="宋体" w:cs="宋体"/>
                <w:b/>
                <w:bCs/>
                <w:kern w:val="0"/>
                <w:szCs w:val="21"/>
              </w:rPr>
            </w:pPr>
            <w:r>
              <w:rPr>
                <w:rFonts w:hint="eastAsia" w:ascii="宋体" w:hAnsi="宋体" w:cs="宋体"/>
                <w:b/>
                <w:bCs/>
                <w:kern w:val="0"/>
                <w:szCs w:val="21"/>
              </w:rPr>
              <w:t>器材名称</w:t>
            </w:r>
          </w:p>
        </w:tc>
        <w:tc>
          <w:tcPr>
            <w:tcW w:w="0" w:type="auto"/>
            <w:vAlign w:val="center"/>
          </w:tcPr>
          <w:p>
            <w:pPr>
              <w:widowControl/>
              <w:jc w:val="center"/>
              <w:rPr>
                <w:rFonts w:ascii="宋体" w:hAnsi="宋体" w:cs="宋体"/>
                <w:b/>
                <w:bCs/>
                <w:kern w:val="0"/>
                <w:szCs w:val="21"/>
              </w:rPr>
            </w:pPr>
            <w:r>
              <w:rPr>
                <w:rFonts w:hint="eastAsia" w:ascii="宋体" w:hAnsi="宋体" w:cs="宋体"/>
                <w:b/>
                <w:bCs/>
                <w:kern w:val="0"/>
                <w:szCs w:val="21"/>
              </w:rPr>
              <w:t>单位</w:t>
            </w:r>
          </w:p>
        </w:tc>
        <w:tc>
          <w:tcPr>
            <w:tcW w:w="0" w:type="auto"/>
            <w:vAlign w:val="center"/>
          </w:tcPr>
          <w:p>
            <w:pPr>
              <w:widowControl/>
              <w:jc w:val="center"/>
              <w:rPr>
                <w:rFonts w:ascii="宋体" w:hAnsi="宋体" w:cs="宋体"/>
                <w:b/>
                <w:bCs/>
                <w:kern w:val="0"/>
                <w:szCs w:val="21"/>
              </w:rPr>
            </w:pPr>
            <w:r>
              <w:rPr>
                <w:rFonts w:hint="eastAsia" w:ascii="宋体" w:hAnsi="宋体" w:cs="宋体"/>
                <w:b/>
                <w:bCs/>
                <w:kern w:val="0"/>
                <w:szCs w:val="21"/>
              </w:rPr>
              <w:t>数量</w:t>
            </w:r>
          </w:p>
        </w:tc>
        <w:tc>
          <w:tcPr>
            <w:tcW w:w="826" w:type="dxa"/>
            <w:vAlign w:val="center"/>
          </w:tcPr>
          <w:p>
            <w:pPr>
              <w:widowControl/>
              <w:jc w:val="center"/>
              <w:rPr>
                <w:rFonts w:ascii="宋体" w:hAnsi="宋体" w:cs="宋体"/>
                <w:b/>
                <w:bCs/>
                <w:kern w:val="0"/>
                <w:szCs w:val="21"/>
              </w:rPr>
            </w:pPr>
            <w:r>
              <w:rPr>
                <w:rFonts w:hint="eastAsia" w:ascii="宋体" w:hAnsi="宋体" w:cs="宋体"/>
                <w:b/>
                <w:bCs/>
                <w:kern w:val="0"/>
                <w:szCs w:val="21"/>
              </w:rPr>
              <w:t>是否提供样品</w:t>
            </w:r>
          </w:p>
        </w:tc>
        <w:tc>
          <w:tcPr>
            <w:tcW w:w="6288" w:type="dxa"/>
            <w:vAlign w:val="center"/>
          </w:tcPr>
          <w:p>
            <w:pPr>
              <w:widowControl/>
              <w:jc w:val="center"/>
              <w:rPr>
                <w:rFonts w:ascii="宋体" w:hAnsi="宋体" w:cs="宋体"/>
                <w:b/>
                <w:bCs/>
                <w:kern w:val="0"/>
                <w:szCs w:val="21"/>
              </w:rPr>
            </w:pPr>
            <w:r>
              <w:rPr>
                <w:rFonts w:hint="eastAsia" w:ascii="宋体" w:hAnsi="宋体" w:cs="宋体"/>
                <w:b/>
                <w:bCs/>
                <w:kern w:val="0"/>
                <w:szCs w:val="21"/>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94" w:type="dxa"/>
            <w:vAlign w:val="center"/>
          </w:tcPr>
          <w:p>
            <w:pPr>
              <w:jc w:val="center"/>
              <w:rPr>
                <w:sz w:val="18"/>
                <w:szCs w:val="18"/>
              </w:rPr>
            </w:pPr>
            <w:r>
              <w:rPr>
                <w:rFonts w:hint="eastAsia" w:ascii="宋体" w:hAnsi="宋体"/>
                <w:sz w:val="18"/>
                <w:szCs w:val="18"/>
              </w:rPr>
              <w:t>激流救生衣</w:t>
            </w:r>
          </w:p>
        </w:tc>
        <w:tc>
          <w:tcPr>
            <w:tcW w:w="0" w:type="auto"/>
            <w:vAlign w:val="center"/>
          </w:tcPr>
          <w:p>
            <w:pPr>
              <w:jc w:val="center"/>
              <w:rPr>
                <w:sz w:val="18"/>
                <w:szCs w:val="18"/>
              </w:rPr>
            </w:pPr>
            <w:r>
              <w:rPr>
                <w:rFonts w:hint="eastAsia" w:ascii="宋体" w:hAnsi="宋体"/>
                <w:sz w:val="18"/>
                <w:szCs w:val="18"/>
              </w:rPr>
              <w:t>件</w:t>
            </w:r>
          </w:p>
        </w:tc>
        <w:tc>
          <w:tcPr>
            <w:tcW w:w="0" w:type="auto"/>
            <w:vAlign w:val="center"/>
          </w:tcPr>
          <w:p>
            <w:pPr>
              <w:jc w:val="center"/>
              <w:rPr>
                <w:sz w:val="18"/>
                <w:szCs w:val="18"/>
              </w:rPr>
            </w:pPr>
            <w:r>
              <w:rPr>
                <w:rFonts w:ascii="宋体" w:hAnsi="宋体"/>
                <w:sz w:val="18"/>
                <w:szCs w:val="18"/>
              </w:rPr>
              <w:t>100</w:t>
            </w:r>
          </w:p>
        </w:tc>
        <w:tc>
          <w:tcPr>
            <w:tcW w:w="826" w:type="dxa"/>
            <w:vAlign w:val="center"/>
          </w:tcPr>
          <w:p>
            <w:pPr>
              <w:jc w:val="center"/>
              <w:rPr>
                <w:sz w:val="18"/>
                <w:szCs w:val="18"/>
              </w:rPr>
            </w:pPr>
            <w:r>
              <w:rPr>
                <w:rFonts w:hint="eastAsia"/>
                <w:sz w:val="18"/>
                <w:szCs w:val="18"/>
              </w:rPr>
              <w:t>否</w:t>
            </w:r>
          </w:p>
        </w:tc>
        <w:tc>
          <w:tcPr>
            <w:tcW w:w="6288" w:type="dxa"/>
            <w:vAlign w:val="center"/>
          </w:tcPr>
          <w:p>
            <w:pPr>
              <w:jc w:val="left"/>
              <w:rPr>
                <w:rFonts w:ascii="宋体" w:hAnsi="宋体"/>
                <w:sz w:val="18"/>
                <w:szCs w:val="18"/>
              </w:rPr>
            </w:pPr>
            <w:r>
              <w:rPr>
                <w:rFonts w:hint="eastAsia" w:ascii="宋体" w:hAnsi="宋体"/>
                <w:sz w:val="18"/>
                <w:szCs w:val="18"/>
              </w:rPr>
              <w:t>1.激流救生衣符合《激流救生衣试验大纲》，救生衣具有固定浮力、配务快速释放系统、牵拉绳、口哨及照明灯等设备挂点等；配置：救生衣配备牛尾绳、口哨、方位灯、割绳刀、收纳袋。</w:t>
            </w:r>
          </w:p>
          <w:p>
            <w:pPr>
              <w:jc w:val="left"/>
              <w:rPr>
                <w:rFonts w:ascii="宋体" w:hAnsi="宋体"/>
                <w:sz w:val="18"/>
                <w:szCs w:val="18"/>
              </w:rPr>
            </w:pPr>
            <w:r>
              <w:rPr>
                <w:rFonts w:hint="eastAsia" w:ascii="宋体" w:hAnsi="宋体"/>
                <w:sz w:val="18"/>
                <w:szCs w:val="18"/>
              </w:rPr>
              <w:t>2.结构为背心式，浮力≥200N。</w:t>
            </w:r>
          </w:p>
          <w:p>
            <w:pPr>
              <w:jc w:val="left"/>
              <w:rPr>
                <w:rFonts w:ascii="宋体" w:hAnsi="宋体"/>
                <w:sz w:val="18"/>
                <w:szCs w:val="18"/>
              </w:rPr>
            </w:pPr>
            <w:r>
              <w:rPr>
                <w:rFonts w:hint="eastAsia" w:ascii="宋体" w:hAnsi="宋体"/>
                <w:sz w:val="18"/>
                <w:szCs w:val="18"/>
              </w:rPr>
              <w:t>3.救生衣在淡水中浸泡24h后，其浮力损失为≤1%。</w:t>
            </w:r>
          </w:p>
          <w:p>
            <w:pPr>
              <w:jc w:val="left"/>
              <w:rPr>
                <w:rFonts w:ascii="宋体" w:hAnsi="宋体"/>
                <w:sz w:val="18"/>
                <w:szCs w:val="18"/>
              </w:rPr>
            </w:pPr>
            <w:r>
              <w:rPr>
                <w:rFonts w:hint="eastAsia" w:ascii="宋体" w:hAnsi="宋体"/>
                <w:sz w:val="18"/>
                <w:szCs w:val="18"/>
              </w:rPr>
              <w:t>4.反光带360°环形可见，面积≥300cm²。</w:t>
            </w:r>
          </w:p>
          <w:p>
            <w:pPr>
              <w:jc w:val="left"/>
              <w:rPr>
                <w:rFonts w:ascii="宋体" w:hAnsi="宋体"/>
                <w:sz w:val="18"/>
                <w:szCs w:val="18"/>
              </w:rPr>
            </w:pPr>
            <w:r>
              <w:rPr>
                <w:rFonts w:hint="eastAsia" w:ascii="宋体" w:hAnsi="宋体"/>
                <w:sz w:val="18"/>
                <w:szCs w:val="18"/>
              </w:rPr>
              <w:t xml:space="preserve">5.救生衣带有2条整体环绕型紧缚带，宽度≥3cm。 </w:t>
            </w:r>
          </w:p>
          <w:p>
            <w:pPr>
              <w:jc w:val="left"/>
              <w:rPr>
                <w:rFonts w:ascii="宋体" w:hAnsi="宋体"/>
                <w:sz w:val="18"/>
                <w:szCs w:val="18"/>
              </w:rPr>
            </w:pPr>
            <w:r>
              <w:rPr>
                <w:rFonts w:hint="eastAsia" w:ascii="宋体" w:hAnsi="宋体"/>
                <w:sz w:val="18"/>
                <w:szCs w:val="18"/>
              </w:rPr>
              <w:t>6.救生衣衣身能承受3200N的作用力30min而不损坏，肩部能承受900N的作用力30min而不损坏。</w:t>
            </w:r>
          </w:p>
          <w:p>
            <w:pPr>
              <w:jc w:val="left"/>
              <w:rPr>
                <w:rFonts w:ascii="宋体" w:hAnsi="宋体"/>
                <w:sz w:val="18"/>
                <w:szCs w:val="18"/>
              </w:rPr>
            </w:pPr>
            <w:r>
              <w:rPr>
                <w:rFonts w:hint="eastAsia" w:ascii="宋体" w:hAnsi="宋体"/>
                <w:sz w:val="18"/>
                <w:szCs w:val="18"/>
              </w:rPr>
              <w:t xml:space="preserve">7.救生衣前侧配置两个大容量口袋，口袋上带有反光带以及魔术贴可用于粘贴队员名、队微。 </w:t>
            </w:r>
          </w:p>
          <w:p>
            <w:pPr>
              <w:jc w:val="left"/>
              <w:rPr>
                <w:rFonts w:ascii="宋体" w:hAnsi="宋体"/>
                <w:sz w:val="18"/>
                <w:szCs w:val="18"/>
              </w:rPr>
            </w:pPr>
            <w:r>
              <w:rPr>
                <w:rFonts w:hint="eastAsia" w:ascii="宋体" w:hAnsi="宋体"/>
                <w:sz w:val="18"/>
                <w:szCs w:val="18"/>
              </w:rPr>
              <w:t>8.救生衣正面配有4个4孔塑胶挂块可用于悬挂口哨，方位灯等救援工具；配置腿环附有快速插扣，有助于将救生衣固定在身体适当的位置。</w:t>
            </w:r>
          </w:p>
          <w:p>
            <w:pPr>
              <w:jc w:val="left"/>
              <w:rPr>
                <w:rFonts w:ascii="宋体" w:hAnsi="宋体"/>
                <w:sz w:val="18"/>
                <w:szCs w:val="18"/>
              </w:rPr>
            </w:pPr>
            <w:r>
              <w:rPr>
                <w:rFonts w:hint="eastAsia" w:ascii="宋体" w:hAnsi="宋体"/>
                <w:sz w:val="18"/>
                <w:szCs w:val="18"/>
              </w:rPr>
              <w:t>9.快速解脱救援带解开时间：≤10s；开启力：≤110N。</w:t>
            </w:r>
          </w:p>
          <w:p>
            <w:pPr>
              <w:jc w:val="left"/>
              <w:rPr>
                <w:rFonts w:ascii="宋体" w:hAnsi="宋体"/>
                <w:sz w:val="18"/>
                <w:szCs w:val="18"/>
              </w:rPr>
            </w:pPr>
            <w:r>
              <w:rPr>
                <w:rFonts w:hint="eastAsia" w:ascii="宋体" w:hAnsi="宋体"/>
                <w:sz w:val="18"/>
                <w:szCs w:val="18"/>
              </w:rPr>
              <w:t>10.牛尾绳断裂强度≥2800N。</w:t>
            </w:r>
          </w:p>
          <w:p>
            <w:pPr>
              <w:jc w:val="left"/>
              <w:rPr>
                <w:rFonts w:ascii="宋体" w:hAnsi="宋体"/>
                <w:sz w:val="18"/>
                <w:szCs w:val="18"/>
              </w:rPr>
            </w:pPr>
            <w:r>
              <w:rPr>
                <w:rFonts w:hint="eastAsia" w:ascii="宋体" w:hAnsi="宋体"/>
                <w:sz w:val="18"/>
                <w:szCs w:val="18"/>
              </w:rPr>
              <w:t>提供检验报告（无需CMA报告）。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94" w:type="dxa"/>
            <w:vAlign w:val="center"/>
          </w:tcPr>
          <w:p>
            <w:pPr>
              <w:jc w:val="center"/>
              <w:rPr>
                <w:sz w:val="18"/>
                <w:szCs w:val="18"/>
              </w:rPr>
            </w:pPr>
            <w:r>
              <w:rPr>
                <w:rFonts w:hint="eastAsia" w:ascii="宋体" w:hAnsi="宋体"/>
                <w:sz w:val="18"/>
                <w:szCs w:val="18"/>
              </w:rPr>
              <w:t>消防专用救生衣</w:t>
            </w:r>
          </w:p>
        </w:tc>
        <w:tc>
          <w:tcPr>
            <w:tcW w:w="0" w:type="auto"/>
            <w:vAlign w:val="center"/>
          </w:tcPr>
          <w:p>
            <w:pPr>
              <w:jc w:val="center"/>
              <w:rPr>
                <w:sz w:val="18"/>
                <w:szCs w:val="18"/>
              </w:rPr>
            </w:pPr>
            <w:r>
              <w:rPr>
                <w:rFonts w:hint="eastAsia" w:ascii="宋体" w:hAnsi="宋体"/>
                <w:sz w:val="18"/>
                <w:szCs w:val="18"/>
              </w:rPr>
              <w:t>件</w:t>
            </w:r>
          </w:p>
        </w:tc>
        <w:tc>
          <w:tcPr>
            <w:tcW w:w="0" w:type="auto"/>
            <w:vAlign w:val="center"/>
          </w:tcPr>
          <w:p>
            <w:pPr>
              <w:jc w:val="center"/>
              <w:rPr>
                <w:sz w:val="18"/>
                <w:szCs w:val="18"/>
              </w:rPr>
            </w:pPr>
            <w:r>
              <w:rPr>
                <w:rFonts w:ascii="宋体" w:hAnsi="宋体"/>
                <w:sz w:val="18"/>
                <w:szCs w:val="18"/>
              </w:rPr>
              <w:t>50</w:t>
            </w:r>
          </w:p>
        </w:tc>
        <w:tc>
          <w:tcPr>
            <w:tcW w:w="826" w:type="dxa"/>
            <w:vAlign w:val="center"/>
          </w:tcPr>
          <w:p>
            <w:pPr>
              <w:jc w:val="center"/>
              <w:rPr>
                <w:sz w:val="18"/>
                <w:szCs w:val="18"/>
              </w:rPr>
            </w:pPr>
            <w:r>
              <w:rPr>
                <w:rFonts w:hint="eastAsia"/>
                <w:sz w:val="18"/>
                <w:szCs w:val="18"/>
              </w:rPr>
              <w:t>否</w:t>
            </w:r>
          </w:p>
        </w:tc>
        <w:tc>
          <w:tcPr>
            <w:tcW w:w="6288" w:type="dxa"/>
            <w:vAlign w:val="center"/>
          </w:tcPr>
          <w:p>
            <w:pPr>
              <w:jc w:val="left"/>
              <w:rPr>
                <w:rFonts w:ascii="宋体" w:hAnsi="宋体"/>
                <w:sz w:val="18"/>
                <w:szCs w:val="18"/>
              </w:rPr>
            </w:pPr>
            <w:r>
              <w:rPr>
                <w:rFonts w:hint="eastAsia" w:ascii="宋体" w:hAnsi="宋体"/>
                <w:sz w:val="18"/>
                <w:szCs w:val="18"/>
              </w:rPr>
              <w:t>1.产品符合《消防用救生衣试验大纲》标准。</w:t>
            </w:r>
          </w:p>
          <w:p>
            <w:pPr>
              <w:jc w:val="left"/>
              <w:rPr>
                <w:rFonts w:ascii="宋体" w:hAnsi="宋体"/>
                <w:sz w:val="18"/>
                <w:szCs w:val="18"/>
              </w:rPr>
            </w:pPr>
            <w:r>
              <w:rPr>
                <w:rFonts w:hint="eastAsia" w:ascii="宋体" w:hAnsi="宋体"/>
                <w:sz w:val="18"/>
                <w:szCs w:val="18"/>
              </w:rPr>
              <w:t>2.救生衣颜色为橘红色，采用扣件和拉链方式系固。</w:t>
            </w:r>
          </w:p>
          <w:p>
            <w:pPr>
              <w:jc w:val="left"/>
              <w:rPr>
                <w:rFonts w:ascii="宋体" w:hAnsi="宋体"/>
                <w:sz w:val="18"/>
                <w:szCs w:val="18"/>
              </w:rPr>
            </w:pPr>
            <w:r>
              <w:rPr>
                <w:rFonts w:hint="eastAsia" w:ascii="宋体" w:hAnsi="宋体"/>
                <w:sz w:val="18"/>
                <w:szCs w:val="18"/>
              </w:rPr>
              <w:t>3.救生衣体上配备便携式气胀救生圈，使用时能与救生衣分离。</w:t>
            </w:r>
          </w:p>
          <w:p>
            <w:pPr>
              <w:jc w:val="left"/>
              <w:rPr>
                <w:rFonts w:ascii="宋体" w:hAnsi="宋体"/>
                <w:sz w:val="18"/>
                <w:szCs w:val="18"/>
              </w:rPr>
            </w:pPr>
            <w:r>
              <w:rPr>
                <w:rFonts w:hint="eastAsia" w:ascii="宋体" w:hAnsi="宋体"/>
                <w:sz w:val="18"/>
                <w:szCs w:val="18"/>
              </w:rPr>
              <w:t>4.救生衣固有浮力材料提供的浮力：≥50N。（参数指标需核查检验报告）</w:t>
            </w:r>
          </w:p>
          <w:p>
            <w:pPr>
              <w:jc w:val="left"/>
              <w:rPr>
                <w:rFonts w:ascii="宋体" w:hAnsi="宋体"/>
                <w:sz w:val="18"/>
                <w:szCs w:val="18"/>
              </w:rPr>
            </w:pPr>
            <w:r>
              <w:rPr>
                <w:rFonts w:hint="eastAsia" w:ascii="宋体" w:hAnsi="宋体"/>
                <w:sz w:val="18"/>
                <w:szCs w:val="18"/>
              </w:rPr>
              <w:t>5.救生衣安全气囊提供的浮力：≥110N。（参数指标需核查检验报告）</w:t>
            </w:r>
          </w:p>
          <w:p>
            <w:pPr>
              <w:jc w:val="left"/>
              <w:rPr>
                <w:rFonts w:ascii="宋体" w:hAnsi="宋体"/>
                <w:sz w:val="18"/>
                <w:szCs w:val="18"/>
              </w:rPr>
            </w:pPr>
            <w:r>
              <w:rPr>
                <w:rFonts w:hint="eastAsia" w:ascii="宋体" w:hAnsi="宋体"/>
                <w:sz w:val="18"/>
                <w:szCs w:val="18"/>
              </w:rPr>
              <w:t>6.救生衣上配置的气胀式救生圈提供的浮力：≥150N。（参数指标需核查检验报告）</w:t>
            </w:r>
          </w:p>
          <w:p>
            <w:pPr>
              <w:jc w:val="left"/>
              <w:rPr>
                <w:rFonts w:ascii="宋体" w:hAnsi="宋体"/>
                <w:sz w:val="18"/>
                <w:szCs w:val="18"/>
              </w:rPr>
            </w:pPr>
            <w:r>
              <w:rPr>
                <w:rFonts w:hint="eastAsia" w:ascii="宋体" w:hAnsi="宋体"/>
                <w:sz w:val="18"/>
                <w:szCs w:val="18"/>
              </w:rPr>
              <w:t>7.安全气囊充气后，救生衣在淡水中浸泡24h后，其浮力损失≤1.8%。</w:t>
            </w:r>
          </w:p>
          <w:p>
            <w:pPr>
              <w:jc w:val="left"/>
              <w:rPr>
                <w:rFonts w:ascii="宋体" w:hAnsi="宋体"/>
                <w:sz w:val="18"/>
                <w:szCs w:val="18"/>
              </w:rPr>
            </w:pPr>
            <w:r>
              <w:rPr>
                <w:rFonts w:hint="eastAsia" w:ascii="宋体" w:hAnsi="宋体"/>
                <w:sz w:val="18"/>
                <w:szCs w:val="18"/>
              </w:rPr>
              <w:t>8.气胀式救生圈充气后在淡水中浸泡24h后，其浮力损失≤1.3%。</w:t>
            </w:r>
          </w:p>
          <w:p>
            <w:pPr>
              <w:jc w:val="left"/>
              <w:rPr>
                <w:rFonts w:ascii="宋体" w:hAnsi="宋体"/>
                <w:sz w:val="18"/>
                <w:szCs w:val="18"/>
              </w:rPr>
            </w:pPr>
            <w:r>
              <w:rPr>
                <w:rFonts w:hint="eastAsia" w:ascii="宋体" w:hAnsi="宋体"/>
                <w:sz w:val="18"/>
                <w:szCs w:val="18"/>
              </w:rPr>
              <w:t>9.救生衣衣身能承受3200N的作用力30min而不损坏，肩部能承受900N的作用力30min而不损坏。</w:t>
            </w:r>
          </w:p>
          <w:p>
            <w:pPr>
              <w:jc w:val="left"/>
              <w:rPr>
                <w:rFonts w:ascii="宋体" w:hAnsi="宋体"/>
                <w:sz w:val="18"/>
                <w:szCs w:val="18"/>
              </w:rPr>
            </w:pPr>
            <w:r>
              <w:rPr>
                <w:rFonts w:hint="eastAsia" w:ascii="宋体" w:hAnsi="宋体"/>
                <w:sz w:val="18"/>
                <w:szCs w:val="18"/>
              </w:rPr>
              <w:t>10. 每件救生衣配哨笛1只，配示位灯1只。</w:t>
            </w:r>
          </w:p>
          <w:p>
            <w:pPr>
              <w:jc w:val="left"/>
              <w:rPr>
                <w:rFonts w:ascii="宋体" w:hAnsi="宋体"/>
                <w:sz w:val="18"/>
                <w:szCs w:val="18"/>
              </w:rPr>
            </w:pPr>
            <w:r>
              <w:rPr>
                <w:rFonts w:hint="eastAsia" w:ascii="宋体" w:hAnsi="宋体"/>
                <w:sz w:val="18"/>
                <w:szCs w:val="18"/>
              </w:rPr>
              <w:t>提供检验报告（无需CMA报告）。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94" w:type="dxa"/>
            <w:vAlign w:val="center"/>
          </w:tcPr>
          <w:p>
            <w:pPr>
              <w:jc w:val="center"/>
              <w:rPr>
                <w:sz w:val="18"/>
                <w:szCs w:val="18"/>
              </w:rPr>
            </w:pPr>
            <w:r>
              <w:rPr>
                <w:rFonts w:hint="eastAsia" w:ascii="宋体" w:hAnsi="宋体"/>
                <w:sz w:val="18"/>
                <w:szCs w:val="18"/>
              </w:rPr>
              <w:t>湿式水域救援服</w:t>
            </w:r>
          </w:p>
        </w:tc>
        <w:tc>
          <w:tcPr>
            <w:tcW w:w="0" w:type="auto"/>
            <w:vAlign w:val="center"/>
          </w:tcPr>
          <w:p>
            <w:pPr>
              <w:jc w:val="center"/>
              <w:rPr>
                <w:sz w:val="18"/>
                <w:szCs w:val="18"/>
              </w:rPr>
            </w:pPr>
            <w:r>
              <w:rPr>
                <w:rFonts w:hint="eastAsia" w:ascii="宋体" w:hAnsi="宋体"/>
                <w:sz w:val="18"/>
                <w:szCs w:val="18"/>
              </w:rPr>
              <w:t>件</w:t>
            </w:r>
          </w:p>
        </w:tc>
        <w:tc>
          <w:tcPr>
            <w:tcW w:w="0" w:type="auto"/>
            <w:vAlign w:val="center"/>
          </w:tcPr>
          <w:p>
            <w:pPr>
              <w:jc w:val="center"/>
              <w:rPr>
                <w:sz w:val="18"/>
                <w:szCs w:val="18"/>
              </w:rPr>
            </w:pPr>
            <w:r>
              <w:rPr>
                <w:rFonts w:ascii="宋体" w:hAnsi="宋体"/>
                <w:sz w:val="18"/>
                <w:szCs w:val="18"/>
              </w:rPr>
              <w:t>100</w:t>
            </w:r>
          </w:p>
        </w:tc>
        <w:tc>
          <w:tcPr>
            <w:tcW w:w="826" w:type="dxa"/>
            <w:vAlign w:val="center"/>
          </w:tcPr>
          <w:p>
            <w:pPr>
              <w:jc w:val="center"/>
              <w:rPr>
                <w:sz w:val="18"/>
                <w:szCs w:val="18"/>
              </w:rPr>
            </w:pPr>
            <w:r>
              <w:rPr>
                <w:rFonts w:hint="eastAsia"/>
                <w:sz w:val="18"/>
                <w:szCs w:val="18"/>
              </w:rPr>
              <w:t>否</w:t>
            </w:r>
          </w:p>
        </w:tc>
        <w:tc>
          <w:tcPr>
            <w:tcW w:w="6288" w:type="dxa"/>
            <w:vAlign w:val="center"/>
          </w:tcPr>
          <w:p>
            <w:pPr>
              <w:jc w:val="left"/>
              <w:rPr>
                <w:rFonts w:ascii="宋体" w:hAnsi="宋体"/>
                <w:sz w:val="18"/>
                <w:szCs w:val="18"/>
              </w:rPr>
            </w:pPr>
            <w:r>
              <w:rPr>
                <w:rFonts w:hint="eastAsia" w:ascii="宋体" w:hAnsi="宋体"/>
                <w:sz w:val="18"/>
                <w:szCs w:val="18"/>
              </w:rPr>
              <w:t>1.产品符合《消防水域救援个人防护装备试验大纲》要求，主要材质为3mm带有钛涂层的氯丁橡胶材质。</w:t>
            </w:r>
          </w:p>
          <w:p>
            <w:pPr>
              <w:jc w:val="left"/>
              <w:rPr>
                <w:rFonts w:ascii="宋体" w:hAnsi="宋体"/>
                <w:sz w:val="18"/>
                <w:szCs w:val="18"/>
              </w:rPr>
            </w:pPr>
            <w:r>
              <w:rPr>
                <w:rFonts w:hint="eastAsia" w:ascii="宋体" w:hAnsi="宋体"/>
                <w:sz w:val="18"/>
                <w:szCs w:val="18"/>
              </w:rPr>
              <w:t>2.在启部、背部和手曾处都采用PowerSpan材质提高部位的灵活性，降低活动的束缚感。</w:t>
            </w:r>
          </w:p>
          <w:p>
            <w:pPr>
              <w:jc w:val="left"/>
              <w:rPr>
                <w:rFonts w:ascii="宋体" w:hAnsi="宋体"/>
                <w:sz w:val="18"/>
                <w:szCs w:val="18"/>
              </w:rPr>
            </w:pPr>
            <w:r>
              <w:rPr>
                <w:rFonts w:hint="eastAsia" w:ascii="宋体" w:hAnsi="宋体"/>
                <w:sz w:val="18"/>
                <w:szCs w:val="18"/>
              </w:rPr>
              <w:t>3.双向的YKK前置拉链可以使救援者穿、脱装备都非常的迅速和便捷；腕部和踝部的YKK拉链可以帮助将袖口和裤腿收紧。</w:t>
            </w:r>
          </w:p>
          <w:p>
            <w:pPr>
              <w:jc w:val="left"/>
              <w:rPr>
                <w:rFonts w:ascii="宋体" w:hAnsi="宋体"/>
                <w:sz w:val="18"/>
                <w:szCs w:val="18"/>
              </w:rPr>
            </w:pPr>
            <w:r>
              <w:rPr>
                <w:rFonts w:hint="eastAsia" w:ascii="宋体" w:hAnsi="宋体"/>
                <w:sz w:val="18"/>
                <w:szCs w:val="18"/>
              </w:rPr>
              <w:t>4.所有的缝线处都是用四针六线缝制，并且都做了加固压胶处理，提高保暖性和舒适感。</w:t>
            </w:r>
          </w:p>
          <w:p>
            <w:pPr>
              <w:jc w:val="left"/>
              <w:rPr>
                <w:rFonts w:ascii="宋体" w:hAnsi="宋体"/>
                <w:sz w:val="18"/>
                <w:szCs w:val="18"/>
              </w:rPr>
            </w:pPr>
            <w:r>
              <w:rPr>
                <w:rFonts w:hint="eastAsia" w:ascii="宋体" w:hAnsi="宋体"/>
                <w:sz w:val="18"/>
                <w:szCs w:val="18"/>
              </w:rPr>
              <w:t>5.在腰美和小腿处都有聚氨酯涂层垫，可以提供额外的保护；在躯干的两侧部位有大摩擦力区域用于搭配救生衣固定使用，防止冲脱。</w:t>
            </w:r>
          </w:p>
          <w:p>
            <w:pPr>
              <w:jc w:val="left"/>
              <w:rPr>
                <w:rFonts w:ascii="宋体" w:hAnsi="宋体"/>
                <w:sz w:val="18"/>
                <w:szCs w:val="18"/>
              </w:rPr>
            </w:pPr>
            <w:r>
              <w:rPr>
                <w:rFonts w:hint="eastAsia" w:ascii="宋体" w:hAnsi="宋体"/>
                <w:sz w:val="18"/>
                <w:szCs w:val="18"/>
              </w:rPr>
              <w:t>6.手臂和腿部有荧光反射区，并且有RESCUE救援字样，提高了救援者的可视性。</w:t>
            </w:r>
          </w:p>
          <w:p>
            <w:pPr>
              <w:jc w:val="left"/>
              <w:rPr>
                <w:rFonts w:ascii="宋体" w:hAnsi="宋体"/>
                <w:sz w:val="18"/>
                <w:szCs w:val="18"/>
              </w:rPr>
            </w:pPr>
            <w:r>
              <w:rPr>
                <w:rFonts w:hint="eastAsia" w:ascii="宋体" w:hAnsi="宋体"/>
                <w:sz w:val="18"/>
                <w:szCs w:val="18"/>
              </w:rPr>
              <w:t>7.面料拉伸强度≥150N，持续10s经纬向均未出现断裂现象；接缝强度≥100N，持续10s未出现断裂现象。</w:t>
            </w:r>
          </w:p>
          <w:p>
            <w:pPr>
              <w:jc w:val="left"/>
              <w:rPr>
                <w:rFonts w:ascii="宋体" w:hAnsi="宋体"/>
                <w:sz w:val="18"/>
                <w:szCs w:val="18"/>
              </w:rPr>
            </w:pPr>
            <w:r>
              <w:rPr>
                <w:rFonts w:hint="eastAsia" w:ascii="宋体" w:hAnsi="宋体"/>
                <w:sz w:val="18"/>
                <w:szCs w:val="18"/>
              </w:rPr>
              <w:t>8. 耐磨性能：面料经2000次循环摩擦后，补强经过6000此循环摩擦后未被磨穿；耐静水压100kpa下5min后未出现水滴渗透。</w:t>
            </w:r>
          </w:p>
          <w:p>
            <w:pPr>
              <w:jc w:val="left"/>
              <w:rPr>
                <w:rFonts w:ascii="宋体" w:hAnsi="宋体"/>
                <w:sz w:val="18"/>
                <w:szCs w:val="18"/>
              </w:rPr>
            </w:pPr>
            <w:r>
              <w:rPr>
                <w:rFonts w:hint="eastAsia" w:ascii="宋体" w:hAnsi="宋体"/>
                <w:sz w:val="18"/>
                <w:szCs w:val="18"/>
              </w:rPr>
              <w:t>9.穿着时间：≤25s。</w:t>
            </w:r>
          </w:p>
          <w:p>
            <w:pPr>
              <w:jc w:val="left"/>
              <w:rPr>
                <w:rFonts w:ascii="宋体" w:hAnsi="宋体"/>
                <w:sz w:val="18"/>
                <w:szCs w:val="18"/>
              </w:rPr>
            </w:pPr>
            <w:r>
              <w:rPr>
                <w:rFonts w:hint="eastAsia" w:ascii="宋体" w:hAnsi="宋体"/>
                <w:sz w:val="18"/>
                <w:szCs w:val="18"/>
              </w:rPr>
              <w:t>10.质量：≤1610g。</w:t>
            </w:r>
          </w:p>
          <w:p>
            <w:pPr>
              <w:jc w:val="left"/>
              <w:rPr>
                <w:rFonts w:ascii="宋体" w:hAnsi="宋体"/>
                <w:sz w:val="18"/>
                <w:szCs w:val="18"/>
              </w:rPr>
            </w:pPr>
            <w:r>
              <w:rPr>
                <w:rFonts w:hint="eastAsia" w:ascii="宋体" w:hAnsi="宋体"/>
                <w:sz w:val="18"/>
                <w:szCs w:val="18"/>
              </w:rPr>
              <w:t>提供检验报告（无需CMA报告）。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94" w:type="dxa"/>
            <w:vAlign w:val="center"/>
          </w:tcPr>
          <w:p>
            <w:pPr>
              <w:jc w:val="center"/>
              <w:rPr>
                <w:sz w:val="18"/>
                <w:szCs w:val="18"/>
              </w:rPr>
            </w:pPr>
            <w:r>
              <w:rPr>
                <w:rFonts w:hint="eastAsia" w:ascii="宋体" w:hAnsi="宋体"/>
                <w:sz w:val="18"/>
                <w:szCs w:val="18"/>
              </w:rPr>
              <w:t>水域救援头盔（指挥员）</w:t>
            </w:r>
          </w:p>
        </w:tc>
        <w:tc>
          <w:tcPr>
            <w:tcW w:w="0" w:type="auto"/>
            <w:vAlign w:val="center"/>
          </w:tcPr>
          <w:p>
            <w:pPr>
              <w:jc w:val="center"/>
              <w:rPr>
                <w:sz w:val="18"/>
                <w:szCs w:val="18"/>
              </w:rPr>
            </w:pPr>
            <w:r>
              <w:rPr>
                <w:rFonts w:hint="eastAsia" w:ascii="宋体" w:hAnsi="宋体"/>
                <w:sz w:val="18"/>
                <w:szCs w:val="18"/>
              </w:rPr>
              <w:t>顶</w:t>
            </w:r>
          </w:p>
        </w:tc>
        <w:tc>
          <w:tcPr>
            <w:tcW w:w="0" w:type="auto"/>
            <w:vAlign w:val="center"/>
          </w:tcPr>
          <w:p>
            <w:pPr>
              <w:jc w:val="center"/>
              <w:rPr>
                <w:sz w:val="18"/>
                <w:szCs w:val="18"/>
              </w:rPr>
            </w:pPr>
            <w:r>
              <w:rPr>
                <w:rFonts w:ascii="宋体" w:hAnsi="宋体"/>
                <w:sz w:val="18"/>
                <w:szCs w:val="18"/>
              </w:rPr>
              <w:t>20</w:t>
            </w:r>
          </w:p>
        </w:tc>
        <w:tc>
          <w:tcPr>
            <w:tcW w:w="826" w:type="dxa"/>
            <w:vAlign w:val="center"/>
          </w:tcPr>
          <w:p>
            <w:pPr>
              <w:jc w:val="center"/>
              <w:rPr>
                <w:sz w:val="18"/>
                <w:szCs w:val="18"/>
              </w:rPr>
            </w:pPr>
            <w:r>
              <w:rPr>
                <w:rFonts w:hint="eastAsia"/>
                <w:sz w:val="18"/>
                <w:szCs w:val="18"/>
              </w:rPr>
              <w:t>否</w:t>
            </w:r>
          </w:p>
        </w:tc>
        <w:tc>
          <w:tcPr>
            <w:tcW w:w="6288" w:type="dxa"/>
            <w:vAlign w:val="center"/>
          </w:tcPr>
          <w:p>
            <w:pPr>
              <w:jc w:val="left"/>
              <w:rPr>
                <w:rFonts w:ascii="宋体" w:hAnsi="宋体"/>
                <w:sz w:val="18"/>
                <w:szCs w:val="18"/>
              </w:rPr>
            </w:pPr>
            <w:r>
              <w:rPr>
                <w:rFonts w:hint="eastAsia" w:ascii="宋体" w:hAnsi="宋体"/>
                <w:sz w:val="18"/>
                <w:szCs w:val="18"/>
              </w:rPr>
              <w:t>1、产品符合《消防水域救援个人防护装备试验大纲》要求。</w:t>
            </w:r>
          </w:p>
          <w:p>
            <w:pPr>
              <w:jc w:val="left"/>
              <w:rPr>
                <w:rFonts w:ascii="宋体" w:hAnsi="宋体"/>
                <w:sz w:val="18"/>
                <w:szCs w:val="18"/>
              </w:rPr>
            </w:pPr>
            <w:r>
              <w:rPr>
                <w:rFonts w:hint="eastAsia" w:ascii="宋体" w:hAnsi="宋体"/>
                <w:sz w:val="18"/>
                <w:szCs w:val="18"/>
              </w:rPr>
              <w:t>2、水域救援头盔色为橙色，外壳采用耐用型ABS塑料；具有分盔壳、泡沫缓冲层和舒适层三层。</w:t>
            </w:r>
          </w:p>
          <w:p>
            <w:pPr>
              <w:jc w:val="left"/>
              <w:rPr>
                <w:rFonts w:ascii="宋体" w:hAnsi="宋体"/>
                <w:sz w:val="18"/>
                <w:szCs w:val="18"/>
              </w:rPr>
            </w:pPr>
            <w:r>
              <w:rPr>
                <w:rFonts w:hint="eastAsia" w:ascii="宋体" w:hAnsi="宋体"/>
                <w:sz w:val="18"/>
                <w:szCs w:val="18"/>
              </w:rPr>
              <w:t>3、顶部透气孔≥6个。</w:t>
            </w:r>
          </w:p>
          <w:p>
            <w:pPr>
              <w:jc w:val="left"/>
              <w:rPr>
                <w:rFonts w:ascii="宋体" w:hAnsi="宋体"/>
                <w:sz w:val="18"/>
                <w:szCs w:val="18"/>
              </w:rPr>
            </w:pPr>
            <w:r>
              <w:rPr>
                <w:rFonts w:hint="eastAsia" w:ascii="宋体" w:hAnsi="宋体"/>
                <w:sz w:val="18"/>
                <w:szCs w:val="18"/>
              </w:rPr>
              <w:t>4、左右两边有护耳，各有≥3个透气孔，护耳组件外层采用ABS制成，内部使用柔软独立衬垫，可拆洗。</w:t>
            </w:r>
          </w:p>
          <w:p>
            <w:pPr>
              <w:jc w:val="left"/>
              <w:rPr>
                <w:rFonts w:ascii="宋体" w:hAnsi="宋体"/>
                <w:sz w:val="18"/>
                <w:szCs w:val="18"/>
              </w:rPr>
            </w:pPr>
            <w:r>
              <w:rPr>
                <w:rFonts w:hint="eastAsia" w:ascii="宋体" w:hAnsi="宋体"/>
                <w:sz w:val="18"/>
                <w:szCs w:val="18"/>
              </w:rPr>
              <w:t>5、后脑部分带有额外的快速调节荆轮和可拆卸缓冲垫。</w:t>
            </w:r>
          </w:p>
          <w:p>
            <w:pPr>
              <w:jc w:val="left"/>
              <w:rPr>
                <w:rFonts w:ascii="宋体" w:hAnsi="宋体"/>
                <w:sz w:val="18"/>
                <w:szCs w:val="18"/>
              </w:rPr>
            </w:pPr>
            <w:r>
              <w:rPr>
                <w:rFonts w:hint="eastAsia" w:ascii="宋体" w:hAnsi="宋体"/>
                <w:sz w:val="18"/>
                <w:szCs w:val="18"/>
              </w:rPr>
              <w:t>6、配件采用不锈钢铆钉，不易生锈，可增加使用寿命。</w:t>
            </w:r>
          </w:p>
          <w:p>
            <w:pPr>
              <w:jc w:val="left"/>
              <w:rPr>
                <w:rFonts w:ascii="宋体" w:hAnsi="宋体"/>
                <w:sz w:val="18"/>
                <w:szCs w:val="18"/>
              </w:rPr>
            </w:pPr>
            <w:r>
              <w:rPr>
                <w:rFonts w:hint="eastAsia" w:ascii="宋体" w:hAnsi="宋体"/>
                <w:sz w:val="18"/>
                <w:szCs w:val="18"/>
              </w:rPr>
              <w:t>7、下颚部分快速调节系带，绑带长≥30cm，塑料插扣固定。</w:t>
            </w:r>
          </w:p>
          <w:p>
            <w:pPr>
              <w:jc w:val="left"/>
              <w:rPr>
                <w:rFonts w:ascii="宋体" w:hAnsi="宋体"/>
                <w:sz w:val="18"/>
                <w:szCs w:val="18"/>
              </w:rPr>
            </w:pPr>
            <w:r>
              <w:rPr>
                <w:rFonts w:hint="eastAsia" w:ascii="宋体" w:hAnsi="宋体"/>
                <w:sz w:val="18"/>
                <w:szCs w:val="18"/>
              </w:rPr>
              <w:t>8、带墨鱼干支架底座，侧面双导轨，可配救援头灯和水下照相机。</w:t>
            </w:r>
          </w:p>
          <w:p>
            <w:pPr>
              <w:jc w:val="left"/>
              <w:rPr>
                <w:rFonts w:ascii="宋体" w:hAnsi="宋体"/>
                <w:sz w:val="18"/>
                <w:szCs w:val="18"/>
              </w:rPr>
            </w:pPr>
            <w:r>
              <w:rPr>
                <w:rFonts w:hint="eastAsia" w:ascii="宋体" w:hAnsi="宋体"/>
                <w:sz w:val="18"/>
                <w:szCs w:val="18"/>
              </w:rPr>
              <w:t>9、头模受到冲击力最大值≥3590N。</w:t>
            </w:r>
          </w:p>
          <w:p>
            <w:pPr>
              <w:jc w:val="left"/>
              <w:rPr>
                <w:rFonts w:ascii="宋体" w:hAnsi="宋体"/>
                <w:sz w:val="18"/>
                <w:szCs w:val="18"/>
              </w:rPr>
            </w:pPr>
            <w:r>
              <w:rPr>
                <w:rFonts w:hint="eastAsia" w:ascii="宋体" w:hAnsi="宋体"/>
                <w:sz w:val="18"/>
                <w:szCs w:val="18"/>
              </w:rPr>
              <w:t>10、重量≤550g。</w:t>
            </w:r>
          </w:p>
          <w:p>
            <w:pPr>
              <w:pStyle w:val="2"/>
              <w:rPr>
                <w:rFonts w:ascii="宋体" w:hAnsi="宋体"/>
                <w:sz w:val="18"/>
                <w:szCs w:val="18"/>
              </w:rPr>
            </w:pPr>
            <w:r>
              <w:rPr>
                <w:rFonts w:hint="eastAsia" w:ascii="宋体" w:hAnsi="宋体"/>
                <w:sz w:val="18"/>
                <w:szCs w:val="18"/>
              </w:rPr>
              <w:t>提供检验报告（无需CMA报告）。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94" w:type="dxa"/>
            <w:vAlign w:val="center"/>
          </w:tcPr>
          <w:p>
            <w:pPr>
              <w:jc w:val="center"/>
              <w:rPr>
                <w:sz w:val="18"/>
                <w:szCs w:val="18"/>
              </w:rPr>
            </w:pPr>
            <w:r>
              <w:rPr>
                <w:rFonts w:hint="eastAsia" w:ascii="宋体" w:hAnsi="宋体"/>
                <w:sz w:val="18"/>
                <w:szCs w:val="18"/>
              </w:rPr>
              <w:t>水域救援头盔（消防员）</w:t>
            </w:r>
          </w:p>
        </w:tc>
        <w:tc>
          <w:tcPr>
            <w:tcW w:w="0" w:type="auto"/>
            <w:vAlign w:val="center"/>
          </w:tcPr>
          <w:p>
            <w:pPr>
              <w:jc w:val="center"/>
              <w:rPr>
                <w:sz w:val="18"/>
                <w:szCs w:val="18"/>
              </w:rPr>
            </w:pPr>
            <w:r>
              <w:rPr>
                <w:rFonts w:hint="eastAsia" w:ascii="宋体" w:hAnsi="宋体"/>
                <w:sz w:val="18"/>
                <w:szCs w:val="18"/>
              </w:rPr>
              <w:t>顶</w:t>
            </w:r>
          </w:p>
        </w:tc>
        <w:tc>
          <w:tcPr>
            <w:tcW w:w="0" w:type="auto"/>
            <w:vAlign w:val="center"/>
          </w:tcPr>
          <w:p>
            <w:pPr>
              <w:jc w:val="center"/>
              <w:rPr>
                <w:sz w:val="18"/>
                <w:szCs w:val="18"/>
              </w:rPr>
            </w:pPr>
            <w:r>
              <w:rPr>
                <w:rFonts w:ascii="宋体" w:hAnsi="宋体"/>
                <w:sz w:val="18"/>
                <w:szCs w:val="18"/>
              </w:rPr>
              <w:t>80</w:t>
            </w:r>
          </w:p>
        </w:tc>
        <w:tc>
          <w:tcPr>
            <w:tcW w:w="826" w:type="dxa"/>
            <w:vAlign w:val="center"/>
          </w:tcPr>
          <w:p>
            <w:pPr>
              <w:jc w:val="center"/>
              <w:rPr>
                <w:sz w:val="18"/>
                <w:szCs w:val="18"/>
              </w:rPr>
            </w:pPr>
            <w:r>
              <w:rPr>
                <w:rFonts w:hint="eastAsia"/>
                <w:sz w:val="18"/>
                <w:szCs w:val="18"/>
              </w:rPr>
              <w:t>否</w:t>
            </w:r>
          </w:p>
        </w:tc>
        <w:tc>
          <w:tcPr>
            <w:tcW w:w="6288" w:type="dxa"/>
            <w:vAlign w:val="center"/>
          </w:tcPr>
          <w:p>
            <w:pPr>
              <w:jc w:val="left"/>
              <w:rPr>
                <w:rFonts w:ascii="宋体" w:hAnsi="宋体"/>
                <w:sz w:val="18"/>
                <w:szCs w:val="18"/>
              </w:rPr>
            </w:pPr>
            <w:r>
              <w:rPr>
                <w:rFonts w:hint="eastAsia" w:ascii="宋体" w:hAnsi="宋体"/>
                <w:sz w:val="18"/>
                <w:szCs w:val="18"/>
              </w:rPr>
              <w:t>1、产品符合《消防水域救援个人防护装备试验大纲》要求。</w:t>
            </w:r>
          </w:p>
          <w:p>
            <w:pPr>
              <w:jc w:val="left"/>
              <w:rPr>
                <w:rFonts w:ascii="宋体" w:hAnsi="宋体"/>
                <w:sz w:val="18"/>
                <w:szCs w:val="18"/>
              </w:rPr>
            </w:pPr>
            <w:r>
              <w:rPr>
                <w:rFonts w:hint="eastAsia" w:ascii="宋体" w:hAnsi="宋体"/>
                <w:sz w:val="18"/>
                <w:szCs w:val="18"/>
              </w:rPr>
              <w:t>2、水域救援头盔色为红色，外壳采用耐用型ABS塑料；具有分盔壳、泡沫缓冲层和舒适层三层。</w:t>
            </w:r>
          </w:p>
          <w:p>
            <w:pPr>
              <w:jc w:val="left"/>
              <w:rPr>
                <w:rFonts w:ascii="宋体" w:hAnsi="宋体"/>
                <w:sz w:val="18"/>
                <w:szCs w:val="18"/>
              </w:rPr>
            </w:pPr>
            <w:r>
              <w:rPr>
                <w:rFonts w:hint="eastAsia" w:ascii="宋体" w:hAnsi="宋体"/>
                <w:sz w:val="18"/>
                <w:szCs w:val="18"/>
              </w:rPr>
              <w:t>3、顶部透气孔≥6个。</w:t>
            </w:r>
          </w:p>
          <w:p>
            <w:pPr>
              <w:jc w:val="left"/>
              <w:rPr>
                <w:rFonts w:ascii="宋体" w:hAnsi="宋体"/>
                <w:sz w:val="18"/>
                <w:szCs w:val="18"/>
              </w:rPr>
            </w:pPr>
            <w:r>
              <w:rPr>
                <w:rFonts w:hint="eastAsia" w:ascii="宋体" w:hAnsi="宋体"/>
                <w:sz w:val="18"/>
                <w:szCs w:val="18"/>
              </w:rPr>
              <w:t>4、左右两边有护耳，各有≥3个透气孔，护耳组件外层采用ABS制成，内部使用柔软独立衬垫，可拆洗。</w:t>
            </w:r>
          </w:p>
          <w:p>
            <w:pPr>
              <w:jc w:val="left"/>
              <w:rPr>
                <w:rFonts w:ascii="宋体" w:hAnsi="宋体"/>
                <w:sz w:val="18"/>
                <w:szCs w:val="18"/>
              </w:rPr>
            </w:pPr>
            <w:r>
              <w:rPr>
                <w:rFonts w:hint="eastAsia" w:ascii="宋体" w:hAnsi="宋体"/>
                <w:sz w:val="18"/>
                <w:szCs w:val="18"/>
              </w:rPr>
              <w:t>5、后脑部分带有额外的快速调节荆轮和可拆卸缓冲垫。</w:t>
            </w:r>
          </w:p>
          <w:p>
            <w:pPr>
              <w:jc w:val="left"/>
              <w:rPr>
                <w:rFonts w:ascii="宋体" w:hAnsi="宋体"/>
                <w:sz w:val="18"/>
                <w:szCs w:val="18"/>
              </w:rPr>
            </w:pPr>
            <w:r>
              <w:rPr>
                <w:rFonts w:hint="eastAsia" w:ascii="宋体" w:hAnsi="宋体"/>
                <w:sz w:val="18"/>
                <w:szCs w:val="18"/>
              </w:rPr>
              <w:t>6、配件采用不锈钢铆钉，不易生锈，可增加使用寿命。</w:t>
            </w:r>
          </w:p>
          <w:p>
            <w:pPr>
              <w:jc w:val="left"/>
              <w:rPr>
                <w:rFonts w:ascii="宋体" w:hAnsi="宋体"/>
                <w:sz w:val="18"/>
                <w:szCs w:val="18"/>
              </w:rPr>
            </w:pPr>
            <w:r>
              <w:rPr>
                <w:rFonts w:hint="eastAsia" w:ascii="宋体" w:hAnsi="宋体"/>
                <w:sz w:val="18"/>
                <w:szCs w:val="18"/>
              </w:rPr>
              <w:t>7、下颚部分快速调节系带，绑带长≥30cm，塑料插扣固定。</w:t>
            </w:r>
          </w:p>
          <w:p>
            <w:pPr>
              <w:jc w:val="left"/>
              <w:rPr>
                <w:rFonts w:ascii="宋体" w:hAnsi="宋体"/>
                <w:sz w:val="18"/>
                <w:szCs w:val="18"/>
              </w:rPr>
            </w:pPr>
            <w:r>
              <w:rPr>
                <w:rFonts w:hint="eastAsia" w:ascii="宋体" w:hAnsi="宋体"/>
                <w:sz w:val="18"/>
                <w:szCs w:val="18"/>
              </w:rPr>
              <w:t>8、带墨鱼干支架底座，侧面双导轨，可配救援头灯和水下照相机。</w:t>
            </w:r>
          </w:p>
          <w:p>
            <w:pPr>
              <w:jc w:val="left"/>
              <w:rPr>
                <w:rFonts w:ascii="宋体" w:hAnsi="宋体"/>
                <w:sz w:val="18"/>
                <w:szCs w:val="18"/>
              </w:rPr>
            </w:pPr>
            <w:r>
              <w:rPr>
                <w:rFonts w:hint="eastAsia" w:ascii="宋体" w:hAnsi="宋体"/>
                <w:sz w:val="18"/>
                <w:szCs w:val="18"/>
              </w:rPr>
              <w:t>9、头模受到冲击力最大值≥3590N。</w:t>
            </w:r>
          </w:p>
          <w:p>
            <w:pPr>
              <w:jc w:val="left"/>
              <w:rPr>
                <w:rFonts w:ascii="宋体" w:hAnsi="宋体"/>
                <w:sz w:val="18"/>
                <w:szCs w:val="18"/>
              </w:rPr>
            </w:pPr>
            <w:r>
              <w:rPr>
                <w:rFonts w:hint="eastAsia" w:ascii="宋体" w:hAnsi="宋体"/>
                <w:sz w:val="18"/>
                <w:szCs w:val="18"/>
              </w:rPr>
              <w:t>10、重量≤550g。</w:t>
            </w:r>
          </w:p>
          <w:p>
            <w:pPr>
              <w:pStyle w:val="2"/>
              <w:rPr>
                <w:rFonts w:ascii="宋体" w:hAnsi="宋体"/>
                <w:sz w:val="18"/>
                <w:szCs w:val="18"/>
              </w:rPr>
            </w:pPr>
            <w:r>
              <w:rPr>
                <w:rFonts w:hint="eastAsia" w:ascii="宋体" w:hAnsi="宋体"/>
                <w:sz w:val="18"/>
                <w:szCs w:val="18"/>
              </w:rPr>
              <w:t>提供检验报告（无需CMA报告）。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94" w:type="dxa"/>
            <w:vAlign w:val="center"/>
          </w:tcPr>
          <w:p>
            <w:pPr>
              <w:jc w:val="center"/>
              <w:rPr>
                <w:sz w:val="18"/>
                <w:szCs w:val="18"/>
              </w:rPr>
            </w:pPr>
            <w:r>
              <w:rPr>
                <w:rFonts w:hint="eastAsia" w:ascii="宋体" w:hAnsi="宋体"/>
                <w:sz w:val="18"/>
                <w:szCs w:val="18"/>
              </w:rPr>
              <w:t>水域救援鞋</w:t>
            </w:r>
          </w:p>
        </w:tc>
        <w:tc>
          <w:tcPr>
            <w:tcW w:w="0" w:type="auto"/>
            <w:vAlign w:val="center"/>
          </w:tcPr>
          <w:p>
            <w:pPr>
              <w:jc w:val="center"/>
              <w:rPr>
                <w:sz w:val="18"/>
                <w:szCs w:val="18"/>
              </w:rPr>
            </w:pPr>
            <w:r>
              <w:rPr>
                <w:rFonts w:hint="eastAsia" w:ascii="宋体" w:hAnsi="宋体"/>
                <w:sz w:val="18"/>
                <w:szCs w:val="18"/>
              </w:rPr>
              <w:t>双</w:t>
            </w:r>
          </w:p>
        </w:tc>
        <w:tc>
          <w:tcPr>
            <w:tcW w:w="0" w:type="auto"/>
            <w:vAlign w:val="center"/>
          </w:tcPr>
          <w:p>
            <w:pPr>
              <w:jc w:val="center"/>
              <w:rPr>
                <w:sz w:val="18"/>
                <w:szCs w:val="18"/>
              </w:rPr>
            </w:pPr>
            <w:r>
              <w:rPr>
                <w:rFonts w:ascii="宋体" w:hAnsi="宋体"/>
                <w:sz w:val="18"/>
                <w:szCs w:val="18"/>
              </w:rPr>
              <w:t>100</w:t>
            </w:r>
          </w:p>
        </w:tc>
        <w:tc>
          <w:tcPr>
            <w:tcW w:w="826" w:type="dxa"/>
            <w:vAlign w:val="center"/>
          </w:tcPr>
          <w:p>
            <w:pPr>
              <w:jc w:val="center"/>
              <w:rPr>
                <w:sz w:val="18"/>
                <w:szCs w:val="18"/>
              </w:rPr>
            </w:pPr>
            <w:r>
              <w:rPr>
                <w:rFonts w:hint="eastAsia"/>
                <w:sz w:val="18"/>
                <w:szCs w:val="18"/>
              </w:rPr>
              <w:t>否</w:t>
            </w:r>
          </w:p>
        </w:tc>
        <w:tc>
          <w:tcPr>
            <w:tcW w:w="6288" w:type="dxa"/>
            <w:vAlign w:val="center"/>
          </w:tcPr>
          <w:p>
            <w:pPr>
              <w:jc w:val="left"/>
              <w:rPr>
                <w:rFonts w:ascii="宋体" w:hAnsi="宋体"/>
                <w:sz w:val="18"/>
                <w:szCs w:val="18"/>
              </w:rPr>
            </w:pPr>
            <w:r>
              <w:rPr>
                <w:rFonts w:hint="eastAsia" w:ascii="宋体" w:hAnsi="宋体"/>
                <w:sz w:val="18"/>
                <w:szCs w:val="18"/>
              </w:rPr>
              <w:t>1.产品符合《消防水域救援个人防护装备试验大纲》要求。</w:t>
            </w:r>
          </w:p>
          <w:p>
            <w:pPr>
              <w:jc w:val="left"/>
              <w:rPr>
                <w:rFonts w:ascii="宋体" w:hAnsi="宋体"/>
                <w:sz w:val="18"/>
                <w:szCs w:val="18"/>
              </w:rPr>
            </w:pPr>
            <w:r>
              <w:rPr>
                <w:rFonts w:hint="eastAsia" w:ascii="宋体" w:hAnsi="宋体"/>
                <w:sz w:val="18"/>
                <w:szCs w:val="18"/>
              </w:rPr>
              <w:t>2.鞋帮高于脚踝，整体为系带设计，由靴头、靴外底、靴跟、带舒适层的靴帮、带防刺穿层的靴底等组成。</w:t>
            </w:r>
          </w:p>
          <w:p>
            <w:pPr>
              <w:jc w:val="left"/>
              <w:rPr>
                <w:rFonts w:ascii="宋体" w:hAnsi="宋体"/>
                <w:sz w:val="18"/>
                <w:szCs w:val="18"/>
              </w:rPr>
            </w:pPr>
            <w:r>
              <w:rPr>
                <w:rFonts w:hint="eastAsia" w:ascii="宋体" w:hAnsi="宋体"/>
                <w:sz w:val="18"/>
                <w:szCs w:val="18"/>
              </w:rPr>
              <w:t>3.脚踝处有展术贴固定收紧水域救援靴，为中帮款式，靴鼻处能限制杂物进入靴内。</w:t>
            </w:r>
          </w:p>
          <w:p>
            <w:pPr>
              <w:jc w:val="left"/>
              <w:rPr>
                <w:rFonts w:ascii="宋体" w:hAnsi="宋体"/>
                <w:sz w:val="18"/>
                <w:szCs w:val="18"/>
              </w:rPr>
            </w:pPr>
            <w:r>
              <w:rPr>
                <w:rFonts w:hint="eastAsia" w:ascii="宋体" w:hAnsi="宋体"/>
                <w:sz w:val="18"/>
                <w:szCs w:val="18"/>
              </w:rPr>
              <w:t>4.防水性能:消防员水域救援靴经防水性能试验后，无渗漏现象。</w:t>
            </w:r>
          </w:p>
          <w:p>
            <w:pPr>
              <w:jc w:val="left"/>
              <w:rPr>
                <w:rFonts w:ascii="宋体" w:hAnsi="宋体"/>
                <w:sz w:val="18"/>
                <w:szCs w:val="18"/>
              </w:rPr>
            </w:pPr>
            <w:r>
              <w:rPr>
                <w:rFonts w:hint="eastAsia" w:ascii="宋体" w:hAnsi="宋体"/>
                <w:sz w:val="18"/>
                <w:szCs w:val="18"/>
              </w:rPr>
              <w:t>5.质量：≤1040g（一双）。</w:t>
            </w:r>
          </w:p>
          <w:p>
            <w:pPr>
              <w:pStyle w:val="2"/>
              <w:rPr>
                <w:rFonts w:ascii="宋体" w:hAnsi="宋体"/>
                <w:sz w:val="18"/>
                <w:szCs w:val="18"/>
              </w:rPr>
            </w:pPr>
            <w:r>
              <w:rPr>
                <w:rFonts w:hint="eastAsia" w:ascii="宋体" w:hAnsi="宋体"/>
                <w:sz w:val="18"/>
                <w:szCs w:val="18"/>
              </w:rPr>
              <w:t>提供检验报告（无需CMA报告）。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94" w:type="dxa"/>
            <w:vAlign w:val="center"/>
          </w:tcPr>
          <w:p>
            <w:pPr>
              <w:jc w:val="center"/>
              <w:rPr>
                <w:sz w:val="18"/>
                <w:szCs w:val="18"/>
              </w:rPr>
            </w:pPr>
            <w:r>
              <w:rPr>
                <w:rFonts w:hint="eastAsia" w:ascii="宋体" w:hAnsi="宋体"/>
                <w:sz w:val="18"/>
                <w:szCs w:val="18"/>
              </w:rPr>
              <w:t>速干衣</w:t>
            </w:r>
          </w:p>
        </w:tc>
        <w:tc>
          <w:tcPr>
            <w:tcW w:w="0" w:type="auto"/>
            <w:vAlign w:val="center"/>
          </w:tcPr>
          <w:p>
            <w:pPr>
              <w:jc w:val="center"/>
              <w:rPr>
                <w:sz w:val="18"/>
                <w:szCs w:val="18"/>
              </w:rPr>
            </w:pPr>
            <w:r>
              <w:rPr>
                <w:rFonts w:hint="eastAsia" w:ascii="宋体" w:hAnsi="宋体"/>
                <w:sz w:val="18"/>
                <w:szCs w:val="18"/>
              </w:rPr>
              <w:t>件</w:t>
            </w:r>
          </w:p>
        </w:tc>
        <w:tc>
          <w:tcPr>
            <w:tcW w:w="0" w:type="auto"/>
            <w:vAlign w:val="center"/>
          </w:tcPr>
          <w:p>
            <w:pPr>
              <w:jc w:val="center"/>
              <w:rPr>
                <w:sz w:val="18"/>
                <w:szCs w:val="18"/>
              </w:rPr>
            </w:pPr>
            <w:r>
              <w:rPr>
                <w:rFonts w:hint="eastAsia" w:ascii="宋体" w:hAnsi="宋体"/>
                <w:sz w:val="18"/>
                <w:szCs w:val="18"/>
              </w:rPr>
              <w:t>3</w:t>
            </w:r>
            <w:r>
              <w:rPr>
                <w:rFonts w:ascii="宋体" w:hAnsi="宋体"/>
                <w:sz w:val="18"/>
                <w:szCs w:val="18"/>
              </w:rPr>
              <w:t>00</w:t>
            </w:r>
          </w:p>
        </w:tc>
        <w:tc>
          <w:tcPr>
            <w:tcW w:w="826" w:type="dxa"/>
            <w:vAlign w:val="center"/>
          </w:tcPr>
          <w:p>
            <w:pPr>
              <w:jc w:val="center"/>
              <w:rPr>
                <w:sz w:val="18"/>
                <w:szCs w:val="18"/>
              </w:rPr>
            </w:pPr>
            <w:r>
              <w:rPr>
                <w:rFonts w:hint="eastAsia"/>
                <w:sz w:val="18"/>
                <w:szCs w:val="18"/>
              </w:rPr>
              <w:t>否</w:t>
            </w:r>
          </w:p>
        </w:tc>
        <w:tc>
          <w:tcPr>
            <w:tcW w:w="6288" w:type="dxa"/>
            <w:vAlign w:val="center"/>
          </w:tcPr>
          <w:p>
            <w:pPr>
              <w:jc w:val="left"/>
              <w:rPr>
                <w:rFonts w:ascii="宋体" w:hAnsi="宋体"/>
                <w:sz w:val="18"/>
                <w:szCs w:val="18"/>
              </w:rPr>
            </w:pPr>
            <w:r>
              <w:rPr>
                <w:rFonts w:hint="eastAsia" w:ascii="宋体" w:hAnsi="宋体"/>
                <w:sz w:val="18"/>
                <w:szCs w:val="18"/>
              </w:rPr>
              <w:t>1、符合XF633-2006《消防员抢险救援防护服装》标准</w:t>
            </w:r>
          </w:p>
          <w:p>
            <w:pPr>
              <w:jc w:val="left"/>
              <w:rPr>
                <w:rFonts w:ascii="宋体" w:hAnsi="宋体"/>
                <w:sz w:val="18"/>
                <w:szCs w:val="18"/>
              </w:rPr>
            </w:pPr>
            <w:r>
              <w:rPr>
                <w:rFonts w:hint="eastAsia" w:ascii="宋体" w:hAnsi="宋体"/>
                <w:sz w:val="18"/>
                <w:szCs w:val="18"/>
              </w:rPr>
              <w:t>2、服装为分体式结构，符合部局最新统型要求。</w:t>
            </w:r>
          </w:p>
          <w:p>
            <w:pPr>
              <w:jc w:val="left"/>
              <w:rPr>
                <w:rFonts w:ascii="宋体" w:hAnsi="宋体"/>
                <w:sz w:val="18"/>
                <w:szCs w:val="18"/>
              </w:rPr>
            </w:pPr>
            <w:r>
              <w:rPr>
                <w:rFonts w:hint="eastAsia" w:ascii="宋体" w:hAnsi="宋体"/>
                <w:sz w:val="18"/>
                <w:szCs w:val="18"/>
              </w:rPr>
              <w:t>3、吸湿性：吸水率≥90%，滴水扩散时间：≤17s，芯吸高度：经向≥127mm，纬向≥108mm。</w:t>
            </w:r>
          </w:p>
          <w:p>
            <w:pPr>
              <w:jc w:val="left"/>
              <w:rPr>
                <w:rFonts w:ascii="宋体" w:hAnsi="宋体"/>
                <w:sz w:val="18"/>
                <w:szCs w:val="18"/>
              </w:rPr>
            </w:pPr>
            <w:r>
              <w:rPr>
                <w:rFonts w:hint="eastAsia" w:ascii="宋体" w:hAnsi="宋体"/>
                <w:sz w:val="18"/>
                <w:szCs w:val="18"/>
              </w:rPr>
              <w:t>4、速干性：蒸发速率≥0.5g/h，透湿率≥12950g/（m²·24h）。</w:t>
            </w:r>
          </w:p>
          <w:p>
            <w:pPr>
              <w:jc w:val="left"/>
              <w:rPr>
                <w:rFonts w:ascii="宋体" w:hAnsi="宋体"/>
                <w:sz w:val="18"/>
                <w:szCs w:val="18"/>
              </w:rPr>
            </w:pPr>
            <w:r>
              <w:rPr>
                <w:rFonts w:hint="eastAsia" w:ascii="宋体" w:hAnsi="宋体"/>
                <w:sz w:val="18"/>
                <w:szCs w:val="18"/>
              </w:rPr>
              <w:t>5、耐磨性：经100圈磨损后，不应出现破洞。</w:t>
            </w:r>
          </w:p>
          <w:p>
            <w:pPr>
              <w:jc w:val="left"/>
              <w:rPr>
                <w:rFonts w:ascii="宋体" w:hAnsi="宋体"/>
                <w:sz w:val="18"/>
                <w:szCs w:val="18"/>
              </w:rPr>
            </w:pPr>
            <w:r>
              <w:rPr>
                <w:rFonts w:hint="eastAsia" w:ascii="宋体" w:hAnsi="宋体"/>
                <w:sz w:val="18"/>
                <w:szCs w:val="18"/>
              </w:rPr>
              <w:t>6、撕破强力：经向≥50N，纬向≥45N。</w:t>
            </w:r>
          </w:p>
          <w:p>
            <w:pPr>
              <w:jc w:val="left"/>
              <w:rPr>
                <w:rFonts w:ascii="宋体" w:hAnsi="宋体"/>
                <w:sz w:val="18"/>
                <w:szCs w:val="18"/>
              </w:rPr>
            </w:pPr>
            <w:r>
              <w:rPr>
                <w:rFonts w:hint="eastAsia" w:ascii="宋体" w:hAnsi="宋体"/>
                <w:sz w:val="18"/>
                <w:szCs w:val="18"/>
              </w:rPr>
              <w:t>7、单位面积质量：142±2g/m²。</w:t>
            </w:r>
          </w:p>
          <w:p>
            <w:pPr>
              <w:jc w:val="left"/>
              <w:rPr>
                <w:rFonts w:ascii="宋体" w:hAnsi="宋体"/>
                <w:sz w:val="18"/>
                <w:szCs w:val="18"/>
              </w:rPr>
            </w:pPr>
            <w:r>
              <w:rPr>
                <w:rFonts w:hint="eastAsia" w:ascii="宋体" w:hAnsi="宋体"/>
                <w:sz w:val="18"/>
                <w:szCs w:val="18"/>
              </w:rPr>
              <w:t>8、纱线公定线密度（tex）：经纬向≥11。</w:t>
            </w:r>
          </w:p>
          <w:p>
            <w:pPr>
              <w:jc w:val="left"/>
              <w:rPr>
                <w:rFonts w:ascii="宋体" w:hAnsi="宋体"/>
                <w:sz w:val="18"/>
                <w:szCs w:val="18"/>
              </w:rPr>
            </w:pPr>
            <w:r>
              <w:rPr>
                <w:rFonts w:hint="eastAsia" w:ascii="宋体" w:hAnsi="宋体"/>
                <w:sz w:val="18"/>
                <w:szCs w:val="18"/>
              </w:rPr>
              <w:t>9、针距密度：≥12。</w:t>
            </w:r>
          </w:p>
          <w:p>
            <w:pPr>
              <w:jc w:val="left"/>
              <w:rPr>
                <w:rFonts w:ascii="宋体" w:hAnsi="宋体"/>
                <w:sz w:val="18"/>
                <w:szCs w:val="18"/>
              </w:rPr>
            </w:pPr>
            <w:r>
              <w:rPr>
                <w:rFonts w:hint="eastAsia" w:ascii="宋体" w:hAnsi="宋体"/>
                <w:sz w:val="18"/>
                <w:szCs w:val="18"/>
              </w:rPr>
              <w:t>10、质量：≤0.85kg。</w:t>
            </w:r>
          </w:p>
          <w:p>
            <w:pPr>
              <w:pStyle w:val="2"/>
              <w:rPr>
                <w:rFonts w:ascii="宋体" w:hAnsi="宋体"/>
                <w:sz w:val="18"/>
                <w:szCs w:val="18"/>
              </w:rPr>
            </w:pPr>
            <w:r>
              <w:rPr>
                <w:rFonts w:hint="eastAsia" w:ascii="宋体" w:hAnsi="宋体"/>
                <w:sz w:val="18"/>
                <w:szCs w:val="18"/>
              </w:rPr>
              <w:t>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94" w:type="dxa"/>
            <w:vAlign w:val="center"/>
          </w:tcPr>
          <w:p>
            <w:pPr>
              <w:jc w:val="center"/>
              <w:rPr>
                <w:sz w:val="18"/>
                <w:szCs w:val="18"/>
              </w:rPr>
            </w:pPr>
            <w:r>
              <w:rPr>
                <w:rFonts w:hint="eastAsia" w:ascii="宋体" w:hAnsi="宋体"/>
                <w:sz w:val="18"/>
                <w:szCs w:val="18"/>
              </w:rPr>
              <w:t>灭火防护服（指挥员）（核心产品）</w:t>
            </w:r>
          </w:p>
        </w:tc>
        <w:tc>
          <w:tcPr>
            <w:tcW w:w="0" w:type="auto"/>
            <w:vAlign w:val="center"/>
          </w:tcPr>
          <w:p>
            <w:pPr>
              <w:jc w:val="center"/>
              <w:rPr>
                <w:sz w:val="18"/>
                <w:szCs w:val="18"/>
              </w:rPr>
            </w:pPr>
            <w:r>
              <w:rPr>
                <w:rFonts w:hint="eastAsia" w:ascii="宋体" w:hAnsi="宋体"/>
                <w:sz w:val="18"/>
                <w:szCs w:val="18"/>
              </w:rPr>
              <w:t>套</w:t>
            </w:r>
          </w:p>
        </w:tc>
        <w:tc>
          <w:tcPr>
            <w:tcW w:w="0" w:type="auto"/>
            <w:vAlign w:val="center"/>
          </w:tcPr>
          <w:p>
            <w:pPr>
              <w:jc w:val="center"/>
              <w:rPr>
                <w:sz w:val="18"/>
                <w:szCs w:val="18"/>
              </w:rPr>
            </w:pPr>
            <w:r>
              <w:rPr>
                <w:rFonts w:ascii="宋体" w:hAnsi="宋体"/>
                <w:sz w:val="18"/>
                <w:szCs w:val="18"/>
              </w:rPr>
              <w:t>50</w:t>
            </w:r>
          </w:p>
        </w:tc>
        <w:tc>
          <w:tcPr>
            <w:tcW w:w="826" w:type="dxa"/>
            <w:vAlign w:val="center"/>
          </w:tcPr>
          <w:p>
            <w:pPr>
              <w:jc w:val="center"/>
              <w:rPr>
                <w:sz w:val="18"/>
                <w:szCs w:val="18"/>
              </w:rPr>
            </w:pPr>
            <w:r>
              <w:rPr>
                <w:rFonts w:hint="eastAsia"/>
                <w:sz w:val="18"/>
                <w:szCs w:val="18"/>
              </w:rPr>
              <w:t>是</w:t>
            </w:r>
          </w:p>
        </w:tc>
        <w:tc>
          <w:tcPr>
            <w:tcW w:w="6288" w:type="dxa"/>
            <w:vAlign w:val="center"/>
          </w:tcPr>
          <w:p>
            <w:pPr>
              <w:jc w:val="left"/>
              <w:rPr>
                <w:rFonts w:ascii="宋体" w:hAnsi="宋体"/>
                <w:sz w:val="18"/>
                <w:szCs w:val="18"/>
              </w:rPr>
            </w:pPr>
            <w:r>
              <w:rPr>
                <w:rFonts w:hint="eastAsia" w:ascii="宋体" w:hAnsi="宋体"/>
                <w:sz w:val="18"/>
                <w:szCs w:val="18"/>
              </w:rPr>
              <w:t>1.符合GA10-2014《消防员灭火防护服》标准要求。</w:t>
            </w:r>
          </w:p>
          <w:p>
            <w:pPr>
              <w:jc w:val="left"/>
              <w:rPr>
                <w:rFonts w:ascii="宋体" w:hAnsi="宋体"/>
                <w:sz w:val="18"/>
                <w:szCs w:val="18"/>
              </w:rPr>
            </w:pPr>
            <w:r>
              <w:rPr>
                <w:rFonts w:hint="eastAsia" w:ascii="宋体" w:hAnsi="宋体"/>
                <w:sz w:val="18"/>
                <w:szCs w:val="18"/>
              </w:rPr>
              <w:t>2.由外层、防水透气层（隔热层）、舒适层面料组成，符合消防局关于《20式消防员灭火防护服款式标识统型要求》要求，20款魔术贴阻燃性能0s。</w:t>
            </w:r>
          </w:p>
          <w:p>
            <w:pPr>
              <w:jc w:val="left"/>
              <w:rPr>
                <w:rFonts w:ascii="宋体" w:hAnsi="宋体"/>
                <w:sz w:val="18"/>
                <w:szCs w:val="18"/>
              </w:rPr>
            </w:pPr>
            <w:r>
              <w:rPr>
                <w:rFonts w:hint="eastAsia" w:ascii="宋体" w:hAnsi="宋体"/>
                <w:sz w:val="18"/>
                <w:szCs w:val="18"/>
              </w:rPr>
              <w:t>3.外层面料：（230±11.5）g/m²；阻燃性能（损毁长度）：经纬向≤20mm；断裂强力：经向≥2735N、纬向≥2350N；撕破强力：经向≥1025N、纬向≥725N；接缝断裂强力：经向≥1015N、纬向≥800N。</w:t>
            </w:r>
          </w:p>
          <w:p>
            <w:pPr>
              <w:jc w:val="left"/>
              <w:rPr>
                <w:rFonts w:ascii="宋体" w:hAnsi="宋体"/>
                <w:sz w:val="18"/>
                <w:szCs w:val="18"/>
              </w:rPr>
            </w:pPr>
            <w:r>
              <w:rPr>
                <w:rFonts w:hint="eastAsia" w:ascii="宋体" w:hAnsi="宋体"/>
                <w:sz w:val="18"/>
                <w:szCs w:val="18"/>
              </w:rPr>
              <w:t>4.外层面料(加强布面料)：（230±11.5）g/m²，阻燃性能（损毁长度）：经纬向≤20mm，且无熔融，滴落现象。</w:t>
            </w:r>
          </w:p>
          <w:p>
            <w:pPr>
              <w:jc w:val="left"/>
              <w:rPr>
                <w:rFonts w:ascii="宋体" w:hAnsi="宋体"/>
                <w:sz w:val="18"/>
                <w:szCs w:val="18"/>
              </w:rPr>
            </w:pPr>
            <w:r>
              <w:rPr>
                <w:rFonts w:hint="eastAsia" w:ascii="宋体" w:hAnsi="宋体"/>
                <w:sz w:val="18"/>
                <w:szCs w:val="18"/>
              </w:rPr>
              <w:t>5.防水透气层（隔热层）（110±5.5）g/m²；阻燃性能（损毁长度）：经向≤30mm，纬向≤33mm。</w:t>
            </w:r>
          </w:p>
          <w:p>
            <w:pPr>
              <w:jc w:val="left"/>
              <w:rPr>
                <w:rFonts w:ascii="宋体" w:hAnsi="宋体"/>
                <w:sz w:val="18"/>
                <w:szCs w:val="18"/>
              </w:rPr>
            </w:pPr>
            <w:r>
              <w:rPr>
                <w:rFonts w:hint="eastAsia" w:ascii="宋体" w:hAnsi="宋体"/>
                <w:sz w:val="18"/>
                <w:szCs w:val="18"/>
              </w:rPr>
              <w:t>6.舒适层：(120±6)g/㎡；阻燃性能（损毁长度）：经纬向≤34mm；断裂强力：经向≥455N、纬向≥380N。</w:t>
            </w:r>
          </w:p>
          <w:p>
            <w:pPr>
              <w:jc w:val="left"/>
              <w:rPr>
                <w:rFonts w:ascii="宋体" w:hAnsi="宋体"/>
                <w:sz w:val="18"/>
                <w:szCs w:val="18"/>
              </w:rPr>
            </w:pPr>
            <w:r>
              <w:rPr>
                <w:rFonts w:hint="eastAsia" w:ascii="宋体" w:hAnsi="宋体"/>
                <w:sz w:val="18"/>
                <w:szCs w:val="18"/>
              </w:rPr>
              <w:t>7.热稳定性能（变化率）：外层≤1%；防水透气层≤2%；外层加强材料≤1.0%；舒适层≤4.0%；试样表面无明显变化。</w:t>
            </w:r>
          </w:p>
          <w:p>
            <w:pPr>
              <w:jc w:val="left"/>
              <w:rPr>
                <w:rFonts w:ascii="宋体" w:hAnsi="宋体"/>
                <w:sz w:val="18"/>
                <w:szCs w:val="18"/>
              </w:rPr>
            </w:pPr>
            <w:r>
              <w:rPr>
                <w:rFonts w:hint="eastAsia" w:ascii="宋体" w:hAnsi="宋体"/>
                <w:sz w:val="18"/>
                <w:szCs w:val="18"/>
              </w:rPr>
              <w:t>8.缩水率：外层经向≤0.8%，纬向≤0.9%；防水透气层经向≤1.5%，纬向≤1.4%；舒适层经向≤1.4%，纬向≤1.8%。</w:t>
            </w:r>
          </w:p>
          <w:p>
            <w:pPr>
              <w:jc w:val="left"/>
              <w:rPr>
                <w:rFonts w:ascii="宋体" w:hAnsi="宋体"/>
                <w:sz w:val="18"/>
                <w:szCs w:val="18"/>
              </w:rPr>
            </w:pPr>
            <w:r>
              <w:rPr>
                <w:rFonts w:hint="eastAsia" w:ascii="宋体" w:hAnsi="宋体"/>
                <w:sz w:val="18"/>
                <w:szCs w:val="18"/>
              </w:rPr>
              <w:t>9.质量：≤3kg。</w:t>
            </w:r>
          </w:p>
          <w:p>
            <w:pPr>
              <w:jc w:val="left"/>
              <w:rPr>
                <w:rFonts w:ascii="宋体" w:hAnsi="宋体"/>
                <w:sz w:val="18"/>
                <w:szCs w:val="18"/>
              </w:rPr>
            </w:pPr>
            <w:r>
              <w:rPr>
                <w:rFonts w:hint="eastAsia" w:ascii="宋体" w:hAnsi="宋体"/>
                <w:sz w:val="18"/>
                <w:szCs w:val="18"/>
              </w:rPr>
              <w:t>10.整体热防护性能（TPP（cal/c㎡））：≥30。</w:t>
            </w:r>
          </w:p>
          <w:p>
            <w:pPr>
              <w:jc w:val="left"/>
              <w:rPr>
                <w:rFonts w:ascii="宋体" w:hAnsi="宋体"/>
                <w:sz w:val="18"/>
                <w:szCs w:val="18"/>
              </w:rPr>
            </w:pPr>
            <w:r>
              <w:rPr>
                <w:rFonts w:hint="eastAsia" w:ascii="宋体" w:hAnsi="宋体"/>
                <w:sz w:val="18"/>
                <w:szCs w:val="18"/>
              </w:rPr>
              <w:t>投标时提供检验报告和产品认证证书。</w:t>
            </w:r>
          </w:p>
        </w:tc>
      </w:tr>
    </w:tbl>
    <w:p>
      <w:pPr>
        <w:autoSpaceDE w:val="0"/>
        <w:autoSpaceDN w:val="0"/>
        <w:spacing w:line="360" w:lineRule="auto"/>
        <w:rPr>
          <w:rFonts w:hint="default" w:ascii="Times New Roman" w:hAnsi="Times New Roman" w:cs="Times New Roman"/>
          <w:b/>
          <w:szCs w:val="21"/>
        </w:rPr>
      </w:pPr>
    </w:p>
    <w:p>
      <w:pPr>
        <w:autoSpaceDE w:val="0"/>
        <w:autoSpaceDN w:val="0"/>
        <w:spacing w:line="360" w:lineRule="auto"/>
        <w:rPr>
          <w:rFonts w:hint="default" w:ascii="Times New Roman" w:hAnsi="Times New Roman" w:cs="Times New Roman"/>
          <w:b/>
          <w:szCs w:val="21"/>
        </w:rPr>
      </w:pPr>
      <w:r>
        <w:rPr>
          <w:rFonts w:hint="default" w:ascii="Times New Roman" w:hAnsi="Times New Roman" w:cs="Times New Roman"/>
          <w:b/>
          <w:szCs w:val="21"/>
        </w:rPr>
        <w:t>二、采购项目商务要求</w:t>
      </w:r>
    </w:p>
    <w:p>
      <w:pPr>
        <w:spacing w:line="360" w:lineRule="auto"/>
        <w:ind w:firstLine="441" w:firstLineChars="210"/>
        <w:rPr>
          <w:rFonts w:hint="default" w:ascii="Times New Roman" w:hAnsi="Times New Roman" w:cs="Times New Roman"/>
          <w:szCs w:val="21"/>
          <w:lang w:val="zh-CN"/>
        </w:rPr>
      </w:pPr>
      <w:r>
        <w:rPr>
          <w:rFonts w:hint="default" w:ascii="Times New Roman" w:hAnsi="Times New Roman" w:cs="Times New Roman"/>
          <w:szCs w:val="21"/>
        </w:rPr>
        <w:t>1.</w:t>
      </w:r>
      <w:r>
        <w:rPr>
          <w:rFonts w:hint="default" w:ascii="Times New Roman" w:hAnsi="Times New Roman" w:cs="Times New Roman"/>
        </w:rPr>
        <w:t>本项目采购国产产品</w:t>
      </w:r>
      <w:r>
        <w:rPr>
          <w:rFonts w:hint="default" w:ascii="Times New Roman" w:hAnsi="Times New Roman" w:cs="Times New Roman"/>
          <w:szCs w:val="21"/>
          <w:lang w:val="zh-CN"/>
        </w:rPr>
        <w:t>。</w:t>
      </w:r>
    </w:p>
    <w:p>
      <w:pPr>
        <w:spacing w:line="360" w:lineRule="auto"/>
        <w:ind w:firstLine="441" w:firstLineChars="210"/>
        <w:rPr>
          <w:rFonts w:hint="default" w:ascii="Times New Roman" w:hAnsi="Times New Roman" w:cs="Times New Roman"/>
        </w:rPr>
      </w:pPr>
      <w:r>
        <w:rPr>
          <w:rFonts w:hint="default" w:ascii="Times New Roman" w:hAnsi="Times New Roman" w:cs="Times New Roman"/>
          <w:szCs w:val="21"/>
        </w:rPr>
        <w:t>2.</w:t>
      </w:r>
      <w:r>
        <w:rPr>
          <w:rFonts w:hint="default" w:ascii="Times New Roman" w:hAnsi="Times New Roman" w:cs="Times New Roman"/>
          <w:szCs w:val="21"/>
          <w:lang w:eastAsia="zh-CN"/>
        </w:rPr>
        <w:t>参评</w:t>
      </w:r>
      <w:r>
        <w:rPr>
          <w:rFonts w:hint="default" w:ascii="Times New Roman" w:hAnsi="Times New Roman" w:cs="Times New Roman"/>
          <w:szCs w:val="21"/>
        </w:rPr>
        <w:t>时，本项目须提供所投</w:t>
      </w:r>
      <w:r>
        <w:rPr>
          <w:rFonts w:hint="default" w:ascii="Times New Roman" w:hAnsi="Times New Roman" w:cs="Times New Roman"/>
          <w:szCs w:val="21"/>
          <w:lang w:eastAsia="zh-CN"/>
        </w:rPr>
        <w:t>核心</w:t>
      </w:r>
      <w:r>
        <w:rPr>
          <w:rFonts w:hint="default" w:ascii="Times New Roman" w:hAnsi="Times New Roman" w:cs="Times New Roman"/>
          <w:szCs w:val="21"/>
        </w:rPr>
        <w:t>产品的样品，且样品的品牌型号必须与所投产品完全一致，不一致则</w:t>
      </w:r>
      <w:r>
        <w:rPr>
          <w:rFonts w:hint="default" w:ascii="Times New Roman" w:hAnsi="Times New Roman" w:cs="Times New Roman"/>
          <w:szCs w:val="21"/>
          <w:lang w:eastAsia="zh-CN"/>
        </w:rPr>
        <w:t>参评</w:t>
      </w:r>
      <w:r>
        <w:rPr>
          <w:rFonts w:hint="default" w:ascii="Times New Roman" w:hAnsi="Times New Roman" w:cs="Times New Roman"/>
          <w:szCs w:val="21"/>
        </w:rPr>
        <w:t>无效。凡是服饰类样品，没有要求具体码数的，供应商可自行选择样品码数，凡是需求中要求喷涂字样或LOGO的，样品上可不喷涂</w:t>
      </w:r>
      <w:r>
        <w:rPr>
          <w:rFonts w:hint="default" w:ascii="Times New Roman" w:hAnsi="Times New Roman" w:cs="Times New Roman"/>
        </w:rPr>
        <w:t>。评审结束后</w:t>
      </w:r>
      <w:r>
        <w:rPr>
          <w:rFonts w:hint="default" w:ascii="Times New Roman" w:hAnsi="Times New Roman" w:cs="Times New Roman"/>
          <w:lang w:eastAsia="zh-CN"/>
        </w:rPr>
        <w:t>按采购人通知</w:t>
      </w:r>
      <w:r>
        <w:rPr>
          <w:rFonts w:hint="default" w:ascii="Times New Roman" w:hAnsi="Times New Roman" w:cs="Times New Roman"/>
        </w:rPr>
        <w:t>时间内取回样品。</w:t>
      </w:r>
    </w:p>
    <w:p>
      <w:pPr>
        <w:spacing w:line="360" w:lineRule="auto"/>
        <w:ind w:firstLine="441" w:firstLineChars="210"/>
        <w:rPr>
          <w:rFonts w:hint="default" w:ascii="Times New Roman" w:hAnsi="Times New Roman" w:cs="Times New Roman"/>
        </w:rPr>
      </w:pPr>
      <w:r>
        <w:rPr>
          <w:rFonts w:hint="default" w:ascii="Times New Roman" w:hAnsi="Times New Roman" w:cs="Times New Roman"/>
        </w:rPr>
        <w:t>满足以下要求：</w:t>
      </w:r>
    </w:p>
    <w:p>
      <w:pPr>
        <w:spacing w:line="360" w:lineRule="auto"/>
        <w:ind w:firstLine="441" w:firstLineChars="210"/>
        <w:rPr>
          <w:rFonts w:hint="default" w:ascii="Times New Roman" w:hAnsi="Times New Roman" w:cs="Times New Roman"/>
        </w:rPr>
      </w:pPr>
      <w:r>
        <w:rPr>
          <w:rFonts w:hint="default" w:ascii="Times New Roman" w:hAnsi="Times New Roman" w:cs="Times New Roman"/>
          <w:szCs w:val="21"/>
        </w:rPr>
        <w:t>现场根据</w:t>
      </w:r>
      <w:r>
        <w:rPr>
          <w:rFonts w:hint="eastAsia" w:cs="Times New Roman"/>
          <w:szCs w:val="21"/>
          <w:lang w:eastAsia="zh-CN"/>
        </w:rPr>
        <w:t>评审小组</w:t>
      </w:r>
      <w:r>
        <w:rPr>
          <w:rFonts w:hint="default" w:ascii="Times New Roman" w:hAnsi="Times New Roman" w:cs="Times New Roman"/>
          <w:szCs w:val="21"/>
        </w:rPr>
        <w:t>的要求可以对样品进行性能测试，</w:t>
      </w:r>
      <w:r>
        <w:rPr>
          <w:rFonts w:hint="default" w:ascii="Times New Roman" w:hAnsi="Times New Roman" w:cs="Times New Roman"/>
          <w:szCs w:val="21"/>
          <w:lang w:eastAsia="zh-CN"/>
        </w:rPr>
        <w:t>参评</w:t>
      </w:r>
      <w:r>
        <w:rPr>
          <w:rFonts w:hint="default" w:ascii="Times New Roman" w:hAnsi="Times New Roman" w:cs="Times New Roman"/>
          <w:szCs w:val="21"/>
        </w:rPr>
        <w:t>人应做好充分准备，确保样品完整好用，性能处于最佳状态，</w:t>
      </w:r>
      <w:r>
        <w:rPr>
          <w:rFonts w:hint="default" w:ascii="Times New Roman" w:hAnsi="Times New Roman" w:cs="Times New Roman"/>
          <w:szCs w:val="21"/>
          <w:lang w:eastAsia="zh-CN"/>
        </w:rPr>
        <w:t>参评</w:t>
      </w:r>
      <w:r>
        <w:rPr>
          <w:rFonts w:hint="default" w:ascii="Times New Roman" w:hAnsi="Times New Roman" w:cs="Times New Roman"/>
          <w:szCs w:val="21"/>
        </w:rPr>
        <w:t>人的业务人员应能够熟练掌握样品性能和操作使用方法。经评审小组进行耐火试验、敲击、跌落、水浸、切割、测试等造成损害的，采购人及招标代理机构不承担任何责任，并将中标人的样品保留作为验收标准。样品标签须由</w:t>
      </w:r>
      <w:r>
        <w:rPr>
          <w:rFonts w:hint="default" w:ascii="Times New Roman" w:hAnsi="Times New Roman" w:cs="Times New Roman"/>
          <w:szCs w:val="21"/>
          <w:lang w:eastAsia="zh-CN"/>
        </w:rPr>
        <w:t>参评</w:t>
      </w:r>
      <w:r>
        <w:rPr>
          <w:rFonts w:hint="default" w:ascii="Times New Roman" w:hAnsi="Times New Roman" w:cs="Times New Roman"/>
          <w:szCs w:val="21"/>
        </w:rPr>
        <w:t>人黏贴牢固（标签上注明</w:t>
      </w:r>
      <w:r>
        <w:rPr>
          <w:rFonts w:hint="default" w:ascii="Times New Roman" w:hAnsi="Times New Roman" w:cs="Times New Roman"/>
          <w:szCs w:val="21"/>
          <w:lang w:eastAsia="zh-CN"/>
        </w:rPr>
        <w:t>参评</w:t>
      </w:r>
      <w:r>
        <w:rPr>
          <w:rFonts w:hint="default" w:ascii="Times New Roman" w:hAnsi="Times New Roman" w:cs="Times New Roman"/>
          <w:szCs w:val="21"/>
        </w:rPr>
        <w:t>人名称、包组号、样品名称）。</w:t>
      </w:r>
    </w:p>
    <w:p>
      <w:pPr>
        <w:autoSpaceDE w:val="0"/>
        <w:autoSpaceDN w:val="0"/>
        <w:snapToGrid w:val="0"/>
        <w:spacing w:line="360" w:lineRule="auto"/>
        <w:ind w:firstLine="420" w:firstLineChars="200"/>
        <w:rPr>
          <w:rFonts w:hint="default" w:ascii="Times New Roman" w:hAnsi="Times New Roman" w:cs="Times New Roman"/>
        </w:rPr>
      </w:pPr>
      <w:r>
        <w:rPr>
          <w:rFonts w:hint="default" w:ascii="Times New Roman" w:hAnsi="Times New Roman" w:cs="Times New Roman"/>
          <w:szCs w:val="21"/>
        </w:rPr>
        <w:t>4.★</w:t>
      </w:r>
      <w:r>
        <w:rPr>
          <w:rFonts w:hint="default" w:ascii="Times New Roman" w:hAnsi="Times New Roman" w:cs="Times New Roman"/>
        </w:rPr>
        <w:t>交货时间：</w:t>
      </w:r>
      <w:r>
        <w:rPr>
          <w:rFonts w:hint="default" w:ascii="Times New Roman" w:hAnsi="Times New Roman" w:cs="Times New Roman"/>
          <w:szCs w:val="21"/>
        </w:rPr>
        <w:t>交货时间为合同签订生效后3个月内。</w:t>
      </w:r>
      <w:r>
        <w:rPr>
          <w:rFonts w:hint="default" w:ascii="Times New Roman" w:hAnsi="Times New Roman" w:cs="Times New Roman"/>
          <w:szCs w:val="21"/>
          <w:lang w:eastAsia="zh-CN"/>
        </w:rPr>
        <w:t>参评</w:t>
      </w:r>
      <w:r>
        <w:rPr>
          <w:rFonts w:hint="default" w:ascii="Times New Roman" w:hAnsi="Times New Roman" w:cs="Times New Roman"/>
          <w:szCs w:val="21"/>
        </w:rPr>
        <w:t>时须在《</w:t>
      </w:r>
      <w:r>
        <w:rPr>
          <w:rFonts w:hint="default" w:ascii="Times New Roman" w:hAnsi="Times New Roman" w:cs="Times New Roman"/>
          <w:szCs w:val="21"/>
          <w:lang w:eastAsia="zh-CN"/>
        </w:rPr>
        <w:t>参评</w:t>
      </w:r>
      <w:r>
        <w:rPr>
          <w:rFonts w:hint="default" w:ascii="Times New Roman" w:hAnsi="Times New Roman" w:cs="Times New Roman"/>
          <w:szCs w:val="21"/>
        </w:rPr>
        <w:t>报价总表》明示。</w:t>
      </w:r>
    </w:p>
    <w:p>
      <w:pPr>
        <w:spacing w:line="360" w:lineRule="auto"/>
        <w:ind w:firstLine="441" w:firstLineChars="210"/>
        <w:rPr>
          <w:rFonts w:hint="default" w:ascii="Times New Roman" w:hAnsi="Times New Roman" w:cs="Times New Roman"/>
          <w:szCs w:val="21"/>
        </w:rPr>
      </w:pPr>
      <w:r>
        <w:rPr>
          <w:rFonts w:hint="default" w:ascii="Times New Roman" w:hAnsi="Times New Roman" w:cs="Times New Roman"/>
          <w:szCs w:val="21"/>
        </w:rPr>
        <w:t>5.售后服务</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（1）供应商保证其自身具有销售、供货资格，不存在任何侵犯第三方销售资质的情况，包括不限于地区独家销售权</w:t>
      </w:r>
      <w:r>
        <w:rPr>
          <w:rFonts w:hint="default" w:ascii="Times New Roman" w:hAnsi="Times New Roman" w:cs="Times New Roman"/>
          <w:szCs w:val="21"/>
          <w:lang w:eastAsia="zh-CN"/>
        </w:rPr>
        <w:t>、</w:t>
      </w:r>
      <w:r>
        <w:rPr>
          <w:rFonts w:hint="default" w:ascii="Times New Roman" w:hAnsi="Times New Roman" w:cs="Times New Roman"/>
          <w:szCs w:val="21"/>
        </w:rPr>
        <w:t>产品独家销售权等，且货物是通过合法渠道进货、全新且未使用过的，所有权没有任何瑕疵的（即不存在资产抵押或其他可能影响货物所有权的事宜），其质量、规格及技术特征要符合本采购项目技术规格、参数及要求。</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（2）</w:t>
      </w:r>
      <w:r>
        <w:rPr>
          <w:rStyle w:val="49"/>
          <w:rFonts w:hint="default" w:ascii="Times New Roman" w:hAnsi="Times New Roman" w:cs="Times New Roman"/>
        </w:rPr>
        <w:t>供应商</w:t>
      </w:r>
      <w:r>
        <w:rPr>
          <w:rFonts w:hint="default" w:ascii="Times New Roman" w:hAnsi="Times New Roman" w:cs="Times New Roman"/>
          <w:szCs w:val="21"/>
        </w:rPr>
        <w:t>应于验收后向采购人提供项目各项详细验收报告和技术文件。技术文件包括完整的软、硬件技术资料。</w:t>
      </w:r>
    </w:p>
    <w:p>
      <w:pPr>
        <w:spacing w:line="360" w:lineRule="auto"/>
        <w:ind w:firstLine="420" w:firstLineChars="200"/>
        <w:rPr>
          <w:rFonts w:hint="default" w:ascii="Times New Roman" w:hAnsi="Times New Roman" w:cs="Times New Roman"/>
        </w:rPr>
      </w:pPr>
      <w:r>
        <w:rPr>
          <w:rFonts w:hint="default" w:ascii="Times New Roman" w:hAnsi="Times New Roman" w:cs="Times New Roman"/>
          <w:szCs w:val="21"/>
        </w:rPr>
        <w:t>（3）</w:t>
      </w:r>
      <w:r>
        <w:rPr>
          <w:rStyle w:val="49"/>
          <w:rFonts w:hint="default" w:ascii="Times New Roman" w:hAnsi="Times New Roman" w:cs="Times New Roman"/>
        </w:rPr>
        <w:t>供应商</w:t>
      </w:r>
      <w:r>
        <w:rPr>
          <w:rFonts w:hint="default" w:ascii="Times New Roman" w:hAnsi="Times New Roman" w:cs="Times New Roman"/>
          <w:szCs w:val="21"/>
        </w:rPr>
        <w:t>应以书面形式提供货物原厂家承诺的质量保证。</w:t>
      </w:r>
      <w:r>
        <w:rPr>
          <w:rStyle w:val="49"/>
          <w:rFonts w:hint="default" w:ascii="Times New Roman" w:hAnsi="Times New Roman" w:cs="Times New Roman"/>
        </w:rPr>
        <w:t>供应商</w:t>
      </w:r>
      <w:r>
        <w:rPr>
          <w:rFonts w:hint="default" w:ascii="Times New Roman" w:hAnsi="Times New Roman" w:cs="Times New Roman"/>
          <w:kern w:val="0"/>
        </w:rPr>
        <w:t>及货物原厂家应保证</w:t>
      </w:r>
      <w:r>
        <w:rPr>
          <w:rFonts w:hint="eastAsia" w:cs="Times New Roman"/>
          <w:kern w:val="0"/>
          <w:lang w:val="en-US" w:eastAsia="zh-Hans"/>
        </w:rPr>
        <w:t>货物</w:t>
      </w:r>
      <w:r>
        <w:rPr>
          <w:rFonts w:hint="default" w:ascii="Times New Roman" w:hAnsi="Times New Roman" w:cs="Times New Roman"/>
          <w:kern w:val="0"/>
        </w:rPr>
        <w:t>的剩余保修期不短于本合同约定的保修期，所有《产品说明书》或《产品使用书》所载明的安全装置都处在有效的使用状态。</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（4）免费质保期：</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供应商</w:t>
      </w:r>
      <w:r>
        <w:rPr>
          <w:rFonts w:hint="default" w:ascii="Times New Roman" w:hAnsi="Times New Roman" w:cs="Times New Roman"/>
          <w:szCs w:val="21"/>
        </w:rPr>
        <w:t>提供货物（含主要零配件）1年的质保服务，质保期自</w:t>
      </w:r>
      <w:r>
        <w:rPr>
          <w:rFonts w:hint="default" w:ascii="Times New Roman" w:hAnsi="Times New Roman" w:cs="Times New Roman"/>
        </w:rPr>
        <w:t>采购人、供应商双方</w:t>
      </w:r>
      <w:r>
        <w:rPr>
          <w:rFonts w:hint="default" w:ascii="Times New Roman" w:hAnsi="Times New Roman" w:cs="Times New Roman"/>
          <w:szCs w:val="21"/>
        </w:rPr>
        <w:t>在货物交付后的验收合格报告书上签字之日起计算。质保期内，供应商负责对其提供的全部货物进行上门维修和维护，不向采购人收取任何费用。在质保期内，供应商必须提供至少一次免费上门首保服务。质保期内非采购人的人为原因而出现货物质量及安装问题，由供应商负责包修、包换或包退，并承担因此而产生的一切费用；包修、包换或包退的零部件等设备，从修、换后且验收合格之日起重新起算质保期。</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（5）</w:t>
      </w:r>
      <w:r>
        <w:rPr>
          <w:rFonts w:hint="default" w:ascii="Times New Roman" w:hAnsi="Times New Roman" w:cs="Times New Roman"/>
        </w:rPr>
        <w:t>保修期：质保期后，由</w:t>
      </w:r>
      <w:r>
        <w:rPr>
          <w:rStyle w:val="49"/>
          <w:rFonts w:hint="default" w:ascii="Times New Roman" w:hAnsi="Times New Roman" w:cs="Times New Roman"/>
        </w:rPr>
        <w:t>供应商</w:t>
      </w:r>
      <w:r>
        <w:rPr>
          <w:rFonts w:hint="default" w:ascii="Times New Roman" w:hAnsi="Times New Roman" w:cs="Times New Roman"/>
        </w:rPr>
        <w:t>提供不少于5年的免费保修服务。保修费用计入合同总价，</w:t>
      </w:r>
      <w:r>
        <w:rPr>
          <w:rStyle w:val="49"/>
          <w:rFonts w:hint="default" w:ascii="Times New Roman" w:hAnsi="Times New Roman" w:cs="Times New Roman"/>
        </w:rPr>
        <w:t>供应商</w:t>
      </w:r>
      <w:r>
        <w:rPr>
          <w:rFonts w:hint="default" w:ascii="Times New Roman" w:hAnsi="Times New Roman" w:cs="Times New Roman"/>
        </w:rPr>
        <w:t>只收取材料成本费</w:t>
      </w:r>
      <w:r>
        <w:rPr>
          <w:rFonts w:hint="eastAsia" w:cs="Times New Roman"/>
          <w:lang w:eastAsia="zh-CN"/>
        </w:rPr>
        <w:t>，不再额外收取服务费及相关费用</w:t>
      </w:r>
      <w:r>
        <w:rPr>
          <w:rFonts w:hint="default" w:ascii="Times New Roman" w:hAnsi="Times New Roman" w:cs="Times New Roman"/>
        </w:rPr>
        <w:t>。</w:t>
      </w:r>
      <w:r>
        <w:rPr>
          <w:rFonts w:hint="default" w:ascii="Times New Roman" w:hAnsi="Times New Roman" w:cs="Times New Roman"/>
          <w:szCs w:val="21"/>
        </w:rPr>
        <w:t>如有下列情况之一供应商不负责免费保修：</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采购人不按照</w:t>
      </w:r>
      <w:r>
        <w:rPr>
          <w:rStyle w:val="49"/>
          <w:rFonts w:hint="default" w:ascii="Times New Roman" w:hAnsi="Times New Roman" w:cs="Times New Roman"/>
        </w:rPr>
        <w:t>供应商</w:t>
      </w:r>
      <w:r>
        <w:rPr>
          <w:rFonts w:hint="default" w:ascii="Times New Roman" w:hAnsi="Times New Roman" w:cs="Times New Roman"/>
          <w:szCs w:val="21"/>
        </w:rPr>
        <w:t>提供的正确方法使用而引致货物故障损坏；</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采购人擅自改装货物；</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各种人为因素或不可抗力事件造成的损坏。</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6）终身维护期：货物交付使用后以书面形式承诺维修服务，实行正常服役期内终身维护，继续提供维修、零配件供应等服务，提供终身维护期内的周转备品保障服务（相关备品备件的所有权归采购人所有，费用已包含在报价内），人工保修费用计入合同总价，中标供应商只收取材料成本费。供应商必须提供7*24小时电话服务热线，保证在接到采购人故障报告电话后24小时内到达现场维修。如供应商未能及时响应，应向采购人支付违约金（标准：2000元/次，累计计算），且采购人有权委托第三方处理，第三方处理的费用由供应商承担。遇不可抗力，不能按规定到达维修地点的，应及时通知采购人并说明原因。终身维护期内，供应商应负责货物运行的稳定性。</w:t>
      </w:r>
    </w:p>
    <w:p>
      <w:pPr>
        <w:pStyle w:val="19"/>
        <w:spacing w:line="360" w:lineRule="auto"/>
        <w:ind w:left="0" w:leftChars="0" w:firstLine="420"/>
        <w:rPr>
          <w:rFonts w:hint="default" w:ascii="Times New Roman" w:hAnsi="Times New Roman" w:cs="Times New Roman"/>
          <w:sz w:val="21"/>
          <w:szCs w:val="21"/>
        </w:rPr>
      </w:pPr>
      <w:r>
        <w:rPr>
          <w:rFonts w:hint="default" w:ascii="Times New Roman" w:hAnsi="Times New Roman" w:cs="Times New Roman"/>
          <w:sz w:val="21"/>
          <w:szCs w:val="21"/>
        </w:rPr>
        <w:t>（7）供应商向采购人提供全寿命周期的主要耗损件、易损件及更换总成的目录和年度价格清单，且保证供应价格符合市场价标准，如采购人向供应商单独订购配件，供应商应给予采购人一定的优惠。国产零配件的供应时间不得长于10天，进口零配件不得长于30天。</w:t>
      </w:r>
    </w:p>
    <w:p>
      <w:pPr>
        <w:pStyle w:val="19"/>
        <w:spacing w:line="360" w:lineRule="auto"/>
        <w:ind w:left="0" w:leftChars="0" w:firstLine="420"/>
        <w:rPr>
          <w:rFonts w:hint="default" w:ascii="Times New Roman" w:hAnsi="Times New Roman" w:cs="Times New Roman"/>
          <w:sz w:val="21"/>
          <w:szCs w:val="21"/>
        </w:rPr>
      </w:pPr>
      <w:r>
        <w:rPr>
          <w:rFonts w:hint="default" w:ascii="Times New Roman" w:hAnsi="Times New Roman" w:cs="Times New Roman"/>
          <w:sz w:val="21"/>
          <w:szCs w:val="21"/>
        </w:rPr>
        <w:t>（8）供应商应建立缺陷产品召回制，因货物发生质量问题需要成批召回维修的，供应商应及时通知采购人并积极协助办理有关手续，一切费用由供应商承担。如有重大质量问题，必须按照国内相关法律规定程序进行退货、更换等，并承担相关的违约责任。</w:t>
      </w:r>
    </w:p>
    <w:p>
      <w:pPr>
        <w:pStyle w:val="19"/>
        <w:spacing w:line="360" w:lineRule="auto"/>
        <w:ind w:left="0" w:leftChars="0" w:firstLine="420"/>
        <w:rPr>
          <w:rFonts w:hint="default" w:ascii="Times New Roman" w:hAnsi="Times New Roman" w:cs="Times New Roman"/>
          <w:sz w:val="21"/>
          <w:szCs w:val="21"/>
        </w:rPr>
      </w:pPr>
      <w:r>
        <w:rPr>
          <w:rFonts w:hint="default" w:ascii="Times New Roman" w:hAnsi="Times New Roman" w:cs="Times New Roman"/>
          <w:sz w:val="21"/>
          <w:szCs w:val="21"/>
        </w:rPr>
        <w:t>（9）依据法律规定或直观观察等日常生活经验能够直接确认的事实，可以直接作为判断是否有质量问题的依据，无需鉴定；确需鉴定的，由供应商按采购人要求送国家消防装备质量监督检验中心检验，供应商拒绝送检的，采购人可自行送国家消防装备质量监督检验中心检验，并以国家消防装备质量监督检验中心出具的书面鉴定意见为准。货物符合质量标准的，鉴定费用由采购人承担；货物不符合质量标准的，鉴定费用由供应商承担，并且采购人有权追究供应商的责任。</w:t>
      </w:r>
    </w:p>
    <w:p>
      <w:pPr>
        <w:pStyle w:val="19"/>
        <w:spacing w:line="360" w:lineRule="auto"/>
        <w:ind w:left="0" w:leftChars="0" w:firstLine="420"/>
        <w:rPr>
          <w:rFonts w:hint="default" w:ascii="Times New Roman" w:hAnsi="Times New Roman" w:cs="Times New Roman"/>
          <w:sz w:val="21"/>
          <w:szCs w:val="21"/>
        </w:rPr>
      </w:pPr>
      <w:r>
        <w:rPr>
          <w:rFonts w:hint="default" w:ascii="Times New Roman" w:hAnsi="Times New Roman" w:cs="Times New Roman"/>
          <w:sz w:val="21"/>
          <w:szCs w:val="21"/>
        </w:rPr>
        <w:t>（10）供应商需承诺中标后在采购人所在地有固定的售后服务机构，包括不限于维修办公场地，并具有取得授权的专业技术人员和零配件库存。供应商须委托授权采购人维修中心，对其广东省内销售的产品进行维修保养工作。</w:t>
      </w:r>
    </w:p>
    <w:p>
      <w:pPr>
        <w:pStyle w:val="19"/>
        <w:spacing w:line="360" w:lineRule="auto"/>
        <w:ind w:left="0" w:leftChars="0" w:firstLine="420"/>
        <w:rPr>
          <w:rFonts w:hint="default" w:ascii="Times New Roman" w:hAnsi="Times New Roman" w:cs="Times New Roman"/>
          <w:sz w:val="21"/>
          <w:szCs w:val="21"/>
        </w:rPr>
      </w:pPr>
      <w:r>
        <w:rPr>
          <w:rFonts w:hint="default" w:ascii="Times New Roman" w:hAnsi="Times New Roman" w:cs="Times New Roman"/>
          <w:sz w:val="21"/>
          <w:szCs w:val="21"/>
        </w:rPr>
        <w:t>（11）本合同签订后，供应商为采购人的联勤联动单位，应提供应急救援装备物资存储、应急供应、售后响应和技术保障等服务。可建立公路、水路、铁路和航空等应急调运与配送机制。遇有重大灾害事故处置，要快速响应，选派素质好、业务精的人员进行应急供应、技术保障，提供技术支持、现场抢修等应急服务。采购人仅承担上述行动中产生的灭火药剂的费用以及消防装备器材损耗（如有）的维修费用。</w:t>
      </w:r>
    </w:p>
    <w:p>
      <w:pPr>
        <w:pStyle w:val="19"/>
        <w:spacing w:line="360" w:lineRule="auto"/>
        <w:ind w:left="0" w:leftChars="0" w:firstLine="420"/>
        <w:rPr>
          <w:rFonts w:hint="default" w:ascii="Times New Roman" w:hAnsi="Times New Roman" w:cs="Times New Roman"/>
          <w:sz w:val="21"/>
        </w:rPr>
      </w:pPr>
      <w:r>
        <w:rPr>
          <w:rFonts w:hint="default" w:ascii="Times New Roman" w:hAnsi="Times New Roman" w:cs="Times New Roman"/>
          <w:sz w:val="21"/>
        </w:rPr>
        <w:t>（12）技术成果归属：采购人与供应商在履行合同过程中，产生新的技术成果的（双方先应根据惯例常识判断是否为新产生，不能对判断结果达成一致的，则按照未获得相应知识产权权利证书的即为新产生的标准适用），其相应的知识产权归采购人所有。供应商不得在未征求采购人书面同意的情况下使用或者授权他人使用该技术成果及相关信息，否则相关收益归采购人所有，供应商应另向采购人承担违约责任，并赔偿采购人全部损失（包括且不限于采购人因供应商的违约行为致使需对第三方承担的不利责任等，以及采购人的相关维权费用，包括且不限于律师费（具体金额不超过采购人住所地律师收费指导标准的2倍）、诉讼费、保全费、担保费、鉴定费、交通费、公证费、误工费等）。</w:t>
      </w:r>
    </w:p>
    <w:p>
      <w:pPr>
        <w:spacing w:line="360" w:lineRule="auto"/>
        <w:ind w:firstLine="441" w:firstLineChars="210"/>
        <w:rPr>
          <w:rFonts w:hint="default" w:ascii="Times New Roman" w:hAnsi="Times New Roman" w:cs="Times New Roman"/>
          <w:szCs w:val="21"/>
        </w:rPr>
      </w:pPr>
      <w:r>
        <w:rPr>
          <w:rFonts w:hint="default" w:ascii="Times New Roman" w:hAnsi="Times New Roman" w:cs="Times New Roman"/>
          <w:szCs w:val="21"/>
        </w:rPr>
        <w:t>6.培训及技术服务要求</w:t>
      </w:r>
    </w:p>
    <w:p>
      <w:pPr>
        <w:spacing w:line="360" w:lineRule="auto"/>
        <w:ind w:firstLine="441" w:firstLineChars="210"/>
        <w:rPr>
          <w:rFonts w:hint="default" w:ascii="Times New Roman" w:hAnsi="Times New Roman" w:cs="Times New Roman"/>
        </w:rPr>
      </w:pPr>
      <w:r>
        <w:rPr>
          <w:rFonts w:hint="default" w:ascii="Times New Roman" w:hAnsi="Times New Roman" w:cs="Times New Roman"/>
          <w:szCs w:val="21"/>
        </w:rPr>
        <w:t>（1）</w:t>
      </w:r>
      <w:r>
        <w:rPr>
          <w:rFonts w:hint="default" w:ascii="Times New Roman" w:hAnsi="Times New Roman" w:cs="Times New Roman"/>
        </w:rPr>
        <w:t>交货后，供应商为采购人免费提供操作及维护培训直至采购人掌握相应的技能为止，主要内容为货物的基本结构、性能、主要部件的构造及原理，日常使用操作、保养与管理，常见故障的排除，紧急情况的处理等，普通器材培训不少于半天，新型器材、特种器材培训时间不少于1天。培训地点主要在货物安装现场或按双方协商安排。培训后形成培训记录，记录应包括培训项目和参加人员等信息，并由双方签字存档。</w:t>
      </w:r>
    </w:p>
    <w:p>
      <w:pPr>
        <w:spacing w:line="360" w:lineRule="auto"/>
        <w:ind w:firstLine="441" w:firstLineChars="210"/>
        <w:rPr>
          <w:rFonts w:hint="default" w:ascii="Times New Roman" w:hAnsi="Times New Roman" w:cs="Times New Roman"/>
          <w:szCs w:val="21"/>
        </w:rPr>
      </w:pPr>
      <w:r>
        <w:rPr>
          <w:rFonts w:hint="default" w:ascii="Times New Roman" w:hAnsi="Times New Roman" w:cs="Times New Roman"/>
        </w:rPr>
        <w:t>（2）供应商应建立质量跟踪档案，每季度不少于一次向采购人进行现场（或电话）回访，每年不少于一次巡检和培训，以保证货物的正常高效使用，并</w:t>
      </w:r>
      <w:r>
        <w:rPr>
          <w:rFonts w:hint="eastAsia" w:cs="Times New Roman"/>
          <w:lang w:val="en-US" w:eastAsia="zh-CN"/>
        </w:rPr>
        <w:t>保存</w:t>
      </w:r>
      <w:r>
        <w:rPr>
          <w:rFonts w:hint="default" w:ascii="Times New Roman" w:hAnsi="Times New Roman" w:cs="Times New Roman"/>
        </w:rPr>
        <w:t>售后服务情况记录及采购人使用单位的反馈意见。如供应商已与采购人设立的维修中心签订了售后服务协议，供应商至少每半年与维修中心开展一次技术交流活动，并采取派人现场培训或入厂培训的方式对维修中心员工进行技术培训。</w:t>
      </w:r>
    </w:p>
    <w:p>
      <w:pPr>
        <w:spacing w:line="360" w:lineRule="auto"/>
        <w:ind w:firstLine="441" w:firstLineChars="210"/>
        <w:rPr>
          <w:rFonts w:hint="default" w:ascii="Times New Roman" w:hAnsi="Times New Roman" w:cs="Times New Roman"/>
          <w:szCs w:val="21"/>
        </w:rPr>
      </w:pPr>
      <w:r>
        <w:rPr>
          <w:rFonts w:hint="default" w:ascii="Times New Roman" w:hAnsi="Times New Roman" w:cs="Times New Roman"/>
          <w:szCs w:val="21"/>
        </w:rPr>
        <w:t>7.其它要求：</w:t>
      </w:r>
    </w:p>
    <w:p>
      <w:pPr>
        <w:spacing w:line="360" w:lineRule="auto"/>
        <w:ind w:firstLine="441" w:firstLineChars="210"/>
        <w:rPr>
          <w:rFonts w:hint="default" w:ascii="Times New Roman" w:hAnsi="Times New Roman" w:cs="Times New Roman"/>
          <w:szCs w:val="21"/>
        </w:rPr>
      </w:pPr>
      <w:r>
        <w:rPr>
          <w:rFonts w:hint="default" w:ascii="Times New Roman" w:hAnsi="Times New Roman" w:cs="Times New Roman"/>
          <w:szCs w:val="21"/>
        </w:rPr>
        <w:t>（1）</w:t>
      </w:r>
      <w:r>
        <w:rPr>
          <w:rFonts w:hint="default" w:ascii="Times New Roman" w:hAnsi="Times New Roman" w:cs="Times New Roman"/>
          <w:szCs w:val="21"/>
          <w:lang w:eastAsia="zh-CN"/>
        </w:rPr>
        <w:t>参评</w:t>
      </w:r>
      <w:r>
        <w:rPr>
          <w:rFonts w:hint="default" w:ascii="Times New Roman" w:hAnsi="Times New Roman" w:cs="Times New Roman"/>
          <w:szCs w:val="21"/>
        </w:rPr>
        <w:t>人应根据所投货物的实际参数进行响应，采购文件中未明确的参数，</w:t>
      </w:r>
      <w:r>
        <w:rPr>
          <w:rFonts w:hint="default" w:ascii="Times New Roman" w:hAnsi="Times New Roman" w:cs="Times New Roman"/>
          <w:szCs w:val="21"/>
          <w:lang w:eastAsia="zh-CN"/>
        </w:rPr>
        <w:t>参评</w:t>
      </w:r>
      <w:r>
        <w:rPr>
          <w:rFonts w:hint="default" w:ascii="Times New Roman" w:hAnsi="Times New Roman" w:cs="Times New Roman"/>
          <w:szCs w:val="21"/>
        </w:rPr>
        <w:t>人的</w:t>
      </w:r>
      <w:r>
        <w:rPr>
          <w:rFonts w:hint="default" w:ascii="Times New Roman" w:hAnsi="Times New Roman" w:cs="Times New Roman"/>
          <w:szCs w:val="21"/>
          <w:lang w:eastAsia="zh-CN"/>
        </w:rPr>
        <w:t>参评</w:t>
      </w:r>
      <w:r>
        <w:rPr>
          <w:rFonts w:hint="default" w:ascii="Times New Roman" w:hAnsi="Times New Roman" w:cs="Times New Roman"/>
          <w:szCs w:val="21"/>
        </w:rPr>
        <w:t>方案须明确；</w:t>
      </w:r>
      <w:r>
        <w:rPr>
          <w:rFonts w:hint="default" w:ascii="Times New Roman" w:hAnsi="Times New Roman" w:cs="Times New Roman"/>
          <w:szCs w:val="21"/>
          <w:lang w:eastAsia="zh-CN"/>
        </w:rPr>
        <w:t>参评</w:t>
      </w:r>
      <w:r>
        <w:rPr>
          <w:rFonts w:hint="default" w:ascii="Times New Roman" w:hAnsi="Times New Roman" w:cs="Times New Roman"/>
          <w:szCs w:val="21"/>
        </w:rPr>
        <w:t>人不得将采购文件需求直接复制作为</w:t>
      </w:r>
      <w:r>
        <w:rPr>
          <w:rFonts w:hint="default" w:ascii="Times New Roman" w:hAnsi="Times New Roman" w:cs="Times New Roman"/>
          <w:szCs w:val="21"/>
          <w:lang w:eastAsia="zh-CN"/>
        </w:rPr>
        <w:t>参评</w:t>
      </w:r>
      <w:r>
        <w:rPr>
          <w:rFonts w:hint="default" w:ascii="Times New Roman" w:hAnsi="Times New Roman" w:cs="Times New Roman"/>
          <w:szCs w:val="21"/>
        </w:rPr>
        <w:t>文件响应需求，且所报货物的技术需求须真实，否则作为无效</w:t>
      </w:r>
      <w:r>
        <w:rPr>
          <w:rFonts w:hint="default" w:ascii="Times New Roman" w:hAnsi="Times New Roman" w:cs="Times New Roman"/>
          <w:szCs w:val="21"/>
          <w:lang w:eastAsia="zh-CN"/>
        </w:rPr>
        <w:t>参评</w:t>
      </w:r>
      <w:r>
        <w:rPr>
          <w:rFonts w:hint="default" w:ascii="Times New Roman" w:hAnsi="Times New Roman" w:cs="Times New Roman"/>
          <w:szCs w:val="21"/>
        </w:rPr>
        <w:t>处理。</w:t>
      </w:r>
      <w:r>
        <w:rPr>
          <w:rFonts w:hint="default" w:ascii="Times New Roman" w:hAnsi="Times New Roman" w:cs="Times New Roman"/>
          <w:szCs w:val="21"/>
          <w:lang w:eastAsia="zh-CN"/>
        </w:rPr>
        <w:t>参评</w:t>
      </w:r>
      <w:r>
        <w:rPr>
          <w:rFonts w:hint="default" w:ascii="Times New Roman" w:hAnsi="Times New Roman" w:cs="Times New Roman"/>
          <w:szCs w:val="21"/>
        </w:rPr>
        <w:t xml:space="preserve">人提供核心配件品牌型号、产品照片、三视图和主要设计示意图或三维立体图等。    </w:t>
      </w:r>
    </w:p>
    <w:p>
      <w:pPr>
        <w:spacing w:line="360" w:lineRule="auto"/>
        <w:ind w:firstLine="441" w:firstLineChars="210"/>
        <w:rPr>
          <w:rFonts w:hint="default" w:ascii="Times New Roman" w:hAnsi="Times New Roman" w:cs="Times New Roman"/>
        </w:rPr>
      </w:pPr>
      <w:r>
        <w:rPr>
          <w:rFonts w:hint="default" w:ascii="Times New Roman" w:hAnsi="Times New Roman" w:cs="Times New Roman"/>
        </w:rPr>
        <w:t>（2）本需求中出现的工艺、材料及参照的牌号或分类号等仅起说明作用，不作为限制性条款。</w:t>
      </w:r>
      <w:r>
        <w:rPr>
          <w:rFonts w:hint="default" w:ascii="Times New Roman" w:hAnsi="Times New Roman" w:cs="Times New Roman"/>
          <w:lang w:eastAsia="zh-CN"/>
        </w:rPr>
        <w:t>参评</w:t>
      </w:r>
      <w:r>
        <w:rPr>
          <w:rFonts w:hint="default" w:ascii="Times New Roman" w:hAnsi="Times New Roman" w:cs="Times New Roman"/>
        </w:rPr>
        <w:t>人在</w:t>
      </w:r>
      <w:r>
        <w:rPr>
          <w:rFonts w:hint="default" w:ascii="Times New Roman" w:hAnsi="Times New Roman" w:cs="Times New Roman"/>
          <w:lang w:eastAsia="zh-CN"/>
        </w:rPr>
        <w:t>参评</w:t>
      </w:r>
      <w:r>
        <w:rPr>
          <w:rFonts w:hint="default" w:ascii="Times New Roman" w:hAnsi="Times New Roman" w:cs="Times New Roman"/>
        </w:rPr>
        <w:t>中可选用替代标准、牌号或分类号，但这些替代货物要实质上优于或相当于所提供的技术规格要求。所投产品制造商应具备加工设备和生产能力，提供主要生产设备的图片或照片或发票等证明材料。允许代理商</w:t>
      </w:r>
      <w:r>
        <w:rPr>
          <w:rFonts w:hint="default" w:ascii="Times New Roman" w:hAnsi="Times New Roman" w:cs="Times New Roman"/>
          <w:lang w:eastAsia="zh-CN"/>
        </w:rPr>
        <w:t>参评</w:t>
      </w:r>
      <w:r>
        <w:rPr>
          <w:rFonts w:hint="default" w:ascii="Times New Roman" w:hAnsi="Times New Roman" w:cs="Times New Roman"/>
        </w:rPr>
        <w:t>的包组，应提供制造商的主要生产设备的图片或照片等证明材料。</w:t>
      </w:r>
    </w:p>
    <w:p>
      <w:pPr>
        <w:spacing w:line="360" w:lineRule="auto"/>
        <w:ind w:firstLine="441" w:firstLineChars="210"/>
        <w:rPr>
          <w:rFonts w:hint="default" w:ascii="Times New Roman" w:hAnsi="Times New Roman" w:cs="Times New Roman"/>
        </w:rPr>
      </w:pPr>
      <w:r>
        <w:rPr>
          <w:rFonts w:hint="default" w:ascii="Times New Roman" w:hAnsi="Times New Roman" w:cs="Times New Roman"/>
        </w:rPr>
        <w:t>8.报价要求</w:t>
      </w:r>
    </w:p>
    <w:p>
      <w:pPr>
        <w:spacing w:line="360" w:lineRule="auto"/>
        <w:ind w:firstLine="441" w:firstLineChars="210"/>
        <w:rPr>
          <w:rFonts w:hint="default" w:ascii="Times New Roman" w:hAnsi="Times New Roman" w:cs="Times New Roman"/>
        </w:rPr>
      </w:pPr>
      <w:r>
        <w:rPr>
          <w:rFonts w:hint="default" w:ascii="Times New Roman" w:hAnsi="Times New Roman" w:cs="Times New Roman"/>
          <w:lang w:eastAsia="zh-CN"/>
        </w:rPr>
        <w:t>参评</w:t>
      </w:r>
      <w:r>
        <w:rPr>
          <w:rFonts w:hint="default" w:ascii="Times New Roman" w:hAnsi="Times New Roman" w:cs="Times New Roman"/>
        </w:rPr>
        <w:t>总报价包括货物的全部价款、税费、包装、运输、装卸、安装、调试、邀请采购人实地考察生产进度及出厂前验收、技术、指导、培训、咨询、服务、检测、保险的一切费用、验收合格交付使用之前以及技术和售后服务等其他各项有关费用。采购人不再另向中标人支付</w:t>
      </w:r>
      <w:r>
        <w:rPr>
          <w:rFonts w:hint="default" w:ascii="Times New Roman" w:hAnsi="Times New Roman" w:cs="Times New Roman"/>
          <w:lang w:eastAsia="zh-CN"/>
        </w:rPr>
        <w:t>参评</w:t>
      </w:r>
      <w:r>
        <w:rPr>
          <w:rFonts w:hint="default" w:ascii="Times New Roman" w:hAnsi="Times New Roman" w:cs="Times New Roman"/>
        </w:rPr>
        <w:t>总报价之外的任何费用。</w:t>
      </w:r>
    </w:p>
    <w:p>
      <w:pPr>
        <w:spacing w:line="360" w:lineRule="auto"/>
        <w:ind w:firstLine="441" w:firstLineChars="210"/>
        <w:rPr>
          <w:rFonts w:hint="default" w:ascii="Times New Roman" w:hAnsi="Times New Roman" w:cs="Times New Roman"/>
        </w:rPr>
      </w:pPr>
      <w:r>
        <w:rPr>
          <w:rFonts w:hint="default" w:ascii="Times New Roman" w:hAnsi="Times New Roman" w:cs="Times New Roman"/>
        </w:rPr>
        <w:t>9.合同签订</w:t>
      </w:r>
    </w:p>
    <w:p>
      <w:pPr>
        <w:spacing w:line="360" w:lineRule="auto"/>
        <w:ind w:firstLine="441" w:firstLineChars="210"/>
        <w:rPr>
          <w:rFonts w:hint="default" w:ascii="Times New Roman" w:hAnsi="Times New Roman" w:cs="Times New Roman"/>
        </w:rPr>
      </w:pPr>
      <w:r>
        <w:rPr>
          <w:rFonts w:hint="default" w:ascii="Times New Roman" w:hAnsi="Times New Roman" w:cs="Times New Roman"/>
        </w:rPr>
        <w:t>本项目由用户单位与中标供应商签订合同、办理款项支付并跟踪合同履行情况。</w:t>
      </w:r>
    </w:p>
    <w:p>
      <w:pPr>
        <w:spacing w:line="360" w:lineRule="auto"/>
        <w:ind w:firstLine="441" w:firstLineChars="210"/>
        <w:rPr>
          <w:rFonts w:hint="default" w:ascii="Times New Roman" w:hAnsi="Times New Roman" w:cs="Times New Roman"/>
        </w:rPr>
      </w:pPr>
      <w:r>
        <w:rPr>
          <w:rFonts w:hint="default" w:ascii="Times New Roman" w:hAnsi="Times New Roman" w:cs="Times New Roman"/>
        </w:rPr>
        <w:t>10.验收标准</w:t>
      </w:r>
    </w:p>
    <w:p>
      <w:pPr>
        <w:spacing w:line="360" w:lineRule="auto"/>
        <w:ind w:firstLine="441" w:firstLineChars="210"/>
        <w:rPr>
          <w:rFonts w:hint="default" w:ascii="Times New Roman" w:hAnsi="Times New Roman" w:cs="Times New Roman"/>
        </w:rPr>
      </w:pPr>
      <w:r>
        <w:rPr>
          <w:rFonts w:hint="default" w:ascii="Times New Roman" w:hAnsi="Times New Roman" w:cs="Times New Roman"/>
        </w:rPr>
        <w:t>按照合同条款“5.2货物验收”要求进行验收。</w:t>
      </w:r>
    </w:p>
    <w:p>
      <w:pPr>
        <w:spacing w:line="360" w:lineRule="auto"/>
        <w:ind w:firstLine="441" w:firstLineChars="210"/>
        <w:rPr>
          <w:rFonts w:hint="default" w:ascii="Times New Roman" w:hAnsi="Times New Roman" w:cs="Times New Roman"/>
        </w:rPr>
      </w:pPr>
      <w:r>
        <w:rPr>
          <w:rFonts w:hint="default" w:ascii="Times New Roman" w:hAnsi="Times New Roman" w:cs="Times New Roman"/>
        </w:rPr>
        <w:t>11.付款方式</w:t>
      </w:r>
    </w:p>
    <w:p>
      <w:pPr>
        <w:spacing w:line="360" w:lineRule="auto"/>
        <w:ind w:firstLine="441" w:firstLineChars="210"/>
        <w:rPr>
          <w:rFonts w:hint="default" w:ascii="Times New Roman" w:hAnsi="Times New Roman" w:cs="Times New Roman"/>
        </w:rPr>
      </w:pPr>
      <w:r>
        <w:rPr>
          <w:rFonts w:hint="default" w:ascii="Times New Roman" w:hAnsi="Times New Roman" w:cs="Times New Roman"/>
        </w:rPr>
        <w:t>按照合同条款“7.付款方式”付款。</w:t>
      </w:r>
    </w:p>
    <w:p>
      <w:pPr>
        <w:spacing w:line="360" w:lineRule="auto"/>
        <w:ind w:firstLine="441" w:firstLineChars="210"/>
        <w:rPr>
          <w:rFonts w:hint="default" w:ascii="Times New Roman" w:hAnsi="Times New Roman" w:cs="Times New Roman"/>
        </w:rPr>
      </w:pPr>
      <w:r>
        <w:rPr>
          <w:rFonts w:hint="default" w:ascii="Times New Roman" w:hAnsi="Times New Roman" w:cs="Times New Roman"/>
        </w:rPr>
        <w:t>12.负面清单</w:t>
      </w:r>
    </w:p>
    <w:p>
      <w:pPr>
        <w:spacing w:line="360" w:lineRule="auto"/>
        <w:ind w:firstLine="441" w:firstLineChars="210"/>
        <w:rPr>
          <w:rFonts w:hint="default" w:ascii="Times New Roman" w:hAnsi="Times New Roman" w:cs="Times New Roman"/>
        </w:rPr>
      </w:pPr>
      <w:r>
        <w:rPr>
          <w:rFonts w:hint="default" w:ascii="Times New Roman" w:hAnsi="Times New Roman" w:cs="Times New Roman"/>
        </w:rPr>
        <w:t>（1）负面清单1：近三年应急管理部或消防救援局通报消防产品事故或资料造假供应商情况统计表</w:t>
      </w:r>
    </w:p>
    <w:p>
      <w:pPr>
        <w:spacing w:line="360" w:lineRule="auto"/>
        <w:ind w:firstLine="441" w:firstLineChars="210"/>
        <w:rPr>
          <w:rFonts w:hint="default" w:ascii="Times New Roman" w:hAnsi="Times New Roman" w:cs="Times New Roman"/>
        </w:rPr>
      </w:pPr>
      <w:r>
        <w:rPr>
          <w:rFonts w:hint="default" w:ascii="Times New Roman" w:hAnsi="Times New Roman" w:cs="Times New Roman"/>
        </w:rPr>
        <w:t>（2）负面清单2：近三年因延期交货、验收三次不合格被广东省消防救援总队及其下属单位处罚供应商情况统计表</w:t>
      </w:r>
    </w:p>
    <w:p>
      <w:pPr>
        <w:spacing w:line="360" w:lineRule="auto"/>
        <w:ind w:firstLine="441" w:firstLineChars="210"/>
        <w:rPr>
          <w:rFonts w:hint="default" w:ascii="Times New Roman" w:hAnsi="Times New Roman" w:cs="Times New Roman"/>
        </w:rPr>
      </w:pPr>
      <w:r>
        <w:rPr>
          <w:rFonts w:hint="default" w:ascii="Times New Roman" w:hAnsi="Times New Roman" w:cs="Times New Roman"/>
        </w:rPr>
        <w:t>（3）负面清单3：近三年因</w:t>
      </w:r>
      <w:r>
        <w:rPr>
          <w:rFonts w:hint="default" w:ascii="Times New Roman" w:hAnsi="Times New Roman" w:cs="Times New Roman"/>
          <w:lang w:eastAsia="zh-CN"/>
        </w:rPr>
        <w:t>投标</w:t>
      </w:r>
      <w:r>
        <w:rPr>
          <w:rFonts w:hint="default" w:ascii="Times New Roman" w:hAnsi="Times New Roman" w:cs="Times New Roman"/>
        </w:rPr>
        <w:t>人原因合同无法履行被广东省消防救援总队及其下属单位处罚情况统计表</w:t>
      </w:r>
    </w:p>
    <w:p>
      <w:pPr>
        <w:spacing w:line="360" w:lineRule="auto"/>
        <w:ind w:firstLine="441" w:firstLineChars="210"/>
        <w:rPr>
          <w:rFonts w:hint="default" w:ascii="Times New Roman" w:hAnsi="Times New Roman" w:cs="Times New Roman"/>
        </w:rPr>
      </w:pPr>
      <w:r>
        <w:rPr>
          <w:rFonts w:hint="default" w:ascii="Times New Roman" w:hAnsi="Times New Roman" w:cs="Times New Roman"/>
        </w:rPr>
        <w:t>（4）负面清单4：2021年度消防产品（灭火救援装备物资）质量监督抽查不合格情况统计表</w:t>
      </w:r>
    </w:p>
    <w:p>
      <w:pPr>
        <w:spacing w:line="360" w:lineRule="auto"/>
        <w:ind w:firstLine="441" w:firstLineChars="210"/>
        <w:rPr>
          <w:rFonts w:hint="default" w:ascii="Times New Roman" w:hAnsi="Times New Roman" w:cs="Times New Roman"/>
        </w:rPr>
      </w:pPr>
      <w:r>
        <w:rPr>
          <w:rFonts w:hint="default" w:ascii="Times New Roman" w:hAnsi="Times New Roman" w:cs="Times New Roman"/>
        </w:rPr>
        <w:t>（5）负面清单5</w:t>
      </w:r>
      <w:r>
        <w:rPr>
          <w:rFonts w:hint="default" w:ascii="Times New Roman" w:hAnsi="Times New Roman" w:cs="Times New Roman"/>
          <w:lang w:eastAsia="zh-CN"/>
        </w:rPr>
        <w:t>：</w:t>
      </w:r>
      <w:r>
        <w:rPr>
          <w:rFonts w:hint="default" w:ascii="Times New Roman" w:hAnsi="Times New Roman" w:cs="Times New Roman"/>
        </w:rPr>
        <w:t>2021年</w:t>
      </w:r>
      <w:r>
        <w:rPr>
          <w:rFonts w:hint="default" w:ascii="Times New Roman" w:hAnsi="Times New Roman" w:cs="Times New Roman"/>
          <w:lang w:eastAsia="zh-CN"/>
        </w:rPr>
        <w:t>以来</w:t>
      </w:r>
      <w:r>
        <w:rPr>
          <w:rFonts w:hint="default" w:ascii="Times New Roman" w:hAnsi="Times New Roman" w:cs="Times New Roman"/>
        </w:rPr>
        <w:t>总队组织的招标采购活动中弃标情况统计表</w:t>
      </w:r>
    </w:p>
    <w:p>
      <w:pPr>
        <w:pStyle w:val="2"/>
        <w:spacing w:line="360" w:lineRule="auto"/>
        <w:rPr>
          <w:rFonts w:hint="default" w:ascii="Times New Roman" w:hAnsi="Times New Roman" w:cs="Times New Roman"/>
        </w:rPr>
      </w:pPr>
    </w:p>
    <w:p>
      <w:pPr>
        <w:pStyle w:val="3"/>
        <w:ind w:firstLine="400"/>
        <w:rPr>
          <w:rFonts w:hint="default" w:ascii="Times New Roman" w:hAnsi="Times New Roman" w:cs="Times New Roman"/>
        </w:rPr>
      </w:pPr>
    </w:p>
    <w:p>
      <w:pPr>
        <w:spacing w:line="360" w:lineRule="auto"/>
        <w:rPr>
          <w:rFonts w:hint="default" w:ascii="Times New Roman" w:hAnsi="Times New Roman" w:cs="Times New Roman"/>
          <w:kern w:val="0"/>
        </w:rPr>
      </w:pPr>
    </w:p>
    <w:p>
      <w:pPr>
        <w:spacing w:line="360" w:lineRule="auto"/>
        <w:jc w:val="center"/>
        <w:rPr>
          <w:rFonts w:hint="default" w:ascii="Times New Roman" w:hAnsi="Times New Roman" w:cs="Times New Roman"/>
          <w:b/>
          <w:kern w:val="0"/>
          <w:sz w:val="24"/>
        </w:rPr>
      </w:pPr>
      <w:r>
        <w:rPr>
          <w:rFonts w:hint="default" w:ascii="Times New Roman" w:hAnsi="Times New Roman" w:cs="Times New Roman"/>
          <w:b/>
          <w:kern w:val="0"/>
          <w:sz w:val="28"/>
          <w:szCs w:val="28"/>
        </w:rPr>
        <w:br w:type="page"/>
      </w:r>
    </w:p>
    <w:p>
      <w:pPr>
        <w:spacing w:line="60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负面清单1：</w:t>
      </w:r>
    </w:p>
    <w:p>
      <w:pPr>
        <w:spacing w:line="0" w:lineRule="atLeast"/>
        <w:jc w:val="center"/>
        <w:rPr>
          <w:rFonts w:hint="default" w:ascii="Times New Roman" w:hAnsi="Times New Roman" w:eastAsia="方正小标宋简体" w:cs="Times New Roman"/>
          <w:kern w:val="0"/>
          <w:sz w:val="36"/>
          <w:szCs w:val="36"/>
        </w:rPr>
      </w:pPr>
      <w:r>
        <w:rPr>
          <w:rFonts w:hint="default" w:ascii="Times New Roman" w:hAnsi="Times New Roman" w:eastAsia="方正小标宋简体" w:cs="Times New Roman"/>
          <w:kern w:val="0"/>
          <w:sz w:val="36"/>
          <w:szCs w:val="36"/>
        </w:rPr>
        <w:t>近三年应急管理部或消防救援局通报消防产品事故或资料造假供应商情况统计表</w:t>
      </w:r>
    </w:p>
    <w:tbl>
      <w:tblPr>
        <w:tblStyle w:val="42"/>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654"/>
        <w:gridCol w:w="2705"/>
        <w:gridCol w:w="1342"/>
        <w:gridCol w:w="1147"/>
        <w:gridCol w:w="1324"/>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b/>
                <w:bCs/>
                <w:kern w:val="0"/>
                <w:sz w:val="18"/>
                <w:szCs w:val="18"/>
              </w:rPr>
              <w:t>序号</w:t>
            </w:r>
          </w:p>
        </w:tc>
        <w:tc>
          <w:tcPr>
            <w:tcW w:w="1654" w:type="dxa"/>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供应商名称</w:t>
            </w:r>
          </w:p>
        </w:tc>
        <w:tc>
          <w:tcPr>
            <w:tcW w:w="2705" w:type="dxa"/>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文件名称</w:t>
            </w:r>
          </w:p>
        </w:tc>
        <w:tc>
          <w:tcPr>
            <w:tcW w:w="1342" w:type="dxa"/>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文号</w:t>
            </w:r>
          </w:p>
        </w:tc>
        <w:tc>
          <w:tcPr>
            <w:tcW w:w="1147" w:type="dxa"/>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涉及装备名称</w:t>
            </w:r>
          </w:p>
        </w:tc>
        <w:tc>
          <w:tcPr>
            <w:tcW w:w="1324" w:type="dxa"/>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原因</w:t>
            </w:r>
          </w:p>
        </w:tc>
        <w:tc>
          <w:tcPr>
            <w:tcW w:w="1004" w:type="dxa"/>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通报时间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75"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p>
        </w:tc>
        <w:tc>
          <w:tcPr>
            <w:tcW w:w="1654"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赛默廷有限公司（Sammutin Oy）</w:t>
            </w:r>
          </w:p>
        </w:tc>
        <w:tc>
          <w:tcPr>
            <w:tcW w:w="2705"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消防救援局关于对首南站登高平台消防车工作斗倾覆事故质量问题的通报</w:t>
            </w:r>
          </w:p>
        </w:tc>
        <w:tc>
          <w:tcPr>
            <w:tcW w:w="1342"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应急消</w:t>
            </w:r>
          </w:p>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〔2021〕107号</w:t>
            </w:r>
          </w:p>
        </w:tc>
        <w:tc>
          <w:tcPr>
            <w:tcW w:w="1147"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192TF登高平台消防车</w:t>
            </w:r>
          </w:p>
        </w:tc>
        <w:tc>
          <w:tcPr>
            <w:tcW w:w="1324"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工作斗倾覆</w:t>
            </w:r>
          </w:p>
        </w:tc>
        <w:tc>
          <w:tcPr>
            <w:tcW w:w="1004"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75"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w:t>
            </w:r>
          </w:p>
        </w:tc>
        <w:tc>
          <w:tcPr>
            <w:tcW w:w="1654"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芬兰威马消防车制造厂有限公司</w:t>
            </w:r>
          </w:p>
        </w:tc>
        <w:tc>
          <w:tcPr>
            <w:tcW w:w="2705"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消防救援局关于对信访反映威马公司不合格消防车流入消防救援队伍核查情况的通报</w:t>
            </w:r>
          </w:p>
        </w:tc>
        <w:tc>
          <w:tcPr>
            <w:tcW w:w="1342"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应急消〔2021〕11号</w:t>
            </w:r>
          </w:p>
        </w:tc>
        <w:tc>
          <w:tcPr>
            <w:tcW w:w="1147"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举高类消防车</w:t>
            </w:r>
          </w:p>
        </w:tc>
        <w:tc>
          <w:tcPr>
            <w:tcW w:w="1324"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违反消防产品市场准入制度</w:t>
            </w:r>
          </w:p>
        </w:tc>
        <w:tc>
          <w:tcPr>
            <w:tcW w:w="1004"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2021.01</w:t>
            </w:r>
          </w:p>
        </w:tc>
      </w:tr>
    </w:tbl>
    <w:p>
      <w:pPr>
        <w:widowControl/>
        <w:jc w:val="center"/>
        <w:rPr>
          <w:rFonts w:hint="default" w:ascii="Times New Roman" w:hAnsi="Times New Roman" w:cs="Times New Roman"/>
          <w:kern w:val="0"/>
          <w:sz w:val="18"/>
          <w:szCs w:val="18"/>
        </w:rPr>
      </w:pPr>
    </w:p>
    <w:p>
      <w:pPr>
        <w:widowControl/>
        <w:rPr>
          <w:rFonts w:hint="default" w:ascii="Times New Roman" w:hAnsi="Times New Roman" w:eastAsia="黑体" w:cs="Times New Roman"/>
          <w:kern w:val="0"/>
          <w:sz w:val="32"/>
          <w:szCs w:val="32"/>
        </w:rPr>
      </w:pPr>
      <w:r>
        <w:rPr>
          <w:rFonts w:hint="default" w:ascii="Times New Roman" w:hAnsi="Times New Roman" w:cs="Times New Roman"/>
          <w:kern w:val="0"/>
          <w:sz w:val="18"/>
          <w:szCs w:val="18"/>
        </w:rPr>
        <w:br w:type="page"/>
      </w:r>
      <w:r>
        <w:rPr>
          <w:rFonts w:hint="default" w:ascii="Times New Roman" w:hAnsi="Times New Roman" w:eastAsia="仿宋_GB2312" w:cs="Times New Roman"/>
          <w:kern w:val="0"/>
          <w:sz w:val="32"/>
          <w:szCs w:val="32"/>
        </w:rPr>
        <w:t>负面清单2：</w:t>
      </w:r>
    </w:p>
    <w:p>
      <w:pPr>
        <w:spacing w:line="0" w:lineRule="atLeast"/>
        <w:jc w:val="center"/>
        <w:rPr>
          <w:rFonts w:hint="default" w:ascii="Times New Roman" w:hAnsi="Times New Roman" w:eastAsia="方正小标宋简体" w:cs="Times New Roman"/>
          <w:kern w:val="0"/>
          <w:sz w:val="36"/>
          <w:szCs w:val="36"/>
        </w:rPr>
      </w:pPr>
      <w:r>
        <w:rPr>
          <w:rFonts w:hint="default" w:ascii="Times New Roman" w:hAnsi="Times New Roman" w:eastAsia="方正小标宋简体" w:cs="Times New Roman"/>
          <w:kern w:val="0"/>
          <w:sz w:val="36"/>
          <w:szCs w:val="36"/>
        </w:rPr>
        <w:t>近三年因延期交货、验收三次不合格被广东省消防救援总队及其下属单位处罚供应商情况统计表</w:t>
      </w:r>
    </w:p>
    <w:tbl>
      <w:tblPr>
        <w:tblStyle w:val="42"/>
        <w:tblW w:w="9226" w:type="dxa"/>
        <w:jc w:val="center"/>
        <w:tblLayout w:type="fixed"/>
        <w:tblCellMar>
          <w:top w:w="0" w:type="dxa"/>
          <w:left w:w="108" w:type="dxa"/>
          <w:bottom w:w="0" w:type="dxa"/>
          <w:right w:w="108" w:type="dxa"/>
        </w:tblCellMar>
      </w:tblPr>
      <w:tblGrid>
        <w:gridCol w:w="594"/>
        <w:gridCol w:w="2056"/>
        <w:gridCol w:w="1190"/>
        <w:gridCol w:w="1984"/>
        <w:gridCol w:w="1418"/>
        <w:gridCol w:w="1984"/>
      </w:tblGrid>
      <w:tr>
        <w:tblPrEx>
          <w:tblCellMar>
            <w:top w:w="0" w:type="dxa"/>
            <w:left w:w="108" w:type="dxa"/>
            <w:bottom w:w="0" w:type="dxa"/>
            <w:right w:w="108" w:type="dxa"/>
          </w:tblCellMar>
        </w:tblPrEx>
        <w:trPr>
          <w:trHeight w:val="335"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序号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被处罚供应商</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合同号</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装备名称</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处罚时间</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实施处罚的单位</w:t>
            </w:r>
          </w:p>
        </w:tc>
      </w:tr>
      <w:tr>
        <w:tblPrEx>
          <w:tblCellMar>
            <w:top w:w="0" w:type="dxa"/>
            <w:left w:w="108" w:type="dxa"/>
            <w:bottom w:w="0" w:type="dxa"/>
            <w:right w:w="108" w:type="dxa"/>
          </w:tblCellMar>
        </w:tblPrEx>
        <w:trPr>
          <w:trHeight w:val="480" w:hRule="atLeast"/>
          <w:jc w:val="center"/>
        </w:trPr>
        <w:tc>
          <w:tcPr>
            <w:tcW w:w="594" w:type="dxa"/>
            <w:tcBorders>
              <w:top w:val="nil"/>
              <w:left w:val="single" w:color="auto" w:sz="4" w:space="0"/>
              <w:bottom w:val="single" w:color="auto" w:sz="4" w:space="0"/>
              <w:right w:val="single" w:color="auto" w:sz="4" w:space="0"/>
            </w:tcBorders>
            <w:shd w:val="clear" w:color="auto" w:fill="auto"/>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p>
        </w:tc>
        <w:tc>
          <w:tcPr>
            <w:tcW w:w="205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山推抚起机械有限公司</w:t>
            </w:r>
          </w:p>
        </w:tc>
        <w:tc>
          <w:tcPr>
            <w:tcW w:w="119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16-197</w:t>
            </w:r>
          </w:p>
        </w:tc>
        <w:tc>
          <w:tcPr>
            <w:tcW w:w="198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26米举高喷射消防车</w:t>
            </w:r>
          </w:p>
        </w:tc>
        <w:tc>
          <w:tcPr>
            <w:tcW w:w="1418" w:type="dxa"/>
            <w:tcBorders>
              <w:top w:val="single" w:color="auto" w:sz="4" w:space="0"/>
              <w:left w:val="nil"/>
              <w:bottom w:val="single" w:color="auto" w:sz="4" w:space="0"/>
              <w:right w:val="single" w:color="auto" w:sz="4" w:space="0"/>
            </w:tcBorders>
            <w:shd w:val="clear" w:color="000000"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2019.7.8</w:t>
            </w:r>
          </w:p>
        </w:tc>
        <w:tc>
          <w:tcPr>
            <w:tcW w:w="1984"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广东省消防救援总队</w:t>
            </w:r>
          </w:p>
        </w:tc>
      </w:tr>
      <w:tr>
        <w:tblPrEx>
          <w:tblCellMar>
            <w:top w:w="0" w:type="dxa"/>
            <w:left w:w="108" w:type="dxa"/>
            <w:bottom w:w="0" w:type="dxa"/>
            <w:right w:w="108" w:type="dxa"/>
          </w:tblCellMar>
        </w:tblPrEx>
        <w:trPr>
          <w:trHeight w:val="480" w:hRule="atLeast"/>
          <w:jc w:val="center"/>
        </w:trPr>
        <w:tc>
          <w:tcPr>
            <w:tcW w:w="594"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w:t>
            </w:r>
          </w:p>
        </w:tc>
        <w:tc>
          <w:tcPr>
            <w:tcW w:w="2056"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深圳航天广宇工业有限公司</w:t>
            </w:r>
          </w:p>
        </w:tc>
        <w:tc>
          <w:tcPr>
            <w:tcW w:w="1190"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16-139</w:t>
            </w:r>
          </w:p>
        </w:tc>
        <w:tc>
          <w:tcPr>
            <w:tcW w:w="1984"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15 米高喷泡沫消防车</w:t>
            </w:r>
          </w:p>
        </w:tc>
        <w:tc>
          <w:tcPr>
            <w:tcW w:w="1418"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2019.8.12</w:t>
            </w:r>
          </w:p>
        </w:tc>
        <w:tc>
          <w:tcPr>
            <w:tcW w:w="1984"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广东省消防救援总队</w:t>
            </w:r>
          </w:p>
        </w:tc>
      </w:tr>
      <w:tr>
        <w:tblPrEx>
          <w:tblCellMar>
            <w:top w:w="0" w:type="dxa"/>
            <w:left w:w="108" w:type="dxa"/>
            <w:bottom w:w="0" w:type="dxa"/>
            <w:right w:w="108" w:type="dxa"/>
          </w:tblCellMar>
        </w:tblPrEx>
        <w:trPr>
          <w:trHeight w:val="480" w:hRule="atLeast"/>
          <w:jc w:val="center"/>
        </w:trPr>
        <w:tc>
          <w:tcPr>
            <w:tcW w:w="594"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w:t>
            </w:r>
          </w:p>
        </w:tc>
        <w:tc>
          <w:tcPr>
            <w:tcW w:w="2056"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北京湘成英盾安防器材有限责任公司</w:t>
            </w:r>
          </w:p>
        </w:tc>
        <w:tc>
          <w:tcPr>
            <w:tcW w:w="1190"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41200-201807-490538-0038</w:t>
            </w:r>
          </w:p>
        </w:tc>
        <w:tc>
          <w:tcPr>
            <w:tcW w:w="1984"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新型消防员灭火防护皮靴</w:t>
            </w:r>
          </w:p>
        </w:tc>
        <w:tc>
          <w:tcPr>
            <w:tcW w:w="1418"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2018.11.28</w:t>
            </w:r>
          </w:p>
        </w:tc>
        <w:tc>
          <w:tcPr>
            <w:tcW w:w="1984"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肇庆市消防救援支队</w:t>
            </w:r>
          </w:p>
        </w:tc>
      </w:tr>
      <w:tr>
        <w:tblPrEx>
          <w:tblCellMar>
            <w:top w:w="0" w:type="dxa"/>
            <w:left w:w="108" w:type="dxa"/>
            <w:bottom w:w="0" w:type="dxa"/>
            <w:right w:w="108" w:type="dxa"/>
          </w:tblCellMar>
        </w:tblPrEx>
        <w:trPr>
          <w:trHeight w:val="480" w:hRule="atLeast"/>
          <w:jc w:val="center"/>
        </w:trPr>
        <w:tc>
          <w:tcPr>
            <w:tcW w:w="594"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w:t>
            </w:r>
          </w:p>
        </w:tc>
        <w:tc>
          <w:tcPr>
            <w:tcW w:w="2056"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广州创科消防救援技术有限公司</w:t>
            </w:r>
          </w:p>
        </w:tc>
        <w:tc>
          <w:tcPr>
            <w:tcW w:w="1190"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ZQXF2018-004</w:t>
            </w:r>
          </w:p>
        </w:tc>
        <w:tc>
          <w:tcPr>
            <w:tcW w:w="1984"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抢险救援消防车</w:t>
            </w:r>
          </w:p>
        </w:tc>
        <w:tc>
          <w:tcPr>
            <w:tcW w:w="1418"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2019.12.20</w:t>
            </w:r>
          </w:p>
        </w:tc>
        <w:tc>
          <w:tcPr>
            <w:tcW w:w="1984"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肇庆市消防救援支队</w:t>
            </w:r>
          </w:p>
        </w:tc>
      </w:tr>
      <w:tr>
        <w:tblPrEx>
          <w:tblCellMar>
            <w:top w:w="0" w:type="dxa"/>
            <w:left w:w="108" w:type="dxa"/>
            <w:bottom w:w="0" w:type="dxa"/>
            <w:right w:w="108" w:type="dxa"/>
          </w:tblCellMar>
        </w:tblPrEx>
        <w:trPr>
          <w:trHeight w:val="480" w:hRule="atLeast"/>
          <w:jc w:val="center"/>
        </w:trPr>
        <w:tc>
          <w:tcPr>
            <w:tcW w:w="594"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w:t>
            </w:r>
          </w:p>
        </w:tc>
        <w:tc>
          <w:tcPr>
            <w:tcW w:w="2056"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扬州江亚消防装备有限公司</w:t>
            </w:r>
          </w:p>
        </w:tc>
        <w:tc>
          <w:tcPr>
            <w:tcW w:w="1190" w:type="dxa"/>
            <w:tcBorders>
              <w:top w:val="nil"/>
              <w:left w:val="nil"/>
              <w:bottom w:val="single" w:color="auto" w:sz="4" w:space="0"/>
              <w:right w:val="single" w:color="auto" w:sz="4" w:space="0"/>
            </w:tcBorders>
            <w:vAlign w:val="center"/>
          </w:tcPr>
          <w:p>
            <w:pPr>
              <w:widowControl/>
              <w:tabs>
                <w:tab w:val="left" w:pos="242"/>
              </w:tabs>
              <w:spacing w:line="0" w:lineRule="atLeas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ab/>
            </w:r>
            <w:r>
              <w:rPr>
                <w:rFonts w:hint="default" w:ascii="Times New Roman" w:hAnsi="Times New Roman" w:cs="Times New Roman"/>
                <w:kern w:val="0"/>
                <w:sz w:val="18"/>
                <w:szCs w:val="18"/>
              </w:rPr>
              <w:t>18-035</w:t>
            </w:r>
          </w:p>
        </w:tc>
        <w:tc>
          <w:tcPr>
            <w:tcW w:w="1984"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color w:val="000000"/>
                <w:sz w:val="18"/>
                <w:szCs w:val="18"/>
              </w:rPr>
              <w:t>消防员灭火防护服</w:t>
            </w:r>
          </w:p>
        </w:tc>
        <w:tc>
          <w:tcPr>
            <w:tcW w:w="141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2020.7.31</w:t>
            </w:r>
          </w:p>
        </w:tc>
        <w:tc>
          <w:tcPr>
            <w:tcW w:w="1984"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广东省消防救援总队</w:t>
            </w:r>
          </w:p>
        </w:tc>
      </w:tr>
      <w:tr>
        <w:tblPrEx>
          <w:tblCellMar>
            <w:top w:w="0" w:type="dxa"/>
            <w:left w:w="108" w:type="dxa"/>
            <w:bottom w:w="0" w:type="dxa"/>
            <w:right w:w="108" w:type="dxa"/>
          </w:tblCellMar>
        </w:tblPrEx>
        <w:trPr>
          <w:trHeight w:val="480" w:hRule="atLeast"/>
          <w:jc w:val="center"/>
        </w:trPr>
        <w:tc>
          <w:tcPr>
            <w:tcW w:w="594" w:type="dxa"/>
            <w:tcBorders>
              <w:top w:val="nil"/>
              <w:left w:val="single" w:color="auto" w:sz="4" w:space="0"/>
              <w:bottom w:val="single" w:color="auto" w:sz="4" w:space="0"/>
              <w:right w:val="single" w:color="auto" w:sz="4" w:space="0"/>
            </w:tcBorders>
            <w:shd w:val="clear" w:color="auto" w:fill="auto"/>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6</w:t>
            </w:r>
          </w:p>
        </w:tc>
        <w:tc>
          <w:tcPr>
            <w:tcW w:w="205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cs="Times New Roman"/>
                <w:bCs/>
                <w:color w:val="000000"/>
                <w:sz w:val="18"/>
                <w:szCs w:val="18"/>
              </w:rPr>
            </w:pPr>
            <w:r>
              <w:rPr>
                <w:rFonts w:hint="default" w:ascii="Times New Roman" w:hAnsi="Times New Roman" w:cs="Times New Roman"/>
                <w:kern w:val="0"/>
                <w:sz w:val="18"/>
                <w:szCs w:val="18"/>
              </w:rPr>
              <w:t>重庆金美通信有限责任公司</w:t>
            </w:r>
          </w:p>
        </w:tc>
        <w:tc>
          <w:tcPr>
            <w:tcW w:w="119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cs="Times New Roman"/>
                <w:bCs/>
                <w:color w:val="000000"/>
                <w:sz w:val="18"/>
                <w:szCs w:val="18"/>
              </w:rPr>
            </w:pPr>
            <w:r>
              <w:rPr>
                <w:rFonts w:hint="default" w:ascii="Times New Roman" w:hAnsi="Times New Roman" w:cs="Times New Roman"/>
                <w:kern w:val="0"/>
                <w:sz w:val="18"/>
                <w:szCs w:val="18"/>
              </w:rPr>
              <w:t>19-071</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cs="Times New Roman"/>
                <w:bCs/>
                <w:color w:val="000000"/>
                <w:sz w:val="18"/>
                <w:szCs w:val="18"/>
              </w:rPr>
            </w:pPr>
            <w:r>
              <w:rPr>
                <w:rFonts w:hint="default" w:ascii="Times New Roman" w:hAnsi="Times New Roman" w:cs="Times New Roman"/>
                <w:bCs/>
                <w:color w:val="000000"/>
                <w:kern w:val="0"/>
                <w:sz w:val="18"/>
                <w:szCs w:val="18"/>
              </w:rPr>
              <w:t>动中通卫星车等消防车辆</w:t>
            </w:r>
          </w:p>
        </w:tc>
        <w:tc>
          <w:tcPr>
            <w:tcW w:w="1418" w:type="dxa"/>
            <w:tcBorders>
              <w:top w:val="single" w:color="auto" w:sz="4" w:space="0"/>
              <w:left w:val="nil"/>
              <w:bottom w:val="single" w:color="auto" w:sz="4" w:space="0"/>
              <w:right w:val="single" w:color="auto" w:sz="4" w:space="0"/>
            </w:tcBorders>
            <w:shd w:val="clear" w:color="000000" w:fill="auto"/>
            <w:vAlign w:val="center"/>
          </w:tcPr>
          <w:p>
            <w:pPr>
              <w:widowControl/>
              <w:spacing w:line="0" w:lineRule="atLeast"/>
              <w:jc w:val="center"/>
              <w:rPr>
                <w:rFonts w:hint="default" w:ascii="Times New Roman" w:hAnsi="Times New Roman" w:cs="Times New Roman"/>
                <w:bCs/>
                <w:color w:val="000000"/>
                <w:sz w:val="18"/>
                <w:szCs w:val="18"/>
              </w:rPr>
            </w:pPr>
            <w:r>
              <w:rPr>
                <w:rFonts w:hint="default" w:ascii="Times New Roman" w:hAnsi="Times New Roman" w:cs="Times New Roman"/>
                <w:kern w:val="0"/>
                <w:sz w:val="18"/>
                <w:szCs w:val="18"/>
              </w:rPr>
              <w:t>2021.2.18</w:t>
            </w:r>
          </w:p>
        </w:tc>
        <w:tc>
          <w:tcPr>
            <w:tcW w:w="1984"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bCs/>
                <w:color w:val="000000"/>
                <w:sz w:val="18"/>
                <w:szCs w:val="18"/>
              </w:rPr>
            </w:pPr>
            <w:r>
              <w:rPr>
                <w:rFonts w:hint="default" w:ascii="Times New Roman" w:hAnsi="Times New Roman" w:cs="Times New Roman"/>
                <w:kern w:val="0"/>
                <w:sz w:val="18"/>
                <w:szCs w:val="18"/>
              </w:rPr>
              <w:t>广东省消防救援总队</w:t>
            </w:r>
          </w:p>
        </w:tc>
      </w:tr>
      <w:tr>
        <w:tblPrEx>
          <w:tblCellMar>
            <w:top w:w="0" w:type="dxa"/>
            <w:left w:w="108" w:type="dxa"/>
            <w:bottom w:w="0" w:type="dxa"/>
            <w:right w:w="108" w:type="dxa"/>
          </w:tblCellMar>
        </w:tblPrEx>
        <w:trPr>
          <w:trHeight w:val="480" w:hRule="atLeast"/>
          <w:jc w:val="center"/>
        </w:trPr>
        <w:tc>
          <w:tcPr>
            <w:tcW w:w="594" w:type="dxa"/>
            <w:tcBorders>
              <w:top w:val="nil"/>
              <w:left w:val="single" w:color="auto" w:sz="4" w:space="0"/>
              <w:bottom w:val="single" w:color="auto" w:sz="4" w:space="0"/>
              <w:right w:val="single" w:color="auto" w:sz="4" w:space="0"/>
            </w:tcBorders>
            <w:shd w:val="clear" w:color="auto" w:fill="auto"/>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7</w:t>
            </w:r>
          </w:p>
        </w:tc>
        <w:tc>
          <w:tcPr>
            <w:tcW w:w="205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广州普根生物科技有限公司</w:t>
            </w:r>
          </w:p>
        </w:tc>
        <w:tc>
          <w:tcPr>
            <w:tcW w:w="119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17-158</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有机磷降解酶</w:t>
            </w:r>
          </w:p>
        </w:tc>
        <w:tc>
          <w:tcPr>
            <w:tcW w:w="1418" w:type="dxa"/>
            <w:tcBorders>
              <w:top w:val="single" w:color="auto" w:sz="4" w:space="0"/>
              <w:left w:val="nil"/>
              <w:bottom w:val="single" w:color="auto" w:sz="4" w:space="0"/>
              <w:right w:val="single" w:color="auto" w:sz="4" w:space="0"/>
            </w:tcBorders>
            <w:shd w:val="clear" w:color="000000"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2021.4.20</w:t>
            </w:r>
          </w:p>
        </w:tc>
        <w:tc>
          <w:tcPr>
            <w:tcW w:w="1984" w:type="dxa"/>
            <w:tcBorders>
              <w:top w:val="nil"/>
              <w:left w:val="nil"/>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广东省消防救援总队</w:t>
            </w:r>
          </w:p>
        </w:tc>
      </w:tr>
      <w:tr>
        <w:tblPrEx>
          <w:tblCellMar>
            <w:top w:w="0" w:type="dxa"/>
            <w:left w:w="108" w:type="dxa"/>
            <w:bottom w:w="0" w:type="dxa"/>
            <w:right w:w="108" w:type="dxa"/>
          </w:tblCellMar>
        </w:tblPrEx>
        <w:trPr>
          <w:trHeight w:val="480"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8</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广州越秀金信贸易有限公司</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18-157</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大型方舱通信指挥车</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2021.4.20</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广东省消防救援总队</w:t>
            </w:r>
          </w:p>
        </w:tc>
      </w:tr>
      <w:tr>
        <w:tblPrEx>
          <w:tblCellMar>
            <w:top w:w="0" w:type="dxa"/>
            <w:left w:w="108" w:type="dxa"/>
            <w:bottom w:w="0" w:type="dxa"/>
            <w:right w:w="108" w:type="dxa"/>
          </w:tblCellMar>
        </w:tblPrEx>
        <w:trPr>
          <w:trHeight w:val="480"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四川森田消防装备制造有限公司（原名称）/四川川消消防车辆制造有限公司（现名称）</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13-171</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双向行驶隧道专用A类排烟消防车</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2021.8.13</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广东省消防救援总队</w:t>
            </w:r>
          </w:p>
        </w:tc>
      </w:tr>
      <w:tr>
        <w:tblPrEx>
          <w:tblCellMar>
            <w:top w:w="0" w:type="dxa"/>
            <w:left w:w="108" w:type="dxa"/>
            <w:bottom w:w="0" w:type="dxa"/>
            <w:right w:w="108" w:type="dxa"/>
          </w:tblCellMar>
        </w:tblPrEx>
        <w:trPr>
          <w:trHeight w:val="480"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江苏振翔车辆</w:t>
            </w:r>
            <w:r>
              <w:rPr>
                <w:rFonts w:hint="default" w:ascii="Times New Roman" w:hAnsi="Times New Roman" w:cs="Times New Roman"/>
                <w:kern w:val="0"/>
                <w:sz w:val="18"/>
                <w:szCs w:val="18"/>
                <w:lang w:eastAsia="zh-CN"/>
              </w:rPr>
              <w:t>装备</w:t>
            </w:r>
            <w:r>
              <w:rPr>
                <w:rFonts w:hint="default" w:ascii="Times New Roman" w:hAnsi="Times New Roman" w:cs="Times New Roman"/>
                <w:kern w:val="0"/>
                <w:sz w:val="18"/>
                <w:szCs w:val="18"/>
              </w:rPr>
              <w:t>股份有限公司</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19-260-1、19-260-2、19-204-2、19-260-4</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宿营车</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验收三次不合格，正在追究违约责任</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江门、揭阳、潮州、湛江市消防救援支队</w:t>
            </w:r>
          </w:p>
        </w:tc>
      </w:tr>
      <w:tr>
        <w:tblPrEx>
          <w:tblCellMar>
            <w:top w:w="0" w:type="dxa"/>
            <w:left w:w="108" w:type="dxa"/>
            <w:bottom w:w="0" w:type="dxa"/>
            <w:right w:w="108" w:type="dxa"/>
          </w:tblCellMar>
        </w:tblPrEx>
        <w:trPr>
          <w:trHeight w:val="480" w:hRule="atLeast"/>
          <w:jc w:val="center"/>
        </w:trPr>
        <w:tc>
          <w:tcPr>
            <w:tcW w:w="594" w:type="dxa"/>
            <w:tcBorders>
              <w:top w:val="single" w:color="auto" w:sz="4" w:space="0"/>
              <w:left w:val="single" w:color="auto" w:sz="4" w:space="0"/>
              <w:bottom w:val="single" w:color="auto" w:sz="4" w:space="0"/>
              <w:right w:val="single" w:color="auto" w:sz="4" w:space="0"/>
            </w:tcBorders>
            <w:noWrap/>
            <w:vAlign w:val="center"/>
          </w:tcPr>
          <w:p>
            <w:pPr>
              <w:widowControl/>
              <w:spacing w:line="0" w:lineRule="atLeast"/>
              <w:jc w:val="center"/>
              <w:rPr>
                <w:rFonts w:hint="default" w:ascii="Times New Roman" w:hAnsi="Times New Roman" w:cs="Times New Roman"/>
              </w:rPr>
            </w:pPr>
            <w:r>
              <w:rPr>
                <w:rFonts w:hint="default" w:ascii="Times New Roman" w:hAnsi="Times New Roman" w:cs="Times New Roman"/>
                <w:kern w:val="0"/>
                <w:sz w:val="18"/>
                <w:szCs w:val="18"/>
              </w:rPr>
              <w:t>11</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广东神盾特种科技有限公司</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ZQXF2020-020</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机动橡皮艇；水域救援专业背包；冲击钻；移动式排烟机。</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验收三次以上不合格，签订处罚的补充协议。</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肇庆市消防救援支队</w:t>
            </w:r>
          </w:p>
        </w:tc>
      </w:tr>
    </w:tbl>
    <w:p>
      <w:pPr>
        <w:spacing w:line="360" w:lineRule="auto"/>
        <w:rPr>
          <w:rFonts w:hint="default" w:ascii="Times New Roman" w:hAnsi="Times New Roman" w:eastAsia="黑体" w:cs="Times New Roman"/>
          <w:kern w:val="0"/>
          <w:sz w:val="32"/>
          <w:szCs w:val="32"/>
        </w:rPr>
      </w:pPr>
      <w:r>
        <w:rPr>
          <w:rFonts w:hint="default" w:ascii="Times New Roman" w:hAnsi="Times New Roman" w:eastAsia="方正小标宋简体" w:cs="Times New Roman"/>
          <w:kern w:val="0"/>
          <w:sz w:val="18"/>
          <w:szCs w:val="18"/>
        </w:rPr>
        <w:br w:type="page"/>
      </w:r>
      <w:r>
        <w:rPr>
          <w:rFonts w:hint="default" w:ascii="Times New Roman" w:hAnsi="Times New Roman" w:eastAsia="仿宋_GB2312" w:cs="Times New Roman"/>
          <w:kern w:val="0"/>
          <w:sz w:val="32"/>
          <w:szCs w:val="32"/>
        </w:rPr>
        <w:t>负面清单3：</w:t>
      </w:r>
    </w:p>
    <w:p>
      <w:pPr>
        <w:spacing w:line="0" w:lineRule="atLeast"/>
        <w:jc w:val="center"/>
        <w:rPr>
          <w:rFonts w:hint="default" w:ascii="Times New Roman" w:hAnsi="Times New Roman" w:eastAsia="方正小标宋简体" w:cs="Times New Roman"/>
          <w:kern w:val="0"/>
          <w:sz w:val="36"/>
          <w:szCs w:val="36"/>
        </w:rPr>
      </w:pPr>
      <w:r>
        <w:rPr>
          <w:rFonts w:hint="default" w:ascii="Times New Roman" w:hAnsi="Times New Roman" w:eastAsia="方正小标宋简体" w:cs="Times New Roman"/>
          <w:kern w:val="0"/>
          <w:sz w:val="36"/>
          <w:szCs w:val="36"/>
        </w:rPr>
        <w:t>近三年因</w:t>
      </w:r>
      <w:r>
        <w:rPr>
          <w:rFonts w:hint="default" w:ascii="Times New Roman" w:hAnsi="Times New Roman" w:eastAsia="方正小标宋简体" w:cs="Times New Roman"/>
          <w:kern w:val="0"/>
          <w:sz w:val="36"/>
          <w:szCs w:val="36"/>
          <w:lang w:eastAsia="zh-CN"/>
        </w:rPr>
        <w:t>投标</w:t>
      </w:r>
      <w:r>
        <w:rPr>
          <w:rFonts w:hint="default" w:ascii="Times New Roman" w:hAnsi="Times New Roman" w:eastAsia="方正小标宋简体" w:cs="Times New Roman"/>
          <w:kern w:val="0"/>
          <w:sz w:val="36"/>
          <w:szCs w:val="36"/>
        </w:rPr>
        <w:t>人原因合同无法履行被广东省消防救援总队及其下属单位处罚情况统计表</w:t>
      </w:r>
    </w:p>
    <w:tbl>
      <w:tblPr>
        <w:tblStyle w:val="42"/>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056"/>
        <w:gridCol w:w="1190"/>
        <w:gridCol w:w="1984"/>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594" w:type="dxa"/>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序号</w:t>
            </w:r>
          </w:p>
        </w:tc>
        <w:tc>
          <w:tcPr>
            <w:tcW w:w="2056" w:type="dxa"/>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被处罚供应商</w:t>
            </w:r>
          </w:p>
        </w:tc>
        <w:tc>
          <w:tcPr>
            <w:tcW w:w="1190" w:type="dxa"/>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合同号</w:t>
            </w:r>
          </w:p>
        </w:tc>
        <w:tc>
          <w:tcPr>
            <w:tcW w:w="1984" w:type="dxa"/>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装备名称</w:t>
            </w:r>
          </w:p>
        </w:tc>
        <w:tc>
          <w:tcPr>
            <w:tcW w:w="1418" w:type="dxa"/>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处罚时间</w:t>
            </w:r>
          </w:p>
        </w:tc>
        <w:tc>
          <w:tcPr>
            <w:tcW w:w="1984" w:type="dxa"/>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实施处罚的单位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94" w:type="dxa"/>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p>
        </w:tc>
        <w:tc>
          <w:tcPr>
            <w:tcW w:w="2056"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山推抚起机械有限公司</w:t>
            </w:r>
          </w:p>
        </w:tc>
        <w:tc>
          <w:tcPr>
            <w:tcW w:w="1190"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16-133</w:t>
            </w:r>
          </w:p>
        </w:tc>
        <w:tc>
          <w:tcPr>
            <w:tcW w:w="1984"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2辆32米举高喷射消防车</w:t>
            </w:r>
          </w:p>
        </w:tc>
        <w:tc>
          <w:tcPr>
            <w:tcW w:w="1418"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已确定违约，正在通过法律途径追究违约责任　</w:t>
            </w:r>
          </w:p>
        </w:tc>
        <w:tc>
          <w:tcPr>
            <w:tcW w:w="1984"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广东省消防救援总队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94" w:type="dxa"/>
            <w:shd w:val="clear" w:color="auto" w:fill="auto"/>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w:t>
            </w:r>
          </w:p>
        </w:tc>
        <w:tc>
          <w:tcPr>
            <w:tcW w:w="2056" w:type="dxa"/>
            <w:shd w:val="clear" w:color="auto"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山推抚起机械有限公司</w:t>
            </w:r>
          </w:p>
        </w:tc>
        <w:tc>
          <w:tcPr>
            <w:tcW w:w="1190" w:type="dxa"/>
            <w:shd w:val="clear" w:color="auto"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16-133</w:t>
            </w:r>
          </w:p>
        </w:tc>
        <w:tc>
          <w:tcPr>
            <w:tcW w:w="1984" w:type="dxa"/>
            <w:shd w:val="clear" w:color="auto"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2辆60米举高喷射消防车</w:t>
            </w:r>
          </w:p>
        </w:tc>
        <w:tc>
          <w:tcPr>
            <w:tcW w:w="1418" w:type="dxa"/>
            <w:shd w:val="clear" w:color="000000"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已确定违约，正在通过法律途径追究违约责任　</w:t>
            </w:r>
          </w:p>
        </w:tc>
        <w:tc>
          <w:tcPr>
            <w:tcW w:w="1984"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广东省消防救援总队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94" w:type="dxa"/>
            <w:shd w:val="clear" w:color="auto" w:fill="auto"/>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w:t>
            </w:r>
          </w:p>
        </w:tc>
        <w:tc>
          <w:tcPr>
            <w:tcW w:w="2056" w:type="dxa"/>
            <w:shd w:val="clear" w:color="auto" w:fill="auto"/>
            <w:vAlign w:val="center"/>
          </w:tcPr>
          <w:p>
            <w:pPr>
              <w:widowControl/>
              <w:spacing w:line="0" w:lineRule="atLeast"/>
              <w:rPr>
                <w:rFonts w:hint="default" w:ascii="Times New Roman" w:hAnsi="Times New Roman" w:cs="Times New Roman"/>
                <w:kern w:val="0"/>
                <w:sz w:val="18"/>
                <w:szCs w:val="18"/>
              </w:rPr>
            </w:pPr>
            <w:r>
              <w:rPr>
                <w:rFonts w:hint="default" w:ascii="Times New Roman" w:hAnsi="Times New Roman" w:cs="Times New Roman"/>
                <w:kern w:val="0"/>
                <w:sz w:val="18"/>
                <w:szCs w:val="18"/>
              </w:rPr>
              <w:t>程力专用汽车股份有限公司</w:t>
            </w:r>
          </w:p>
        </w:tc>
        <w:tc>
          <w:tcPr>
            <w:tcW w:w="1190" w:type="dxa"/>
            <w:shd w:val="clear" w:color="auto"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MMGPC2019HG006</w:t>
            </w:r>
          </w:p>
        </w:tc>
        <w:tc>
          <w:tcPr>
            <w:tcW w:w="1984" w:type="dxa"/>
            <w:shd w:val="clear" w:color="auto"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5台泡沫车、1台宣传车</w:t>
            </w:r>
          </w:p>
        </w:tc>
        <w:tc>
          <w:tcPr>
            <w:tcW w:w="1418" w:type="dxa"/>
            <w:shd w:val="clear" w:color="000000"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已确定违约，由法院出具民事判决书</w:t>
            </w:r>
          </w:p>
        </w:tc>
        <w:tc>
          <w:tcPr>
            <w:tcW w:w="1984"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茂名市消防救援支队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94" w:type="dxa"/>
            <w:shd w:val="clear" w:color="auto" w:fill="auto"/>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w:t>
            </w:r>
          </w:p>
        </w:tc>
        <w:tc>
          <w:tcPr>
            <w:tcW w:w="2056" w:type="dxa"/>
            <w:shd w:val="clear" w:color="auto"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深圳市渥埔机电设备有限公司</w:t>
            </w:r>
          </w:p>
        </w:tc>
        <w:tc>
          <w:tcPr>
            <w:tcW w:w="1190" w:type="dxa"/>
            <w:shd w:val="clear" w:color="auto"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2020WP05001</w:t>
            </w:r>
          </w:p>
        </w:tc>
        <w:tc>
          <w:tcPr>
            <w:tcW w:w="1984" w:type="dxa"/>
            <w:shd w:val="clear" w:color="auto"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海豹水陆两栖车</w:t>
            </w:r>
          </w:p>
        </w:tc>
        <w:tc>
          <w:tcPr>
            <w:tcW w:w="1418" w:type="dxa"/>
            <w:shd w:val="clear" w:color="000000" w:fill="auto"/>
            <w:vAlign w:val="center"/>
          </w:tcPr>
          <w:p>
            <w:pPr>
              <w:widowControl/>
              <w:tabs>
                <w:tab w:val="left" w:pos="596"/>
              </w:tabs>
              <w:spacing w:line="0" w:lineRule="atLeas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逾期未交付，签订合同解除协议。</w:t>
            </w:r>
          </w:p>
        </w:tc>
        <w:tc>
          <w:tcPr>
            <w:tcW w:w="1984"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河源市消防救援支队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94" w:type="dxa"/>
            <w:shd w:val="clear" w:color="auto" w:fill="auto"/>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w:t>
            </w:r>
          </w:p>
        </w:tc>
        <w:tc>
          <w:tcPr>
            <w:tcW w:w="2056" w:type="dxa"/>
            <w:shd w:val="clear" w:color="auto"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深圳市恒升森林消防装备有限公司</w:t>
            </w:r>
          </w:p>
        </w:tc>
        <w:tc>
          <w:tcPr>
            <w:tcW w:w="1190" w:type="dxa"/>
            <w:shd w:val="clear" w:color="auto"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UHO2020-SZD0824</w:t>
            </w:r>
          </w:p>
        </w:tc>
        <w:tc>
          <w:tcPr>
            <w:tcW w:w="1984" w:type="dxa"/>
            <w:shd w:val="clear" w:color="auto" w:fill="auto"/>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O型钩</w:t>
            </w:r>
          </w:p>
        </w:tc>
        <w:tc>
          <w:tcPr>
            <w:tcW w:w="1418" w:type="dxa"/>
            <w:shd w:val="clear" w:color="000000" w:fill="auto"/>
            <w:vAlign w:val="center"/>
          </w:tcPr>
          <w:p>
            <w:pPr>
              <w:widowControl/>
              <w:tabs>
                <w:tab w:val="left" w:pos="596"/>
              </w:tabs>
              <w:spacing w:line="0" w:lineRule="atLeas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未按合同要求完成O型钩供货。</w:t>
            </w:r>
          </w:p>
        </w:tc>
        <w:tc>
          <w:tcPr>
            <w:tcW w:w="1984"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深圳市消防救援支队</w:t>
            </w:r>
          </w:p>
        </w:tc>
      </w:tr>
    </w:tbl>
    <w:p>
      <w:pPr>
        <w:spacing w:line="600" w:lineRule="exact"/>
        <w:jc w:val="left"/>
        <w:rPr>
          <w:rFonts w:hint="default" w:ascii="Times New Roman" w:hAnsi="Times New Roman" w:eastAsia="黑体" w:cs="Times New Roman"/>
          <w:kern w:val="0"/>
          <w:sz w:val="32"/>
          <w:szCs w:val="32"/>
        </w:rPr>
      </w:pPr>
      <w:r>
        <w:rPr>
          <w:rFonts w:hint="default" w:ascii="Times New Roman" w:hAnsi="Times New Roman" w:eastAsia="方正小标宋简体" w:cs="Times New Roman"/>
          <w:kern w:val="0"/>
          <w:sz w:val="18"/>
          <w:szCs w:val="18"/>
        </w:rPr>
        <w:br w:type="page"/>
      </w:r>
      <w:r>
        <w:rPr>
          <w:rFonts w:hint="default" w:ascii="Times New Roman" w:hAnsi="Times New Roman" w:eastAsia="仿宋_GB2312" w:cs="Times New Roman"/>
          <w:kern w:val="0"/>
          <w:sz w:val="32"/>
          <w:szCs w:val="32"/>
        </w:rPr>
        <w:t>负面清单4：</w:t>
      </w:r>
    </w:p>
    <w:p>
      <w:pPr>
        <w:spacing w:line="0" w:lineRule="atLeast"/>
        <w:jc w:val="center"/>
        <w:rPr>
          <w:rFonts w:hint="default" w:ascii="Times New Roman" w:hAnsi="Times New Roman" w:eastAsia="方正小标宋简体" w:cs="Times New Roman"/>
          <w:kern w:val="0"/>
          <w:sz w:val="36"/>
          <w:szCs w:val="36"/>
        </w:rPr>
      </w:pPr>
      <w:r>
        <w:rPr>
          <w:rFonts w:hint="default" w:ascii="Times New Roman" w:hAnsi="Times New Roman" w:eastAsia="方正小标宋简体" w:cs="Times New Roman"/>
          <w:kern w:val="0"/>
          <w:sz w:val="36"/>
          <w:szCs w:val="36"/>
        </w:rPr>
        <w:t>2021年度消防产品（灭火救援装备物资）质量监督</w:t>
      </w:r>
    </w:p>
    <w:p>
      <w:pPr>
        <w:spacing w:line="0" w:lineRule="atLeast"/>
        <w:jc w:val="center"/>
        <w:rPr>
          <w:rFonts w:hint="default" w:ascii="Times New Roman" w:hAnsi="Times New Roman" w:eastAsia="方正小标宋简体" w:cs="Times New Roman"/>
          <w:kern w:val="0"/>
          <w:sz w:val="36"/>
          <w:szCs w:val="36"/>
        </w:rPr>
      </w:pPr>
      <w:r>
        <w:rPr>
          <w:rFonts w:hint="default" w:ascii="Times New Roman" w:hAnsi="Times New Roman" w:eastAsia="方正小标宋简体" w:cs="Times New Roman"/>
          <w:kern w:val="0"/>
          <w:sz w:val="36"/>
          <w:szCs w:val="36"/>
        </w:rPr>
        <w:t>抽查不合格情况统计表</w:t>
      </w:r>
    </w:p>
    <w:tbl>
      <w:tblPr>
        <w:tblStyle w:val="42"/>
        <w:tblW w:w="10823" w:type="dxa"/>
        <w:jc w:val="center"/>
        <w:tblLayout w:type="fixed"/>
        <w:tblCellMar>
          <w:top w:w="0" w:type="dxa"/>
          <w:left w:w="0" w:type="dxa"/>
          <w:bottom w:w="0" w:type="dxa"/>
          <w:right w:w="0" w:type="dxa"/>
        </w:tblCellMar>
      </w:tblPr>
      <w:tblGrid>
        <w:gridCol w:w="627"/>
        <w:gridCol w:w="1935"/>
        <w:gridCol w:w="1732"/>
        <w:gridCol w:w="1103"/>
        <w:gridCol w:w="1086"/>
        <w:gridCol w:w="2088"/>
        <w:gridCol w:w="701"/>
        <w:gridCol w:w="1551"/>
      </w:tblGrid>
      <w:tr>
        <w:tblPrEx>
          <w:tblCellMar>
            <w:top w:w="0" w:type="dxa"/>
            <w:left w:w="0" w:type="dxa"/>
            <w:bottom w:w="0" w:type="dxa"/>
            <w:right w:w="0" w:type="dxa"/>
          </w:tblCellMar>
        </w:tblPrEx>
        <w:trPr>
          <w:jc w:val="center"/>
        </w:trPr>
        <w:tc>
          <w:tcPr>
            <w:tcW w:w="62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序号</w:t>
            </w:r>
          </w:p>
        </w:tc>
        <w:tc>
          <w:tcPr>
            <w:tcW w:w="193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被抽查单位名称</w:t>
            </w:r>
          </w:p>
        </w:tc>
        <w:tc>
          <w:tcPr>
            <w:tcW w:w="1732"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抽样单位名称</w:t>
            </w:r>
          </w:p>
        </w:tc>
        <w:tc>
          <w:tcPr>
            <w:tcW w:w="1103"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产品名称</w:t>
            </w:r>
          </w:p>
        </w:tc>
        <w:tc>
          <w:tcPr>
            <w:tcW w:w="1086"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规格型号</w:t>
            </w:r>
          </w:p>
        </w:tc>
        <w:tc>
          <w:tcPr>
            <w:tcW w:w="2088"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标称生产企业名称</w:t>
            </w:r>
          </w:p>
        </w:tc>
        <w:tc>
          <w:tcPr>
            <w:tcW w:w="701"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检验结果</w:t>
            </w:r>
          </w:p>
        </w:tc>
        <w:tc>
          <w:tcPr>
            <w:tcW w:w="1551"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不合格项目</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1</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弥勒市消防救援大队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红河州消防救援支队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消防员呼救器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RHJ60/A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浙江正辉照明工程有限公司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防水性能、报警声强、冲击试验</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2</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黄山市消防救援支队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黄山市消防救援支队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消防员呼救器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RHJ500</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北京鹏程安泰尔救援装备制造股份有限公司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防水性能，报警声强，冲击试验</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3</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黄石市消防救援支队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黄石市消防救援支队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消防员呼救器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RHJ240</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弗瑞消防安全科技（扬州）有限公司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报警声级强度，冲击试验</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4</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淮南市消防救援支队特勤中队寿县大队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淮南市消防救援支队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消防头盔</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FTK-B/A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黄山市建功消防装备有限公司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电绝缘性能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5</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西宁市消防救援支队重型机械工程救援大队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西宁市消防救援支队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消防头盔</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FTK-Q/A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江苏祥宏消防装备有限公司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电绝缘性能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6</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安庆市消防救援支队战勤保障科</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安庆市消防救援支队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安全钩</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OVAL XL LOVK Ref.2123</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泰州市开发区振华消防装备厂</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开口闭合状态时，长轴方向的破断强度</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7</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沈阳市消防救援支队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沈阳市消防救援支队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安全钩</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K4080</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西安索乐克运动科技有限公司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开口闭合状态时，长轴方向的破断强度</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8</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来宾市消防救援支队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来宾市消防救援支队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消防手套</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Ⅱ</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泰州鸿安消防设备有限公司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刺穿力、整体防水性能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9</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连云港市消防救援支队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连云港市消防救援支队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消防手套</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泰州忠茗消防器材有限公司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整体防水性能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10</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阿克苏地区消防救援支队（库房）</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阿克苏地区消防救援支队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FD-FBP240/SZSW2103</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深圳市尚为照明有限公司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11</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合肥市消防救援支队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安徽省消防救援总队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DF1013</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梅思安（中国）安全设备有限公司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12</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巴南区消防救援支队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巴南区消防救援支队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FD-FBSI300/HR</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华荣科技股份有限公司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13</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巴彦淖尔市消防救援支队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巴彦淖尔市消防救援支队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BJQ6012</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晶全照明科技有限公司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14</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北京经济技术开发区消防救援支队亦庄消防救援站</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北京经济技术开发区消防救援支队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TBF907C</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深圳泰来太阳能照明股份有限公司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15</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北京经济技术开发区消防救援支队亦庄消防救援站</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北京经济技术开发区消防救援支队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BAD308E-F</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华荣科技股份有限公司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16</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龙泉消防救援站</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北京市门头沟区消防救援支队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BJF9005</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九江消防装备有限公司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17</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本溪市消防救援支队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本溪市消防救援支队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HZG1866A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湖北海智光照明科技有限公司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18</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昌都市消防救援支队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昌都市消防救援支队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SW2300</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深圳市尚为照明有限公司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19</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常州市消防救援支队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常州市消防救援支队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FD-FBP240/SZSW2103</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深圳市尚为照明有限公司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20</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崇信县龙泉消防救援站</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崇信县消防救援大队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FD-FBP2401</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华荣科技股份有限公司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21</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东莞市消防救援支队后勤装备科</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东莞市消防救援支队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FD-FBP240/10</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深圳市紫光照明技术股份有限公司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22</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防城港市消防救援支队后勤保障科战勤保障库</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防城港市消防救援支队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FD-FBP240/10</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深圳市紫光照明技术股份有限公司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23</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房山区消防救援支队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房山区消防救援支队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BJQ4100</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温州市晶全照明科技有限公司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24</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佛山市南海区消防救援大队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佛山市南海区消防救援大队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FD-FBP240/BAD202E</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华荣科技股份有限公司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25</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佛山市消防救援支队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佛山市消防救援支队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FD-FBP240/YJ</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温州市亿嘉照明科技有限公司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26</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固原市消防救援支队泾源大队泾河消防救援站</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固原市消防救援支队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FD-FBP240/JW7302</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海洋王照明科技股份有限公司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27</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固原市消防救援支队泾源大队泾河消防救援站</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固原市消防救援支队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FD-FBSI300/RJW7102</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海洋王照明科技股份有限公司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28</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广州市消防救援支队重型机械工程救援大队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广州市消防救援支队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FD-FBP240/HSG1200</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华士光科技湖北有限公司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29</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贵州省消防救援总队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贵州省消防救援总队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BJQ7301</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晶全照明科技有限公司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30</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贵州省消防救援总队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贵州省消防救援总队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FD-FBP240/BJQ7301</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晶全照明科技有限公司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31</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贵州省消防救援总队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贵州省消防救援总队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FD-FBSⅠ300/HR</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华荣科技股份有限公司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32</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哈尔滨市消防救援支队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哈尔滨市消防救援支队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BXD6011A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浙江正辉照明工程有限公司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33</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海口市消防救援支队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海口市消防救援支队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FD-FBP240/BJQ7301</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晶全照明科技有限公司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34</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承德市双滦区消防救援大队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河北省消防救援总队承德支队双滦大队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FD-FBP240/YJ7620A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亿嘉照明科技有限公司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35</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河南省消防救援总队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河南省消防救援总队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BJQ7301</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晶全照明科技有限公司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36</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贺州市八步区消防救援大队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贺州市八步区消防救援大队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FD-FBP240/10</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深圳市紫光照明技术股份有限公司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37</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衡水市消防救援支队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衡水市消防救援支队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FD-FBP240/SZW2103</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深圳市尚为照明有限公司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38</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黄冈市消防救援支队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黄冈市消防救援支队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FD-FBSI300/BJQ6070</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晶全照明科技有限公司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39</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吉林省消防救援总队训练与战勤保障支队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吉林省消防救援总队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FD-FBSⅠ300/HR</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华荣科技股份有限公司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40</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焦作市消防救援支队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焦作市消防救援支队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FD-FBP240/BJQ7301</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晶全照明科技有限公司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41</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兰州市消防救援支队后勤装备处</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兰州市消防救援支队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FD-FBP240/SZSW2103</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深圳市尚为照明有限公司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42</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两江新区消防救援支队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两江新区消防救援支队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FD-FBP240/JW7302A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深圳市海洋王照明工程有限公司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防护等级</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43</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丹东市消防救援支队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辽宁省消防救援总队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RD-P270/A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海洋王照明科技股份有限公司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44</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那曲市色尼区消防救援大队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那曲市消防救援支队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FD-FBP240/BJQ7301</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晶全照明科技有限公司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45</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仁寿县消防救援大队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仁寿县消防救援大队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BZC6012</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温州正超照明科技有限公司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46</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滨州市消防救援支队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山东省消防救援总队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深圳市尚为照明有限公司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47</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泰安市消防救援支队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山东省消防救援总队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FD-FBP240/JW7302A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深圳市海洋王照明工程有限公司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防护等级</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48</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商洛市消防救援支队丹南路特勤站</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商洛市消防救援支队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FD-FBP240/SZSW2013</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惠州市创舰实业有限公司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49</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商丘市消防救援支队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商丘市消防救援支队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BJF9003</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九江消防装备有限公司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50</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通辽经济技术开发区消防救援大队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通辽经济技术开发区消防救援大队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BHL6703</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温州华亮照明科技有限公司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51</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商务园消防站</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通州区消防救援支队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FD-FBSI/600/JW7627</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海洋王照明科技股份有限公司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52</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乌海市消防救援支队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乌海市消防救援支队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DF1013</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梅思安（中国）安全设备有限公司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53</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武汉市消防救援支队战勤保障处</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武汉市消防救援支队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FD-FBSI300/BJQ6071</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晶全照明科技有限公司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54</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西宁市消防救援支队重型机械工程救援大队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西宁市消防救援支队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FD-FBP240/HSG1200</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华士光科技湖北有限公司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55</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徐州新玺业商贸有限公司</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徐州市消防救援支队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YJ7620/7620A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亿嘉照明科技有限公司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56</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扬州市消防救援支队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扬州市消防救援支队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BJQ6070C</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晶全照明科技有限公司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57</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阳泉经济技术开发区消防救援大队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阳泉经济技术开发区消防救援大队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RD-P270/A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海洋王照明科技股份有限公司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58</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营口市消防救援支队后勤装备科</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营口市消防救援支队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BAL1100</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湖北奥克来科技股份有限公司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标志</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59</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珠海市消防救援支队战勤保障科</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珠海市消防救援支队战勤保障科</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消防员照明灯具</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FD-FBP240/SZSW2103</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深圳市尚为照明有限公司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防护等级</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60</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淮南市消防救援支队特勤中队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淮南市消防救援支队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消防员灭火防护靴</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RJX-25B</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宁海县橡胶制品六厂</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抗穿刺性能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61</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淮北市消防救援支队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淮北市消防救援支队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消防员抢险救援防护靴</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RJX-D25A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广东湘大伟博应急科技有限公司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靴底抗刺穿性能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62</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来宾市消防救援支队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来宾市消防救援支队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消防员抢险救援防护靴</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RJX-Z1B</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安徽登云消防科技有限公司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靴底抗刺穿性能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63</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珠海市消防救援支队战勤保障科</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珠海市消防救援支队战勤保障科</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消防员抢险救援防护靴</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RJX-D25A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东莞市湘大伟博消防科技有限公司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靴底抗刺穿性能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64</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蚌埠市消防救援支队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安徽省消防救援总队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消防员抢险救援防护靴</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RJX-D25A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东莞市湘大伟博消防科技有限公司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靴底抗刺穿性能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65</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池州市贵池区清溪消防救援站</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池州市贵池区消防救援大队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消防员抢险救援防护靴</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RJX-D25A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东莞市湘大伟博消防科技有限公司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靴底抗刺穿性能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66</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海西州消防救援支队后勤保障科</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海西蒙古族藏族自治州消防救援支队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消防员抢险救援防护靴</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DTQX-Ⅱ</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东台市德泰安全设备有限公司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靴底抗刺穿性能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67</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北京市东城区消防救援支队龙潭湖消防救援站</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东城区消防救援支队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消防员抢险救援防护靴</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SVY53H3-CH</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青木安全鞋制造株式会社</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电绝缘性能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68</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德阳市消防救援支队战勤保障</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德阳市消防救援支队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有衬里消防水带</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25-80-25-涤纶长丝/涤纶长丝-聚氨酯</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泰州市神龙消防水带有限公司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爆破压力</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69</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邯郸消防救援支队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邯郸市消防救援支队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有衬里消防水带</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20-65-20-涤纶长丝/涤纶长丝-聚氨酯</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河北成铭消防器材有限公司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附着强度</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70</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贵州省消防救援总队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贵州省消防救援总队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消防接口</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KDK65Z</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江苏金鼎消防科技有限公司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密封性能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71</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济南（历下）国际人才创新中心</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山东省消防救援总队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内扣式接口</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KD65</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南安市启力消防设备有限公司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密封性能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72</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济南万达城建设有限公司</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山东省消防救援总队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内扣式接口</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KD65</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南安市贵顺消防器材有限公司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密封性能、水压性能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73</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姚安锦程房地产开发有限公司</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姚安县消防救援大队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内扣式接口</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KD65</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福建南安广鲸消防设备有限公司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密封性能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74</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中源科技大厦</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朝阳区消防救援支队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内扣式接口</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KD65</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上海鲸鱼消防水带有限公司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密封性能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75</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阿克苏地区消防救援支队后勤装备科</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阿克苏地区消防救援支队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分水器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FⅡ80/65×2-2.5</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兴化市兴祥消防器材有限公司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水压强度</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76</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楚雄彝族自治州消防救援支队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楚雄彝族自治州消防救援支队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分水器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FⅡ80/65×2-2.5</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兴化市泰龙消防器材有限公司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密封性能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77</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佛山市消防救援支队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佛山市消防救援支队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分水器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FⅡ80/65×2-2.5</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芜湖中安消防装备有限公司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密封性能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78</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福州市消防救援支队战勤保障处</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福州市消防救援支队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分水器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FⅢ80/65×3-2.5</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芜湖中安消防装备有限公司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密封性能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79</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黑龙江省消防救援总队训练与战勤保障支队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哈尔滨市消防救援支队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分水器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FⅡ65/65×2-2.5</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兴化市兴祥消防器材有限公司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水压强度</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80</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黑龙江省消防救援总队训练与战勤保障支队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哈尔滨市消防救援支队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分水器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FⅢ80/65×3-2.5</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兴化市兴祥消防器材有限公司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水压强度</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81</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黄冈市消防救援支队</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黄冈市消防救援支队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分水器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FⅡ80/65×2-2.5</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兴化市泰龙消防器材有限公司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密封性能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82</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铜陵市消防救援支队天山大道特勤站</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铜陵市消防救援支队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分水器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FⅢ80/65×3-1.6</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兴化市泰龙消防器材有限公司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密封性能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83</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思南县书昶消防器材服务部</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思南县消防救援大队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过滤式消防自救呼吸器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TLZ30</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湖南三安科技开发有限公司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一氧化碳透过浓度</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84</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方亿科技企业孵化器有限公司</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石家庄高新技术开发区消防救援大队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过滤式消防自救呼吸器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TLZ30A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广东皓安消防科技有限公司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一氧化碳透过浓度</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85</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巩义市阳光医院</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巩义市消防救援支队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过滤式消防自救呼吸器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TZL30A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广东皓安消防科技有限公司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一氧化碳透过浓度</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86</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镇江华谊公寓管理有限公司</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镇江市京口区消防救援大队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过滤式消防自救呼吸器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TZL30</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广东昇安消防科技有限公司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一氧化碳透过浓度、材料阻燃性能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87</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东晟日鑫(遵化)酒店管理有限公司</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遵化市消防救援大队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过滤式消防自救呼吸器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TZL30</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唐山普达防护用品厂</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一氧化碳透过浓度</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88</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贵南县液化气站</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贵南县消防救援大队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过滤式消防自救呼吸器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TZL30A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湖南三安科技开发有限公司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一氧化碳透过浓度、材料阻燃性能</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89</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福州苏宁广场C区</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福州市消防救援支队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过滤式消防自救呼吸器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TZL30A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唐能消防科技(佛山)有限公司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一氧化碳透过浓度</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90</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河南省辉豪酒店管理有限公司</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开封经济技术开发区消防救援大队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过滤式消防自救呼吸器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TZL30A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广东皓安消防科技有限公司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一氧化碳透过浓度</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91</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福州圆融实业有限公司(隆恒财富酒店)</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福州市消防救援支队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过滤式消防自救呼吸器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TZL30A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郴州民安消防科技有限公司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一氧化碳透过浓度</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92</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山东睿园酒店有限公司(格林豪泰)</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山东省消防救援总队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过滤式消防自救呼吸器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TZL30</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广州市持安消防装备有限公司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一氧化碳透过浓度</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93</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重庆沁悦酒店有限公司</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合川区消防救援支队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过滤式消防自救呼吸器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TZL30A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湖南三安科技开发有限公司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一氧化碳透过浓度</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94</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无锡挹秀酒店管理有限公司</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无锡市消防救援支队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过滤式消防自救呼吸器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TZL30</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广东昇安消防科技有限公司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一氧化碳透过浓度</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95</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海南省托老院</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海口市秀英区消防救援大队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过滤式消防自救呼吸器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TZL30A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广东皓安消防科技有限公司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一氧化碳透过浓度</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96</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通化市华轩酒店管理有限公司</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通化市东昌区消防救援大队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过滤式消防自救呼吸器</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TZL30A</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广东皓安消防科技有限公司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一氧化碳透过浓度</w:t>
            </w:r>
          </w:p>
        </w:tc>
      </w:tr>
      <w:tr>
        <w:tblPrEx>
          <w:tblCellMar>
            <w:top w:w="0" w:type="dxa"/>
            <w:left w:w="0" w:type="dxa"/>
            <w:bottom w:w="0" w:type="dxa"/>
            <w:right w:w="0" w:type="dxa"/>
          </w:tblCellMar>
        </w:tblPrEx>
        <w:trPr>
          <w:jc w:val="center"/>
        </w:trPr>
        <w:tc>
          <w:tcPr>
            <w:tcW w:w="627"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lang w:bidi="ar"/>
              </w:rPr>
              <w:t>97</w:t>
            </w:r>
          </w:p>
        </w:tc>
        <w:tc>
          <w:tcPr>
            <w:tcW w:w="193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九江支队锦绣路消防救援站</w:t>
            </w:r>
          </w:p>
        </w:tc>
        <w:tc>
          <w:tcPr>
            <w:tcW w:w="173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九江市消防救援支队</w:t>
            </w:r>
          </w:p>
        </w:tc>
        <w:tc>
          <w:tcPr>
            <w:tcW w:w="110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登高消防车</w:t>
            </w:r>
          </w:p>
        </w:tc>
        <w:tc>
          <w:tcPr>
            <w:tcW w:w="108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DG32型</w:t>
            </w:r>
          </w:p>
        </w:tc>
        <w:tc>
          <w:tcPr>
            <w:tcW w:w="208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长沙中联消防机械有限公司</w:t>
            </w:r>
          </w:p>
        </w:tc>
        <w:tc>
          <w:tcPr>
            <w:tcW w:w="70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不合格</w:t>
            </w:r>
          </w:p>
        </w:tc>
        <w:tc>
          <w:tcPr>
            <w:tcW w:w="1551"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辅助动力源回收功能中汽油机化油器漏油、梯斗上升后高度显示不正常</w:t>
            </w:r>
          </w:p>
        </w:tc>
      </w:tr>
    </w:tbl>
    <w:p>
      <w:pPr>
        <w:spacing w:line="360" w:lineRule="auto"/>
        <w:ind w:left="315"/>
        <w:jc w:val="center"/>
        <w:rPr>
          <w:rFonts w:hint="default" w:ascii="Times New Roman" w:hAnsi="Times New Roman" w:eastAsia="方正小标宋简体" w:cs="Times New Roman"/>
          <w:kern w:val="0"/>
          <w:sz w:val="18"/>
          <w:szCs w:val="18"/>
        </w:rPr>
      </w:pPr>
    </w:p>
    <w:p>
      <w:pPr>
        <w:pStyle w:val="3"/>
        <w:ind w:left="0" w:leftChars="0"/>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spacing w:line="60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负面清单5：</w:t>
      </w:r>
    </w:p>
    <w:p>
      <w:pPr>
        <w:pStyle w:val="3"/>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2021年总队组织的招标采购活动中弃标情况统计表</w:t>
      </w:r>
    </w:p>
    <w:tbl>
      <w:tblPr>
        <w:tblStyle w:val="42"/>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970"/>
        <w:gridCol w:w="4252"/>
        <w:gridCol w:w="184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4" w:type="dxa"/>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序号</w:t>
            </w:r>
          </w:p>
        </w:tc>
        <w:tc>
          <w:tcPr>
            <w:tcW w:w="1970" w:type="dxa"/>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弃标供应商</w:t>
            </w:r>
          </w:p>
        </w:tc>
        <w:tc>
          <w:tcPr>
            <w:tcW w:w="4252" w:type="dxa"/>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项目名称</w:t>
            </w:r>
          </w:p>
        </w:tc>
        <w:tc>
          <w:tcPr>
            <w:tcW w:w="1843" w:type="dxa"/>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产品名称</w:t>
            </w:r>
          </w:p>
        </w:tc>
        <w:tc>
          <w:tcPr>
            <w:tcW w:w="851" w:type="dxa"/>
            <w:vAlign w:val="center"/>
          </w:tcPr>
          <w:p>
            <w:pPr>
              <w:widowControl/>
              <w:spacing w:line="0" w:lineRule="atLeas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包组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4" w:type="dxa"/>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p>
        </w:tc>
        <w:tc>
          <w:tcPr>
            <w:tcW w:w="1970"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广东永强奥林宝国际消防汽车有限公司</w:t>
            </w:r>
          </w:p>
        </w:tc>
        <w:tc>
          <w:tcPr>
            <w:tcW w:w="4252"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广州市消防救援支队消防车辆及消防器材项目（二） </w:t>
            </w:r>
          </w:p>
        </w:tc>
        <w:tc>
          <w:tcPr>
            <w:tcW w:w="1843"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压缩空气泡沫消防车（城市主战车）、</w:t>
            </w:r>
          </w:p>
          <w:p>
            <w:pPr>
              <w:widowControl/>
              <w:spacing w:line="0" w:lineRule="atLeast"/>
              <w:rPr>
                <w:rFonts w:hint="default" w:ascii="Times New Roman" w:hAnsi="Times New Roman" w:cs="Times New Roman"/>
                <w:kern w:val="0"/>
                <w:sz w:val="18"/>
                <w:szCs w:val="18"/>
              </w:rPr>
            </w:pPr>
            <w:r>
              <w:rPr>
                <w:rFonts w:hint="default" w:ascii="Times New Roman" w:hAnsi="Times New Roman" w:cs="Times New Roman"/>
                <w:kern w:val="0"/>
                <w:sz w:val="18"/>
                <w:szCs w:val="18"/>
              </w:rPr>
              <w:t>照明消防车</w:t>
            </w:r>
          </w:p>
        </w:tc>
        <w:tc>
          <w:tcPr>
            <w:tcW w:w="851"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包5、6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4" w:type="dxa"/>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w:t>
            </w:r>
          </w:p>
        </w:tc>
        <w:tc>
          <w:tcPr>
            <w:tcW w:w="1970"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江西鼎峰装备科技有限公司</w:t>
            </w:r>
          </w:p>
        </w:tc>
        <w:tc>
          <w:tcPr>
            <w:tcW w:w="4252"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湛江市消防救援支队消防车辆及消防器材项目</w:t>
            </w:r>
          </w:p>
        </w:tc>
        <w:tc>
          <w:tcPr>
            <w:tcW w:w="1843"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消防安全腰带和手套</w:t>
            </w:r>
          </w:p>
        </w:tc>
        <w:tc>
          <w:tcPr>
            <w:tcW w:w="851"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包4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4" w:type="dxa"/>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w:t>
            </w:r>
          </w:p>
        </w:tc>
        <w:tc>
          <w:tcPr>
            <w:tcW w:w="1970"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武汉市鑫立泰应急救援有限公司 </w:t>
            </w:r>
          </w:p>
        </w:tc>
        <w:tc>
          <w:tcPr>
            <w:tcW w:w="4252"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湛江市消防救援支队消防车辆及消防器材项目</w:t>
            </w:r>
          </w:p>
        </w:tc>
        <w:tc>
          <w:tcPr>
            <w:tcW w:w="1843"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消防员灭火防护服</w:t>
            </w:r>
          </w:p>
        </w:tc>
        <w:tc>
          <w:tcPr>
            <w:tcW w:w="851"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包3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4" w:type="dxa"/>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w:t>
            </w:r>
          </w:p>
        </w:tc>
        <w:tc>
          <w:tcPr>
            <w:tcW w:w="1970"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广东穗益消防安全设备有限公司</w:t>
            </w:r>
          </w:p>
        </w:tc>
        <w:tc>
          <w:tcPr>
            <w:tcW w:w="4252"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佛山市消防救援支队消防车辆及消防器材项目</w:t>
            </w:r>
          </w:p>
        </w:tc>
        <w:tc>
          <w:tcPr>
            <w:tcW w:w="1843"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器材消防车（卫星通信器材运输车）</w:t>
            </w:r>
          </w:p>
        </w:tc>
        <w:tc>
          <w:tcPr>
            <w:tcW w:w="851"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包1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4" w:type="dxa"/>
            <w:noWrap/>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w:t>
            </w:r>
          </w:p>
        </w:tc>
        <w:tc>
          <w:tcPr>
            <w:tcW w:w="1970"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方晖应急救援科技（广东）有限公司</w:t>
            </w:r>
          </w:p>
        </w:tc>
        <w:tc>
          <w:tcPr>
            <w:tcW w:w="4252"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湛江市消防救援支队消防车辆及消防器材项目（二）</w:t>
            </w:r>
          </w:p>
        </w:tc>
        <w:tc>
          <w:tcPr>
            <w:tcW w:w="1843" w:type="dxa"/>
            <w:vAlign w:val="center"/>
          </w:tcPr>
          <w:p>
            <w:pPr>
              <w:widowControl/>
              <w:spacing w:line="0" w:lineRule="atLeas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1.消防员灭火防护服</w:t>
            </w:r>
          </w:p>
          <w:p>
            <w:pPr>
              <w:widowControl/>
              <w:spacing w:line="0" w:lineRule="atLeas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2.防静电内衣</w:t>
            </w:r>
          </w:p>
          <w:p>
            <w:pPr>
              <w:widowControl/>
              <w:spacing w:line="0" w:lineRule="atLeas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3.消防员抢险救援防护服</w:t>
            </w:r>
          </w:p>
          <w:p>
            <w:pPr>
              <w:widowControl/>
              <w:spacing w:line="0" w:lineRule="atLeas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4.消防员灭火防护服（指挥服装）</w:t>
            </w:r>
          </w:p>
          <w:p>
            <w:pPr>
              <w:widowControl/>
              <w:spacing w:line="0" w:lineRule="atLeas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5.消防阻燃毛衣</w:t>
            </w:r>
          </w:p>
          <w:p>
            <w:pPr>
              <w:widowControl/>
              <w:spacing w:line="0" w:lineRule="atLeas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6.消防员降温背心</w:t>
            </w:r>
          </w:p>
        </w:tc>
        <w:tc>
          <w:tcPr>
            <w:tcW w:w="851" w:type="dxa"/>
            <w:vAlign w:val="center"/>
          </w:tcPr>
          <w:p>
            <w:pPr>
              <w:widowControl/>
              <w:spacing w:line="0" w:lineRule="atLeas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包18</w:t>
            </w:r>
          </w:p>
        </w:tc>
      </w:tr>
    </w:tbl>
    <w:p>
      <w:pPr>
        <w:rPr>
          <w:rFonts w:hint="default" w:ascii="Times New Roman" w:hAnsi="Times New Roman" w:cs="Times New Roman"/>
        </w:rPr>
      </w:pPr>
    </w:p>
    <w:p>
      <w:pPr>
        <w:widowControl/>
        <w:jc w:val="left"/>
        <w:rPr>
          <w:rFonts w:hint="default" w:ascii="Times New Roman" w:hAnsi="Times New Roman" w:cs="Times New Roman"/>
        </w:rPr>
      </w:pPr>
      <w:r>
        <w:rPr>
          <w:rFonts w:hint="default" w:ascii="Times New Roman" w:hAnsi="Times New Roman" w:cs="Times New Roman"/>
        </w:rPr>
        <w:br w:type="page"/>
      </w:r>
    </w:p>
    <w:p>
      <w:pPr>
        <w:spacing w:line="360" w:lineRule="auto"/>
        <w:jc w:val="center"/>
        <w:outlineLvl w:val="0"/>
        <w:rPr>
          <w:rFonts w:hint="default" w:ascii="Times New Roman" w:hAnsi="Times New Roman" w:cs="Times New Roman"/>
          <w:b/>
          <w:kern w:val="0"/>
          <w:sz w:val="28"/>
          <w:szCs w:val="28"/>
        </w:rPr>
      </w:pPr>
      <w:r>
        <w:rPr>
          <w:rFonts w:hint="default" w:ascii="Times New Roman" w:hAnsi="Times New Roman" w:cs="Times New Roman"/>
          <w:b/>
          <w:kern w:val="0"/>
          <w:sz w:val="28"/>
          <w:szCs w:val="28"/>
        </w:rPr>
        <w:t>第三部分　</w:t>
      </w:r>
      <w:r>
        <w:rPr>
          <w:rFonts w:hint="default" w:ascii="Times New Roman" w:hAnsi="Times New Roman" w:cs="Times New Roman"/>
          <w:b/>
          <w:kern w:val="0"/>
          <w:sz w:val="28"/>
          <w:szCs w:val="28"/>
          <w:lang w:eastAsia="zh-CN"/>
        </w:rPr>
        <w:t>参评</w:t>
      </w:r>
      <w:r>
        <w:rPr>
          <w:rFonts w:hint="default" w:ascii="Times New Roman" w:hAnsi="Times New Roman" w:cs="Times New Roman"/>
          <w:b/>
          <w:kern w:val="0"/>
          <w:sz w:val="28"/>
          <w:szCs w:val="28"/>
        </w:rPr>
        <w:t>须知</w:t>
      </w:r>
    </w:p>
    <w:p>
      <w:pPr>
        <w:pStyle w:val="22"/>
        <w:adjustRightInd w:val="0"/>
        <w:snapToGrid w:val="0"/>
        <w:spacing w:line="360" w:lineRule="auto"/>
        <w:jc w:val="center"/>
        <w:rPr>
          <w:rFonts w:hint="default" w:ascii="Times New Roman" w:hAnsi="Times New Roman" w:cs="Times New Roman"/>
        </w:rPr>
      </w:pPr>
    </w:p>
    <w:tbl>
      <w:tblPr>
        <w:tblStyle w:val="42"/>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572"/>
        <w:gridCol w:w="6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967"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pStyle w:val="22"/>
              <w:shd w:val="clear" w:color="auto" w:fill="auto"/>
              <w:adjustRightInd w:val="0"/>
              <w:snapToGrid w:val="0"/>
              <w:spacing w:line="276" w:lineRule="auto"/>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序号</w:t>
            </w:r>
          </w:p>
        </w:tc>
        <w:tc>
          <w:tcPr>
            <w:tcW w:w="1572"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pStyle w:val="22"/>
              <w:shd w:val="clear" w:color="auto" w:fill="auto"/>
              <w:adjustRightInd w:val="0"/>
              <w:snapToGrid w:val="0"/>
              <w:spacing w:line="276" w:lineRule="auto"/>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项目</w:t>
            </w:r>
          </w:p>
        </w:tc>
        <w:tc>
          <w:tcPr>
            <w:tcW w:w="6968" w:type="dxa"/>
            <w:tcBorders>
              <w:top w:val="single" w:color="auto" w:sz="4" w:space="0"/>
              <w:left w:val="single" w:color="auto" w:sz="4" w:space="0"/>
              <w:bottom w:val="single" w:color="auto" w:sz="4" w:space="0"/>
              <w:right w:val="single" w:color="auto" w:sz="4" w:space="0"/>
            </w:tcBorders>
            <w:shd w:val="clear" w:color="auto" w:fill="EAEAEA"/>
            <w:noWrap w:val="0"/>
            <w:vAlign w:val="center"/>
          </w:tcPr>
          <w:p>
            <w:pPr>
              <w:pStyle w:val="22"/>
              <w:shd w:val="clear" w:color="auto" w:fill="auto"/>
              <w:adjustRightInd w:val="0"/>
              <w:snapToGrid w:val="0"/>
              <w:spacing w:line="276" w:lineRule="auto"/>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967" w:type="dxa"/>
            <w:tcBorders>
              <w:top w:val="single" w:color="auto" w:sz="4" w:space="0"/>
              <w:left w:val="single" w:color="auto" w:sz="4" w:space="0"/>
              <w:bottom w:val="single" w:color="auto" w:sz="4" w:space="0"/>
              <w:right w:val="single" w:color="auto" w:sz="4" w:space="0"/>
            </w:tcBorders>
            <w:noWrap w:val="0"/>
            <w:vAlign w:val="center"/>
          </w:tcPr>
          <w:p>
            <w:pPr>
              <w:pStyle w:val="22"/>
              <w:numPr>
                <w:ilvl w:val="0"/>
                <w:numId w:val="2"/>
              </w:numPr>
              <w:shd w:val="clear" w:color="auto" w:fill="auto"/>
              <w:adjustRightInd w:val="0"/>
              <w:snapToGrid w:val="0"/>
              <w:spacing w:line="276" w:lineRule="auto"/>
              <w:jc w:val="center"/>
              <w:rPr>
                <w:rFonts w:hint="default" w:ascii="Times New Roman" w:hAnsi="Times New Roman" w:cs="Times New Roman"/>
                <w:bCs/>
                <w:szCs w:val="21"/>
                <w:highlight w:val="none"/>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pStyle w:val="22"/>
              <w:shd w:val="clear" w:color="auto" w:fill="auto"/>
              <w:adjustRightInd w:val="0"/>
              <w:snapToGrid w:val="0"/>
              <w:spacing w:line="276" w:lineRule="auto"/>
              <w:jc w:val="center"/>
              <w:rPr>
                <w:rFonts w:hint="default" w:ascii="Times New Roman" w:hAnsi="Times New Roman" w:cs="Times New Roman"/>
                <w:szCs w:val="21"/>
                <w:highlight w:val="none"/>
              </w:rPr>
            </w:pPr>
            <w:r>
              <w:rPr>
                <w:rFonts w:hint="default" w:ascii="Times New Roman" w:hAnsi="Times New Roman" w:eastAsia="宋体" w:cs="Times New Roman"/>
                <w:kern w:val="2"/>
                <w:sz w:val="21"/>
                <w:szCs w:val="21"/>
                <w:highlight w:val="none"/>
                <w:lang w:val="en-US" w:eastAsia="zh-CN" w:bidi="ar-SA"/>
              </w:rPr>
              <w:t>项目概况</w:t>
            </w:r>
          </w:p>
        </w:tc>
        <w:tc>
          <w:tcPr>
            <w:tcW w:w="69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lang w:val="zh-CN"/>
              </w:rPr>
              <w:t>一、</w:t>
            </w:r>
            <w:r>
              <w:rPr>
                <w:rFonts w:hint="default" w:ascii="Times New Roman" w:hAnsi="Times New Roman" w:cs="Times New Roman"/>
                <w:szCs w:val="21"/>
              </w:rPr>
              <w:t>采购项目名称：</w:t>
            </w:r>
            <w:r>
              <w:rPr>
                <w:rFonts w:hint="default" w:ascii="Times New Roman" w:hAnsi="Times New Roman" w:cs="Times New Roman"/>
                <w:szCs w:val="21"/>
                <w:highlight w:val="yellow"/>
                <w:lang w:val="en-US" w:eastAsia="zh-CN"/>
              </w:rPr>
              <w:t>总队训练与战勤保障支队个人防护装备采购项目</w:t>
            </w:r>
          </w:p>
          <w:p>
            <w:pPr>
              <w:spacing w:line="360" w:lineRule="auto"/>
              <w:rPr>
                <w:rFonts w:hint="default" w:ascii="Times New Roman" w:hAnsi="Times New Roman" w:cs="Times New Roman"/>
                <w:szCs w:val="21"/>
              </w:rPr>
            </w:pPr>
            <w:r>
              <w:rPr>
                <w:rFonts w:hint="default" w:ascii="Times New Roman" w:hAnsi="Times New Roman" w:cs="Times New Roman"/>
                <w:szCs w:val="21"/>
              </w:rPr>
              <w:t>二、</w:t>
            </w:r>
            <w:r>
              <w:rPr>
                <w:rFonts w:hint="default" w:ascii="Times New Roman" w:hAnsi="Times New Roman" w:cs="Times New Roman"/>
                <w:szCs w:val="21"/>
                <w:lang w:val="zh-CN"/>
              </w:rPr>
              <w:t>采购</w:t>
            </w:r>
            <w:r>
              <w:rPr>
                <w:rFonts w:hint="default" w:ascii="Times New Roman" w:hAnsi="Times New Roman" w:cs="Times New Roman"/>
                <w:szCs w:val="21"/>
              </w:rPr>
              <w:t>项目</w:t>
            </w:r>
            <w:r>
              <w:rPr>
                <w:rFonts w:hint="default" w:ascii="Times New Roman" w:hAnsi="Times New Roman" w:cs="Times New Roman"/>
                <w:szCs w:val="21"/>
                <w:lang w:val="zh-CN"/>
              </w:rPr>
              <w:t>编号：</w:t>
            </w:r>
            <w:r>
              <w:rPr>
                <w:rFonts w:hint="default" w:ascii="Times New Roman" w:hAnsi="Times New Roman" w:cs="Times New Roman"/>
                <w:szCs w:val="21"/>
                <w:highlight w:val="yellow"/>
                <w:lang w:val="zh-CN" w:eastAsia="zh-CN"/>
              </w:rPr>
              <w:t>GD2022</w:t>
            </w:r>
            <w:r>
              <w:rPr>
                <w:rFonts w:hint="eastAsia" w:cs="Times New Roman"/>
                <w:szCs w:val="21"/>
                <w:highlight w:val="yellow"/>
                <w:lang w:val="en-US" w:eastAsia="zh-CN"/>
              </w:rPr>
              <w:t>XB</w:t>
            </w:r>
            <w:r>
              <w:rPr>
                <w:rFonts w:hint="default" w:ascii="Times New Roman" w:hAnsi="Times New Roman" w:cs="Times New Roman"/>
                <w:szCs w:val="21"/>
                <w:highlight w:val="yellow"/>
                <w:lang w:val="zh-CN" w:eastAsia="zh-CN"/>
              </w:rPr>
              <w:t>ZDC01</w:t>
            </w:r>
          </w:p>
          <w:p>
            <w:pPr>
              <w:spacing w:line="360" w:lineRule="auto"/>
              <w:rPr>
                <w:rFonts w:hint="default" w:ascii="Times New Roman" w:hAnsi="Times New Roman" w:cs="Times New Roman"/>
                <w:szCs w:val="21"/>
                <w:highlight w:val="none"/>
              </w:rPr>
            </w:pPr>
            <w:r>
              <w:rPr>
                <w:rFonts w:hint="default" w:ascii="Times New Roman" w:hAnsi="Times New Roman" w:cs="Times New Roman"/>
                <w:szCs w:val="21"/>
                <w:lang w:val="zh-CN"/>
              </w:rPr>
              <w:t>三、采购方式：</w:t>
            </w:r>
            <w:r>
              <w:rPr>
                <w:rFonts w:hint="default" w:ascii="Times New Roman" w:hAnsi="Times New Roman" w:cs="Times New Roman"/>
                <w:szCs w:val="21"/>
                <w:highlight w:val="yellow"/>
                <w:lang w:val="zh-CN"/>
              </w:rPr>
              <w:t>遴选采购</w:t>
            </w:r>
            <w:r>
              <w:rPr>
                <w:rFonts w:hint="default" w:ascii="Times New Roman" w:hAnsi="Times New Roman" w:cs="Times New Roman"/>
                <w:szCs w:val="21"/>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67" w:type="dxa"/>
            <w:noWrap w:val="0"/>
            <w:vAlign w:val="center"/>
          </w:tcPr>
          <w:p>
            <w:pPr>
              <w:pStyle w:val="22"/>
              <w:numPr>
                <w:ilvl w:val="0"/>
                <w:numId w:val="2"/>
              </w:numPr>
              <w:shd w:val="clear" w:color="auto" w:fill="auto"/>
              <w:adjustRightInd w:val="0"/>
              <w:snapToGrid w:val="0"/>
              <w:spacing w:line="276" w:lineRule="auto"/>
              <w:jc w:val="center"/>
              <w:rPr>
                <w:rFonts w:hint="default" w:ascii="Times New Roman" w:hAnsi="Times New Roman" w:cs="Times New Roman"/>
                <w:bCs/>
                <w:szCs w:val="21"/>
                <w:highlight w:val="none"/>
              </w:rPr>
            </w:pPr>
          </w:p>
        </w:tc>
        <w:tc>
          <w:tcPr>
            <w:tcW w:w="1572" w:type="dxa"/>
            <w:noWrap w:val="0"/>
            <w:vAlign w:val="center"/>
          </w:tcPr>
          <w:p>
            <w:pPr>
              <w:shd w:val="clear" w:color="auto" w:fill="auto"/>
              <w:tabs>
                <w:tab w:val="left" w:pos="2552"/>
              </w:tabs>
              <w:spacing w:line="276" w:lineRule="auto"/>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评选有效期</w:t>
            </w:r>
          </w:p>
        </w:tc>
        <w:tc>
          <w:tcPr>
            <w:tcW w:w="6968" w:type="dxa"/>
            <w:noWrap w:val="0"/>
            <w:vAlign w:val="center"/>
          </w:tcPr>
          <w:p>
            <w:pPr>
              <w:shd w:val="clear" w:color="auto" w:fill="auto"/>
              <w:tabs>
                <w:tab w:val="left" w:pos="2552"/>
              </w:tabs>
              <w:spacing w:line="276" w:lineRule="auto"/>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从评选截止之日起 </w:t>
            </w:r>
            <w:r>
              <w:rPr>
                <w:rFonts w:hint="default" w:ascii="Times New Roman" w:hAnsi="Times New Roman" w:cs="Times New Roman"/>
                <w:b/>
                <w:bCs/>
                <w:szCs w:val="21"/>
                <w:highlight w:val="none"/>
              </w:rPr>
              <w:t xml:space="preserve">90 </w:t>
            </w:r>
            <w:r>
              <w:rPr>
                <w:rFonts w:hint="default" w:ascii="Times New Roman" w:hAnsi="Times New Roman" w:cs="Times New Roman"/>
                <w:szCs w:val="21"/>
                <w:highlight w:val="none"/>
              </w:rPr>
              <w:t>日内</w:t>
            </w:r>
            <w:r>
              <w:rPr>
                <w:rFonts w:hint="default" w:ascii="Times New Roman" w:hAnsi="Times New Roman" w:cs="Times New Roman"/>
                <w:szCs w:val="21"/>
                <w:highlight w:val="none"/>
                <w:lang w:eastAsia="zh-Han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jc w:val="center"/>
        </w:trPr>
        <w:tc>
          <w:tcPr>
            <w:tcW w:w="967" w:type="dxa"/>
            <w:noWrap w:val="0"/>
            <w:vAlign w:val="center"/>
          </w:tcPr>
          <w:p>
            <w:pPr>
              <w:pStyle w:val="22"/>
              <w:numPr>
                <w:ilvl w:val="0"/>
                <w:numId w:val="2"/>
              </w:numPr>
              <w:shd w:val="clear" w:color="auto" w:fill="auto"/>
              <w:adjustRightInd w:val="0"/>
              <w:snapToGrid w:val="0"/>
              <w:spacing w:line="276" w:lineRule="auto"/>
              <w:jc w:val="center"/>
              <w:rPr>
                <w:rFonts w:hint="default" w:ascii="Times New Roman" w:hAnsi="Times New Roman" w:cs="Times New Roman"/>
                <w:bCs/>
                <w:szCs w:val="21"/>
                <w:highlight w:val="none"/>
              </w:rPr>
            </w:pPr>
          </w:p>
        </w:tc>
        <w:tc>
          <w:tcPr>
            <w:tcW w:w="1572" w:type="dxa"/>
            <w:noWrap w:val="0"/>
            <w:vAlign w:val="center"/>
          </w:tcPr>
          <w:p>
            <w:pPr>
              <w:shd w:val="clear" w:color="auto" w:fill="auto"/>
              <w:tabs>
                <w:tab w:val="left" w:pos="2552"/>
              </w:tabs>
              <w:spacing w:line="276" w:lineRule="auto"/>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参评递交材料</w:t>
            </w:r>
          </w:p>
        </w:tc>
        <w:tc>
          <w:tcPr>
            <w:tcW w:w="6968" w:type="dxa"/>
            <w:noWrap w:val="0"/>
            <w:vAlign w:val="center"/>
          </w:tcPr>
          <w:p>
            <w:pPr>
              <w:shd w:val="clear" w:color="auto" w:fill="auto"/>
              <w:tabs>
                <w:tab w:val="left" w:pos="2552"/>
              </w:tabs>
              <w:spacing w:line="276" w:lineRule="auto"/>
              <w:rPr>
                <w:rFonts w:hint="default" w:ascii="Times New Roman" w:hAnsi="Times New Roman" w:cs="Times New Roman"/>
                <w:szCs w:val="21"/>
                <w:highlight w:val="none"/>
              </w:rPr>
            </w:pPr>
            <w:r>
              <w:rPr>
                <w:rFonts w:hint="default" w:ascii="Times New Roman" w:hAnsi="Times New Roman" w:cs="Times New Roman"/>
                <w:szCs w:val="21"/>
                <w:highlight w:val="none"/>
              </w:rPr>
              <w:t>参评文</w:t>
            </w:r>
            <w:r>
              <w:rPr>
                <w:rFonts w:hint="default" w:ascii="Times New Roman" w:hAnsi="Times New Roman" w:cs="Times New Roman"/>
                <w:color w:val="000000"/>
                <w:szCs w:val="21"/>
                <w:highlight w:val="none"/>
              </w:rPr>
              <w:t>件</w:t>
            </w:r>
            <w:r>
              <w:rPr>
                <w:rFonts w:hint="default" w:ascii="Times New Roman" w:hAnsi="Times New Roman" w:cs="Times New Roman"/>
                <w:b/>
                <w:color w:val="000000"/>
                <w:szCs w:val="21"/>
                <w:highlight w:val="none"/>
              </w:rPr>
              <w:t>一式三份</w:t>
            </w:r>
            <w:r>
              <w:rPr>
                <w:rFonts w:hint="default" w:ascii="Times New Roman" w:hAnsi="Times New Roman" w:cs="Times New Roman"/>
                <w:b/>
                <w:color w:val="000000"/>
                <w:szCs w:val="21"/>
                <w:highlight w:val="none"/>
                <w:lang w:eastAsia="zh-Hans"/>
              </w:rPr>
              <w:t>（正本一份，复印件副本二份）</w:t>
            </w:r>
            <w:r>
              <w:rPr>
                <w:rFonts w:hint="default" w:ascii="Times New Roman" w:hAnsi="Times New Roman" w:cs="Times New Roman"/>
                <w:color w:val="000000"/>
                <w:szCs w:val="21"/>
                <w:highlight w:val="none"/>
              </w:rPr>
              <w:t>，</w:t>
            </w:r>
            <w:r>
              <w:rPr>
                <w:rFonts w:hint="default" w:ascii="Times New Roman" w:hAnsi="Times New Roman" w:cs="Times New Roman"/>
                <w:szCs w:val="21"/>
                <w:highlight w:val="none"/>
              </w:rPr>
              <w:t>在每一封口处加盖公章，并在封套上标明项目名称、参评人名称等字样</w:t>
            </w:r>
            <w:r>
              <w:rPr>
                <w:rFonts w:hint="default" w:ascii="Times New Roman" w:hAnsi="Times New Roman" w:cs="Times New Roman"/>
                <w:szCs w:val="21"/>
                <w:highlight w:val="none"/>
                <w:lang w:eastAsia="zh-Han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jc w:val="center"/>
        </w:trPr>
        <w:tc>
          <w:tcPr>
            <w:tcW w:w="967" w:type="dxa"/>
            <w:noWrap w:val="0"/>
            <w:vAlign w:val="center"/>
          </w:tcPr>
          <w:p>
            <w:pPr>
              <w:pStyle w:val="22"/>
              <w:numPr>
                <w:ilvl w:val="0"/>
                <w:numId w:val="2"/>
              </w:numPr>
              <w:shd w:val="clear" w:color="auto" w:fill="auto"/>
              <w:adjustRightInd w:val="0"/>
              <w:snapToGrid w:val="0"/>
              <w:spacing w:line="276" w:lineRule="auto"/>
              <w:jc w:val="center"/>
              <w:rPr>
                <w:rFonts w:hint="default" w:ascii="Times New Roman" w:hAnsi="Times New Roman" w:cs="Times New Roman"/>
                <w:bCs/>
                <w:szCs w:val="21"/>
                <w:highlight w:val="none"/>
              </w:rPr>
            </w:pPr>
          </w:p>
        </w:tc>
        <w:tc>
          <w:tcPr>
            <w:tcW w:w="1572" w:type="dxa"/>
            <w:noWrap w:val="0"/>
            <w:vAlign w:val="center"/>
          </w:tcPr>
          <w:p>
            <w:pPr>
              <w:shd w:val="clear" w:color="auto" w:fill="auto"/>
              <w:tabs>
                <w:tab w:val="left" w:pos="2552"/>
              </w:tabs>
              <w:spacing w:line="276" w:lineRule="auto"/>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材料递交方式</w:t>
            </w:r>
          </w:p>
        </w:tc>
        <w:tc>
          <w:tcPr>
            <w:tcW w:w="6968" w:type="dxa"/>
            <w:tcBorders>
              <w:bottom w:val="single" w:color="000000" w:sz="4" w:space="0"/>
            </w:tcBorders>
            <w:noWrap w:val="0"/>
            <w:vAlign w:val="center"/>
          </w:tcPr>
          <w:p>
            <w:pPr>
              <w:shd w:val="clear" w:color="auto" w:fill="auto"/>
              <w:tabs>
                <w:tab w:val="left" w:pos="2552"/>
              </w:tabs>
              <w:spacing w:line="276" w:lineRule="auto"/>
              <w:rPr>
                <w:rFonts w:hint="default" w:ascii="Times New Roman" w:hAnsi="Times New Roman" w:cs="Times New Roman"/>
                <w:szCs w:val="21"/>
                <w:highlight w:val="none"/>
              </w:rPr>
            </w:pPr>
            <w:r>
              <w:rPr>
                <w:rFonts w:hint="default" w:ascii="Times New Roman" w:hAnsi="Times New Roman" w:cs="Times New Roman"/>
                <w:szCs w:val="21"/>
                <w:highlight w:val="yellow"/>
                <w:lang w:eastAsia="zh-CN"/>
              </w:rPr>
              <w:t>实地递交或邮递寄送。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967" w:type="dxa"/>
            <w:noWrap w:val="0"/>
            <w:vAlign w:val="center"/>
          </w:tcPr>
          <w:p>
            <w:pPr>
              <w:pStyle w:val="22"/>
              <w:numPr>
                <w:ilvl w:val="0"/>
                <w:numId w:val="2"/>
              </w:numPr>
              <w:shd w:val="clear" w:color="auto" w:fill="auto"/>
              <w:adjustRightInd w:val="0"/>
              <w:snapToGrid w:val="0"/>
              <w:spacing w:line="276" w:lineRule="auto"/>
              <w:jc w:val="center"/>
              <w:rPr>
                <w:rFonts w:hint="default" w:ascii="Times New Roman" w:hAnsi="Times New Roman" w:cs="Times New Roman"/>
                <w:bCs/>
                <w:szCs w:val="21"/>
                <w:highlight w:val="none"/>
              </w:rPr>
            </w:pPr>
          </w:p>
        </w:tc>
        <w:tc>
          <w:tcPr>
            <w:tcW w:w="1572" w:type="dxa"/>
            <w:noWrap w:val="0"/>
            <w:vAlign w:val="center"/>
          </w:tcPr>
          <w:p>
            <w:pPr>
              <w:shd w:val="clear" w:color="auto" w:fill="auto"/>
              <w:tabs>
                <w:tab w:val="left" w:pos="2552"/>
              </w:tabs>
              <w:spacing w:line="276" w:lineRule="auto"/>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评选</w:t>
            </w:r>
          </w:p>
        </w:tc>
        <w:tc>
          <w:tcPr>
            <w:tcW w:w="6968" w:type="dxa"/>
            <w:tcBorders>
              <w:bottom w:val="single" w:color="000000" w:sz="4" w:space="0"/>
            </w:tcBorders>
            <w:noWrap w:val="0"/>
            <w:vAlign w:val="center"/>
          </w:tcPr>
          <w:p>
            <w:pPr>
              <w:shd w:val="clear" w:color="auto" w:fill="auto"/>
              <w:tabs>
                <w:tab w:val="left" w:pos="2552"/>
              </w:tabs>
              <w:spacing w:line="276" w:lineRule="auto"/>
              <w:rPr>
                <w:rFonts w:hint="default" w:ascii="Times New Roman" w:hAnsi="Times New Roman" w:cs="Times New Roman"/>
                <w:b/>
                <w:szCs w:val="21"/>
                <w:highlight w:val="none"/>
              </w:rPr>
            </w:pPr>
            <w:r>
              <w:rPr>
                <w:rFonts w:hint="default" w:ascii="Times New Roman" w:hAnsi="Times New Roman" w:cs="Times New Roman"/>
                <w:szCs w:val="22"/>
                <w:highlight w:val="none"/>
              </w:rPr>
              <w:t>采购人根据工作安排确定评选时间，不晚于</w:t>
            </w:r>
            <w:r>
              <w:rPr>
                <w:rFonts w:hint="default" w:ascii="Times New Roman" w:hAnsi="Times New Roman" w:cs="Times New Roman"/>
                <w:b w:val="0"/>
                <w:bCs w:val="0"/>
                <w:szCs w:val="22"/>
                <w:highlight w:val="yellow"/>
              </w:rPr>
              <w:t>2022年</w:t>
            </w:r>
            <w:r>
              <w:rPr>
                <w:rFonts w:hint="default" w:ascii="Times New Roman" w:hAnsi="Times New Roman" w:cs="Times New Roman"/>
                <w:b w:val="0"/>
                <w:bCs w:val="0"/>
                <w:szCs w:val="22"/>
                <w:highlight w:val="yellow"/>
                <w:u w:val="none"/>
                <w:lang w:eastAsia="zh-CN"/>
              </w:rPr>
              <w:t>8</w:t>
            </w:r>
            <w:r>
              <w:rPr>
                <w:rFonts w:hint="default" w:ascii="Times New Roman" w:hAnsi="Times New Roman" w:cs="Times New Roman"/>
                <w:b w:val="0"/>
                <w:bCs w:val="0"/>
                <w:szCs w:val="22"/>
                <w:highlight w:val="yellow"/>
              </w:rPr>
              <w:t>月</w:t>
            </w:r>
            <w:r>
              <w:rPr>
                <w:rFonts w:hint="eastAsia" w:cs="Times New Roman"/>
                <w:b w:val="0"/>
                <w:bCs w:val="0"/>
                <w:szCs w:val="22"/>
                <w:highlight w:val="yellow"/>
                <w:u w:val="none"/>
                <w:lang w:val="en-US" w:eastAsia="zh-CN"/>
              </w:rPr>
              <w:t>22</w:t>
            </w:r>
            <w:r>
              <w:rPr>
                <w:rFonts w:hint="default" w:ascii="Times New Roman" w:hAnsi="Times New Roman" w:cs="Times New Roman"/>
                <w:b w:val="0"/>
                <w:bCs w:val="0"/>
                <w:szCs w:val="22"/>
                <w:highlight w:val="yellow"/>
              </w:rPr>
              <w:t>日</w:t>
            </w:r>
            <w:r>
              <w:rPr>
                <w:rFonts w:hint="default" w:ascii="Times New Roman" w:hAnsi="Times New Roman" w:cs="Times New Roman"/>
                <w:szCs w:val="2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967" w:type="dxa"/>
            <w:tcBorders>
              <w:top w:val="single" w:color="auto" w:sz="4" w:space="0"/>
            </w:tcBorders>
            <w:noWrap w:val="0"/>
            <w:vAlign w:val="center"/>
          </w:tcPr>
          <w:p>
            <w:pPr>
              <w:pStyle w:val="22"/>
              <w:numPr>
                <w:ilvl w:val="0"/>
                <w:numId w:val="2"/>
              </w:numPr>
              <w:shd w:val="clear" w:color="auto" w:fill="auto"/>
              <w:adjustRightInd w:val="0"/>
              <w:snapToGrid w:val="0"/>
              <w:spacing w:line="276" w:lineRule="auto"/>
              <w:jc w:val="center"/>
              <w:rPr>
                <w:rFonts w:hint="default" w:ascii="Times New Roman" w:hAnsi="Times New Roman" w:cs="Times New Roman"/>
                <w:bCs/>
                <w:szCs w:val="21"/>
                <w:highlight w:val="none"/>
              </w:rPr>
            </w:pPr>
          </w:p>
        </w:tc>
        <w:tc>
          <w:tcPr>
            <w:tcW w:w="1572" w:type="dxa"/>
            <w:tcBorders>
              <w:top w:val="single" w:color="auto" w:sz="4" w:space="0"/>
            </w:tcBorders>
            <w:noWrap w:val="0"/>
            <w:vAlign w:val="center"/>
          </w:tcPr>
          <w:p>
            <w:pPr>
              <w:shd w:val="clear" w:color="auto" w:fill="auto"/>
              <w:tabs>
                <w:tab w:val="left" w:pos="2552"/>
              </w:tabs>
              <w:spacing w:line="276" w:lineRule="auto"/>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评审小组</w:t>
            </w:r>
          </w:p>
        </w:tc>
        <w:tc>
          <w:tcPr>
            <w:tcW w:w="6968" w:type="dxa"/>
            <w:noWrap w:val="0"/>
            <w:vAlign w:val="center"/>
          </w:tcPr>
          <w:p>
            <w:pPr>
              <w:shd w:val="clear" w:color="auto" w:fill="auto"/>
              <w:tabs>
                <w:tab w:val="left" w:pos="2552"/>
              </w:tabs>
              <w:spacing w:line="276" w:lineRule="auto"/>
              <w:rPr>
                <w:rFonts w:hint="default" w:ascii="Times New Roman" w:hAnsi="Times New Roman" w:cs="Times New Roman"/>
                <w:szCs w:val="21"/>
                <w:highlight w:val="none"/>
              </w:rPr>
            </w:pPr>
            <w:r>
              <w:rPr>
                <w:rFonts w:hint="default" w:ascii="Times New Roman" w:hAnsi="Times New Roman" w:cs="Times New Roman"/>
                <w:bCs/>
                <w:szCs w:val="21"/>
                <w:highlight w:val="none"/>
              </w:rPr>
              <w:t>全部评审过程由采购人组建的评审小组负责完成，评审小组由3人单数成员组成</w:t>
            </w:r>
            <w:r>
              <w:rPr>
                <w:rFonts w:hint="default" w:ascii="Times New Roman" w:hAnsi="Times New Roman" w:cs="Times New Roman"/>
                <w:bCs/>
                <w:szCs w:val="21"/>
                <w:highlight w:val="none"/>
                <w:lang w:eastAsia="zh-Han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967" w:type="dxa"/>
            <w:noWrap w:val="0"/>
            <w:vAlign w:val="center"/>
          </w:tcPr>
          <w:p>
            <w:pPr>
              <w:pStyle w:val="22"/>
              <w:numPr>
                <w:ilvl w:val="0"/>
                <w:numId w:val="2"/>
              </w:numPr>
              <w:shd w:val="clear" w:color="auto" w:fill="auto"/>
              <w:adjustRightInd w:val="0"/>
              <w:snapToGrid w:val="0"/>
              <w:spacing w:line="276" w:lineRule="auto"/>
              <w:jc w:val="center"/>
              <w:rPr>
                <w:rFonts w:hint="default" w:ascii="Times New Roman" w:hAnsi="Times New Roman" w:cs="Times New Roman"/>
                <w:bCs/>
                <w:szCs w:val="21"/>
                <w:highlight w:val="none"/>
              </w:rPr>
            </w:pPr>
          </w:p>
        </w:tc>
        <w:tc>
          <w:tcPr>
            <w:tcW w:w="1572" w:type="dxa"/>
            <w:noWrap w:val="0"/>
            <w:vAlign w:val="center"/>
          </w:tcPr>
          <w:p>
            <w:pPr>
              <w:shd w:val="clear" w:color="auto" w:fill="auto"/>
              <w:tabs>
                <w:tab w:val="left" w:pos="2552"/>
              </w:tabs>
              <w:spacing w:line="276" w:lineRule="auto"/>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评审方法</w:t>
            </w:r>
          </w:p>
        </w:tc>
        <w:tc>
          <w:tcPr>
            <w:tcW w:w="6968" w:type="dxa"/>
            <w:noWrap w:val="0"/>
            <w:vAlign w:val="center"/>
          </w:tcPr>
          <w:p>
            <w:pPr>
              <w:shd w:val="clear" w:color="auto" w:fill="auto"/>
              <w:autoSpaceDE w:val="0"/>
              <w:autoSpaceDN w:val="0"/>
              <w:adjustRightInd w:val="0"/>
              <w:spacing w:line="276" w:lineRule="auto"/>
              <w:rPr>
                <w:rFonts w:hint="default" w:ascii="Times New Roman" w:hAnsi="Times New Roman" w:cs="Times New Roman"/>
                <w:bCs/>
                <w:szCs w:val="21"/>
                <w:highlight w:val="none"/>
              </w:rPr>
            </w:pPr>
            <w:r>
              <w:rPr>
                <w:rFonts w:hint="default" w:ascii="Times New Roman" w:hAnsi="Times New Roman" w:cs="Times New Roman"/>
                <w:bCs/>
                <w:szCs w:val="21"/>
                <w:highlight w:val="none"/>
              </w:rPr>
              <w:t>综合评分法（100%）</w:t>
            </w:r>
          </w:p>
          <w:p>
            <w:pPr>
              <w:shd w:val="clear" w:color="auto" w:fill="auto"/>
              <w:tabs>
                <w:tab w:val="left" w:pos="2552"/>
              </w:tabs>
              <w:spacing w:line="276" w:lineRule="auto"/>
              <w:rPr>
                <w:rFonts w:hint="default" w:ascii="Times New Roman" w:hAnsi="Times New Roman" w:eastAsia="宋体" w:cs="Times New Roman"/>
                <w:szCs w:val="21"/>
                <w:highlight w:val="none"/>
                <w:lang w:eastAsia="zh-CN"/>
              </w:rPr>
            </w:pPr>
            <w:r>
              <w:rPr>
                <w:rFonts w:hint="default" w:ascii="Times New Roman" w:hAnsi="Times New Roman" w:cs="Times New Roman"/>
                <w:bCs/>
                <w:szCs w:val="21"/>
                <w:highlight w:val="none"/>
              </w:rPr>
              <w:t>价格分值</w:t>
            </w:r>
            <w:r>
              <w:rPr>
                <w:rFonts w:hint="default" w:ascii="Times New Roman" w:hAnsi="Times New Roman" w:cs="Times New Roman"/>
                <w:bCs/>
                <w:szCs w:val="21"/>
                <w:highlight w:val="none"/>
                <w:lang w:val="en-US" w:eastAsia="zh-CN"/>
              </w:rPr>
              <w:t>30</w:t>
            </w:r>
            <w:r>
              <w:rPr>
                <w:rFonts w:hint="default" w:ascii="Times New Roman" w:hAnsi="Times New Roman" w:cs="Times New Roman"/>
                <w:bCs/>
                <w:szCs w:val="21"/>
                <w:highlight w:val="none"/>
              </w:rPr>
              <w:t>%，技术商务分值</w:t>
            </w:r>
            <w:r>
              <w:rPr>
                <w:rFonts w:hint="default" w:ascii="Times New Roman" w:hAnsi="Times New Roman" w:cs="Times New Roman"/>
                <w:bCs/>
                <w:szCs w:val="21"/>
                <w:highlight w:val="none"/>
                <w:lang w:val="en-US" w:eastAsia="zh-CN"/>
              </w:rPr>
              <w:t>70</w:t>
            </w:r>
            <w:r>
              <w:rPr>
                <w:rFonts w:hint="default" w:ascii="Times New Roman" w:hAnsi="Times New Roman" w:cs="Times New Roman"/>
                <w:bCs/>
                <w:szCs w:val="21"/>
                <w:highlight w:val="none"/>
              </w:rPr>
              <w:t>%</w:t>
            </w:r>
            <w:r>
              <w:rPr>
                <w:rFonts w:hint="default" w:ascii="Times New Roman" w:hAnsi="Times New Roman" w:cs="Times New Roman"/>
                <w:bCs/>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967" w:type="dxa"/>
            <w:noWrap w:val="0"/>
            <w:vAlign w:val="center"/>
          </w:tcPr>
          <w:p>
            <w:pPr>
              <w:pStyle w:val="22"/>
              <w:numPr>
                <w:ilvl w:val="0"/>
                <w:numId w:val="2"/>
              </w:numPr>
              <w:shd w:val="clear" w:color="auto" w:fill="auto"/>
              <w:adjustRightInd w:val="0"/>
              <w:snapToGrid w:val="0"/>
              <w:spacing w:line="276" w:lineRule="auto"/>
              <w:jc w:val="center"/>
              <w:rPr>
                <w:rFonts w:hint="default" w:ascii="Times New Roman" w:hAnsi="Times New Roman" w:cs="Times New Roman"/>
                <w:bCs/>
                <w:szCs w:val="21"/>
                <w:highlight w:val="none"/>
              </w:rPr>
            </w:pPr>
          </w:p>
        </w:tc>
        <w:tc>
          <w:tcPr>
            <w:tcW w:w="1572" w:type="dxa"/>
            <w:noWrap w:val="0"/>
            <w:vAlign w:val="center"/>
          </w:tcPr>
          <w:p>
            <w:pPr>
              <w:shd w:val="clear" w:color="auto" w:fill="auto"/>
              <w:tabs>
                <w:tab w:val="left" w:pos="2552"/>
              </w:tabs>
              <w:spacing w:line="276" w:lineRule="auto"/>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项目限价</w:t>
            </w:r>
          </w:p>
        </w:tc>
        <w:tc>
          <w:tcPr>
            <w:tcW w:w="6968" w:type="dxa"/>
            <w:noWrap w:val="0"/>
            <w:vAlign w:val="center"/>
          </w:tcPr>
          <w:p>
            <w:pPr>
              <w:shd w:val="clear" w:color="auto" w:fill="auto"/>
              <w:autoSpaceDE w:val="0"/>
              <w:autoSpaceDN w:val="0"/>
              <w:adjustRightInd w:val="0"/>
              <w:spacing w:line="276" w:lineRule="auto"/>
              <w:rPr>
                <w:rFonts w:hint="eastAsia" w:ascii="Times New Roman" w:hAnsi="Times New Roman" w:eastAsia="宋体" w:cs="Times New Roman"/>
                <w:bCs/>
                <w:szCs w:val="21"/>
                <w:highlight w:val="none"/>
                <w:lang w:eastAsia="zh-CN"/>
              </w:rPr>
            </w:pPr>
            <w:r>
              <w:rPr>
                <w:rFonts w:hint="default" w:ascii="Times New Roman" w:hAnsi="Times New Roman" w:cs="Times New Roman"/>
                <w:bCs/>
                <w:szCs w:val="21"/>
                <w:highlight w:val="none"/>
              </w:rPr>
              <w:t>项目总价限价</w:t>
            </w:r>
            <w:r>
              <w:rPr>
                <w:rFonts w:hint="default" w:ascii="Times New Roman" w:hAnsi="Times New Roman" w:cs="Times New Roman"/>
                <w:bCs/>
                <w:szCs w:val="21"/>
                <w:highlight w:val="yellow"/>
              </w:rPr>
              <w:t>90.2万元</w:t>
            </w:r>
            <w:r>
              <w:rPr>
                <w:rFonts w:hint="eastAsia" w:cs="Times New Roman"/>
                <w:bCs/>
                <w:szCs w:val="21"/>
                <w:highlight w:val="yellow"/>
                <w:lang w:eastAsia="zh-CN"/>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jc w:val="center"/>
        </w:trPr>
        <w:tc>
          <w:tcPr>
            <w:tcW w:w="967" w:type="dxa"/>
            <w:noWrap w:val="0"/>
            <w:vAlign w:val="center"/>
          </w:tcPr>
          <w:p>
            <w:pPr>
              <w:pStyle w:val="22"/>
              <w:numPr>
                <w:ilvl w:val="0"/>
                <w:numId w:val="2"/>
              </w:numPr>
              <w:shd w:val="clear" w:color="auto" w:fill="auto"/>
              <w:adjustRightInd w:val="0"/>
              <w:snapToGrid w:val="0"/>
              <w:spacing w:line="276" w:lineRule="auto"/>
              <w:jc w:val="center"/>
              <w:rPr>
                <w:rFonts w:hint="default" w:ascii="Times New Roman" w:hAnsi="Times New Roman" w:cs="Times New Roman"/>
                <w:bCs/>
                <w:szCs w:val="21"/>
                <w:highlight w:val="none"/>
              </w:rPr>
            </w:pPr>
          </w:p>
        </w:tc>
        <w:tc>
          <w:tcPr>
            <w:tcW w:w="1572" w:type="dxa"/>
            <w:noWrap w:val="0"/>
            <w:vAlign w:val="center"/>
          </w:tcPr>
          <w:p>
            <w:pPr>
              <w:shd w:val="clear" w:color="auto" w:fill="auto"/>
              <w:spacing w:line="276" w:lineRule="auto"/>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评审步骤</w:t>
            </w:r>
          </w:p>
        </w:tc>
        <w:tc>
          <w:tcPr>
            <w:tcW w:w="6968" w:type="dxa"/>
            <w:noWrap w:val="0"/>
            <w:vAlign w:val="center"/>
          </w:tcPr>
          <w:p>
            <w:pPr>
              <w:shd w:val="clear" w:color="auto" w:fill="auto"/>
              <w:spacing w:line="276" w:lineRule="auto"/>
              <w:rPr>
                <w:rFonts w:hint="default" w:ascii="Times New Roman" w:hAnsi="Times New Roman" w:cs="Times New Roman"/>
                <w:szCs w:val="21"/>
                <w:highlight w:val="none"/>
              </w:rPr>
            </w:pPr>
            <w:r>
              <w:rPr>
                <w:rFonts w:hint="default" w:ascii="Times New Roman" w:hAnsi="Times New Roman" w:cs="Times New Roman"/>
                <w:szCs w:val="21"/>
                <w:highlight w:val="none"/>
              </w:rPr>
              <w:t>先进行资格、符合性评审，再进行技术、商务及价格的详细评审。只有通过资格、符合性评审的参评人才能进入详细的评审，即为</w:t>
            </w:r>
            <w:r>
              <w:rPr>
                <w:rFonts w:hint="default" w:ascii="Times New Roman" w:hAnsi="Times New Roman" w:cs="Times New Roman"/>
                <w:bCs/>
                <w:szCs w:val="21"/>
                <w:highlight w:val="none"/>
              </w:rPr>
              <w:t>入围参评人</w:t>
            </w:r>
            <w:r>
              <w:rPr>
                <w:rFonts w:hint="default" w:ascii="Times New Roman" w:hAnsi="Times New Roman" w:cs="Times New Roman"/>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6" w:hRule="atLeast"/>
          <w:jc w:val="center"/>
        </w:trPr>
        <w:tc>
          <w:tcPr>
            <w:tcW w:w="967" w:type="dxa"/>
            <w:noWrap w:val="0"/>
            <w:vAlign w:val="center"/>
          </w:tcPr>
          <w:p>
            <w:pPr>
              <w:pStyle w:val="22"/>
              <w:numPr>
                <w:ilvl w:val="0"/>
                <w:numId w:val="2"/>
              </w:numPr>
              <w:shd w:val="clear" w:color="auto" w:fill="auto"/>
              <w:adjustRightInd w:val="0"/>
              <w:snapToGrid w:val="0"/>
              <w:spacing w:line="276" w:lineRule="auto"/>
              <w:jc w:val="center"/>
              <w:rPr>
                <w:rFonts w:hint="default" w:ascii="Times New Roman" w:hAnsi="Times New Roman" w:cs="Times New Roman"/>
                <w:bCs/>
                <w:szCs w:val="21"/>
                <w:highlight w:val="none"/>
              </w:rPr>
            </w:pPr>
          </w:p>
        </w:tc>
        <w:tc>
          <w:tcPr>
            <w:tcW w:w="1572" w:type="dxa"/>
            <w:noWrap w:val="0"/>
            <w:vAlign w:val="center"/>
          </w:tcPr>
          <w:p>
            <w:pPr>
              <w:shd w:val="clear" w:color="auto" w:fill="auto"/>
              <w:spacing w:line="276" w:lineRule="auto"/>
              <w:jc w:val="center"/>
              <w:rPr>
                <w:rFonts w:hint="default" w:ascii="Times New Roman" w:hAnsi="Times New Roman" w:cs="Times New Roman"/>
                <w:szCs w:val="21"/>
                <w:highlight w:val="none"/>
              </w:rPr>
            </w:pPr>
            <w:r>
              <w:rPr>
                <w:rFonts w:hint="default" w:ascii="Times New Roman" w:hAnsi="Times New Roman" w:cs="Times New Roman"/>
                <w:bCs/>
                <w:szCs w:val="21"/>
                <w:highlight w:val="none"/>
              </w:rPr>
              <w:t>成交候选人的推荐</w:t>
            </w:r>
          </w:p>
        </w:tc>
        <w:tc>
          <w:tcPr>
            <w:tcW w:w="6968" w:type="dxa"/>
            <w:noWrap w:val="0"/>
            <w:vAlign w:val="center"/>
          </w:tcPr>
          <w:p>
            <w:pPr>
              <w:shd w:val="clear" w:color="auto" w:fill="auto"/>
              <w:spacing w:line="276" w:lineRule="auto"/>
              <w:rPr>
                <w:rFonts w:hint="default" w:ascii="Times New Roman" w:hAnsi="Times New Roman" w:cs="Times New Roman"/>
                <w:bCs/>
                <w:szCs w:val="21"/>
                <w:highlight w:val="none"/>
              </w:rPr>
            </w:pPr>
            <w:r>
              <w:rPr>
                <w:rFonts w:hint="default" w:ascii="Times New Roman" w:hAnsi="Times New Roman" w:cs="Times New Roman"/>
                <w:bCs/>
                <w:szCs w:val="21"/>
                <w:highlight w:val="none"/>
              </w:rPr>
              <w:t>评审小组结合商务文件部分、技术文件部分和价格部分进行综合评估，将商务得分、技术得分和价格得分相加得出各入围参评人的综合得分。评审小组按综合得分高低次序排出名次，并推荐综合得分排名第一的参评人为第一成交候选人，排名第二的参评人为第二成交候选人。</w:t>
            </w:r>
          </w:p>
          <w:p>
            <w:pPr>
              <w:shd w:val="clear" w:color="auto" w:fill="auto"/>
              <w:spacing w:line="276" w:lineRule="auto"/>
              <w:rPr>
                <w:rFonts w:hint="default" w:ascii="Times New Roman" w:hAnsi="Times New Roman" w:cs="Times New Roman"/>
                <w:bCs/>
                <w:szCs w:val="21"/>
                <w:highlight w:val="none"/>
              </w:rPr>
            </w:pPr>
            <w:r>
              <w:rPr>
                <w:rFonts w:hint="default" w:ascii="Times New Roman" w:hAnsi="Times New Roman" w:cs="Times New Roman"/>
                <w:bCs/>
                <w:szCs w:val="21"/>
                <w:highlight w:val="none"/>
              </w:rPr>
              <w:t>综合得分相同的，名次按技术评分由高到低顺序排列；综合得分相同且技术评分相同的，名次按商务评分由高到低顺序排列；综合得分相同、技术评分和商务评分均相同的，名次由评审价由低到高顺序排列。综合得分相同、技术评分、商务评分和评审价均相同的评审小组抽签确定。法律法规有明确规定的，以法律法规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8" w:hRule="atLeast"/>
          <w:jc w:val="center"/>
        </w:trPr>
        <w:tc>
          <w:tcPr>
            <w:tcW w:w="967" w:type="dxa"/>
            <w:noWrap w:val="0"/>
            <w:vAlign w:val="center"/>
          </w:tcPr>
          <w:p>
            <w:pPr>
              <w:pStyle w:val="22"/>
              <w:numPr>
                <w:ilvl w:val="0"/>
                <w:numId w:val="2"/>
              </w:numPr>
              <w:shd w:val="clear" w:color="auto" w:fill="auto"/>
              <w:adjustRightInd w:val="0"/>
              <w:snapToGrid w:val="0"/>
              <w:spacing w:line="276" w:lineRule="auto"/>
              <w:jc w:val="center"/>
              <w:rPr>
                <w:rFonts w:hint="default" w:ascii="Times New Roman" w:hAnsi="Times New Roman" w:cs="Times New Roman"/>
                <w:bCs/>
                <w:szCs w:val="21"/>
                <w:highlight w:val="none"/>
              </w:rPr>
            </w:pPr>
          </w:p>
        </w:tc>
        <w:tc>
          <w:tcPr>
            <w:tcW w:w="1572" w:type="dxa"/>
            <w:noWrap w:val="0"/>
            <w:vAlign w:val="center"/>
          </w:tcPr>
          <w:p>
            <w:pPr>
              <w:shd w:val="clear" w:color="auto" w:fill="auto"/>
              <w:spacing w:line="276" w:lineRule="auto"/>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其他</w:t>
            </w:r>
          </w:p>
        </w:tc>
        <w:tc>
          <w:tcPr>
            <w:tcW w:w="6968" w:type="dxa"/>
            <w:noWrap w:val="0"/>
            <w:vAlign w:val="center"/>
          </w:tcPr>
          <w:p>
            <w:pPr>
              <w:shd w:val="clear" w:color="auto" w:fill="auto"/>
              <w:tabs>
                <w:tab w:val="left" w:pos="0"/>
              </w:tabs>
              <w:snapToGrid w:val="0"/>
              <w:spacing w:line="276" w:lineRule="auto"/>
              <w:rPr>
                <w:rFonts w:hint="default" w:ascii="Times New Roman" w:hAnsi="Times New Roman" w:cs="Times New Roman"/>
                <w:bCs/>
                <w:szCs w:val="21"/>
                <w:highlight w:val="none"/>
              </w:rPr>
            </w:pPr>
            <w:r>
              <w:rPr>
                <w:rFonts w:hint="default" w:ascii="Times New Roman" w:hAnsi="Times New Roman" w:cs="Times New Roman"/>
                <w:bCs/>
                <w:szCs w:val="21"/>
                <w:highlight w:val="none"/>
              </w:rPr>
              <w:t>本项目不接受备选参评方案，不接受有任何选择或具有附加条件的报价，参评文件的报价只允许唯一方案报价。</w:t>
            </w:r>
          </w:p>
        </w:tc>
      </w:tr>
    </w:tbl>
    <w:p>
      <w:pPr>
        <w:widowControl/>
        <w:jc w:val="left"/>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val="0"/>
        <w:kinsoku/>
        <w:wordWrap/>
        <w:overflowPunct/>
        <w:topLinePunct w:val="0"/>
        <w:autoSpaceDE/>
        <w:autoSpaceDN/>
        <w:bidi w:val="0"/>
        <w:spacing w:line="360" w:lineRule="auto"/>
        <w:ind w:firstLine="0" w:firstLineChars="0"/>
        <w:jc w:val="center"/>
        <w:textAlignment w:val="auto"/>
        <w:outlineLvl w:val="0"/>
        <w:rPr>
          <w:rFonts w:hint="default" w:ascii="Times New Roman" w:hAnsi="Times New Roman" w:eastAsia="宋体" w:cs="Times New Roman"/>
          <w:b/>
          <w:kern w:val="0"/>
          <w:sz w:val="28"/>
          <w:szCs w:val="28"/>
          <w:lang w:eastAsia="zh-CN"/>
        </w:rPr>
      </w:pPr>
      <w:r>
        <w:rPr>
          <w:rFonts w:hint="default" w:ascii="Times New Roman" w:hAnsi="Times New Roman" w:cs="Times New Roman"/>
          <w:b/>
          <w:kern w:val="0"/>
          <w:sz w:val="28"/>
          <w:szCs w:val="28"/>
        </w:rPr>
        <w:t>第四部分</w:t>
      </w:r>
      <w:r>
        <w:rPr>
          <w:rFonts w:hint="default" w:ascii="Times New Roman" w:hAnsi="Times New Roman" w:cs="Times New Roman"/>
          <w:b/>
          <w:kern w:val="0"/>
          <w:sz w:val="28"/>
          <w:szCs w:val="28"/>
          <w:lang w:val="en-US" w:eastAsia="zh-CN"/>
        </w:rPr>
        <w:t xml:space="preserve"> </w:t>
      </w:r>
      <w:r>
        <w:rPr>
          <w:rFonts w:hint="default" w:ascii="Times New Roman" w:hAnsi="Times New Roman" w:cs="Times New Roman"/>
          <w:b/>
          <w:kern w:val="0"/>
          <w:sz w:val="28"/>
          <w:szCs w:val="28"/>
          <w:lang w:eastAsia="zh-CN"/>
        </w:rPr>
        <w:t>评审办法</w:t>
      </w:r>
    </w:p>
    <w:p>
      <w:pPr>
        <w:pStyle w:val="2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黑体" w:cs="Times New Roman"/>
          <w:b w:val="0"/>
          <w:bCs/>
          <w:lang w:eastAsia="zh-CN"/>
        </w:rPr>
      </w:pPr>
    </w:p>
    <w:p>
      <w:pPr>
        <w:pStyle w:val="2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黑体" w:cs="Times New Roman"/>
          <w:b/>
        </w:rPr>
      </w:pPr>
      <w:r>
        <w:rPr>
          <w:rFonts w:hint="default" w:ascii="Times New Roman" w:hAnsi="Times New Roman" w:eastAsia="黑体" w:cs="Times New Roman"/>
          <w:b w:val="0"/>
          <w:bCs/>
          <w:lang w:eastAsia="zh-CN"/>
        </w:rPr>
        <w:t>一、开标</w:t>
      </w:r>
    </w:p>
    <w:p>
      <w:pPr>
        <w:autoSpaceDE w:val="0"/>
        <w:autoSpaceDN w:val="0"/>
        <w:adjustRightInd w:val="0"/>
        <w:spacing w:line="360" w:lineRule="auto"/>
        <w:ind w:firstLine="441"/>
        <w:jc w:val="left"/>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1.开标时，由参评供应商或其推选的代表检查参评文件的密封情况，经确认无误后由评审工作人员当众拆封，宣读参评供应商名称、《报价一览表》内容。未宣读的参评价格、价格折扣和</w:t>
      </w:r>
      <w:r>
        <w:rPr>
          <w:rFonts w:hint="eastAsia" w:cs="Times New Roman"/>
          <w:szCs w:val="21"/>
          <w:lang w:val="en-US" w:eastAsia="zh-CN"/>
        </w:rPr>
        <w:t>遴选文件</w:t>
      </w:r>
      <w:r>
        <w:rPr>
          <w:rFonts w:hint="default" w:ascii="Times New Roman" w:hAnsi="Times New Roman" w:cs="Times New Roman"/>
          <w:szCs w:val="21"/>
          <w:lang w:val="en-US" w:eastAsia="zh-CN"/>
        </w:rPr>
        <w:t>允许提供的备选参评方案等实质内容，评标时不予承认。</w:t>
      </w:r>
    </w:p>
    <w:p>
      <w:pPr>
        <w:autoSpaceDE w:val="0"/>
        <w:autoSpaceDN w:val="0"/>
        <w:adjustRightInd w:val="0"/>
        <w:spacing w:line="360" w:lineRule="auto"/>
        <w:ind w:firstLine="441"/>
        <w:jc w:val="left"/>
        <w:rPr>
          <w:rFonts w:hint="default" w:ascii="Times New Roman" w:hAnsi="Times New Roman" w:cs="Times New Roman"/>
        </w:rPr>
      </w:pPr>
      <w:r>
        <w:rPr>
          <w:rFonts w:hint="default" w:ascii="Times New Roman" w:hAnsi="Times New Roman" w:cs="Times New Roman"/>
          <w:szCs w:val="21"/>
          <w:lang w:val="en-US" w:eastAsia="zh-CN"/>
        </w:rPr>
        <w:t>2.</w:t>
      </w:r>
      <w:r>
        <w:rPr>
          <w:rFonts w:hint="default" w:ascii="Times New Roman" w:hAnsi="Times New Roman" w:cs="Times New Roman"/>
          <w:szCs w:val="21"/>
        </w:rPr>
        <w:t>采购</w:t>
      </w:r>
      <w:r>
        <w:rPr>
          <w:rFonts w:hint="default" w:ascii="Times New Roman" w:hAnsi="Times New Roman" w:cs="Times New Roman"/>
          <w:szCs w:val="21"/>
          <w:lang w:eastAsia="zh-CN"/>
        </w:rPr>
        <w:t>人</w:t>
      </w:r>
      <w:r>
        <w:rPr>
          <w:rFonts w:hint="default" w:ascii="Times New Roman" w:hAnsi="Times New Roman" w:cs="Times New Roman"/>
          <w:szCs w:val="21"/>
        </w:rPr>
        <w:t>做好开标记录，开标记录由各</w:t>
      </w:r>
      <w:r>
        <w:rPr>
          <w:rFonts w:hint="default" w:ascii="Times New Roman" w:hAnsi="Times New Roman" w:cs="Times New Roman"/>
          <w:szCs w:val="21"/>
          <w:lang w:eastAsia="zh-CN"/>
        </w:rPr>
        <w:t>参评</w:t>
      </w:r>
      <w:r>
        <w:rPr>
          <w:rFonts w:hint="default" w:ascii="Times New Roman" w:hAnsi="Times New Roman" w:cs="Times New Roman"/>
          <w:szCs w:val="21"/>
        </w:rPr>
        <w:t>供应商代表签字确认。</w:t>
      </w:r>
      <w:r>
        <w:rPr>
          <w:rFonts w:hint="default" w:ascii="Times New Roman" w:hAnsi="Times New Roman" w:cs="Times New Roman"/>
          <w:szCs w:val="21"/>
          <w:lang w:eastAsia="zh-CN"/>
        </w:rPr>
        <w:t>参评</w:t>
      </w:r>
      <w:r>
        <w:rPr>
          <w:rFonts w:hint="default" w:ascii="Times New Roman" w:hAnsi="Times New Roman" w:cs="Times New Roman"/>
          <w:szCs w:val="21"/>
        </w:rPr>
        <w:t>人代表对开标过程和开标记录有疑义，以及认为采购人、采购代理机构相关工作人员有需要回避的情形的，应当场提出询问或者回避申请。</w:t>
      </w:r>
      <w:r>
        <w:rPr>
          <w:rFonts w:hint="default" w:ascii="Times New Roman" w:hAnsi="Times New Roman" w:cs="Times New Roman"/>
          <w:szCs w:val="21"/>
          <w:lang w:eastAsia="zh-CN"/>
        </w:rPr>
        <w:t>参评</w:t>
      </w:r>
      <w:r>
        <w:rPr>
          <w:rFonts w:hint="default" w:ascii="Times New Roman" w:hAnsi="Times New Roman" w:cs="Times New Roman"/>
          <w:szCs w:val="21"/>
        </w:rPr>
        <w:t>人未参加开标的，视同认可开标结果。</w:t>
      </w:r>
    </w:p>
    <w:p>
      <w:pPr>
        <w:pStyle w:val="2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黑体" w:cs="Times New Roman"/>
          <w:b w:val="0"/>
          <w:bCs/>
          <w:lang w:eastAsia="zh-CN"/>
        </w:rPr>
      </w:pPr>
      <w:r>
        <w:rPr>
          <w:rFonts w:hint="default" w:ascii="Times New Roman" w:hAnsi="Times New Roman" w:eastAsia="黑体" w:cs="Times New Roman"/>
          <w:b w:val="0"/>
          <w:bCs/>
          <w:lang w:eastAsia="zh-CN"/>
        </w:rPr>
        <w:t>二、评审注意事项</w:t>
      </w:r>
    </w:p>
    <w:p>
      <w:pPr>
        <w:autoSpaceDE w:val="0"/>
        <w:autoSpaceDN w:val="0"/>
        <w:adjustRightInd w:val="0"/>
        <w:spacing w:line="360" w:lineRule="auto"/>
        <w:ind w:firstLine="441"/>
        <w:jc w:val="left"/>
        <w:rPr>
          <w:rFonts w:hint="default" w:ascii="Times New Roman" w:hAnsi="Times New Roman" w:cs="Times New Roman"/>
          <w:szCs w:val="21"/>
        </w:rPr>
      </w:pPr>
      <w:r>
        <w:rPr>
          <w:rFonts w:hint="default" w:ascii="Times New Roman" w:hAnsi="Times New Roman" w:cs="Times New Roman"/>
          <w:szCs w:val="21"/>
        </w:rPr>
        <w:t>1.</w:t>
      </w:r>
      <w:r>
        <w:rPr>
          <w:rFonts w:hint="default" w:ascii="Times New Roman" w:hAnsi="Times New Roman" w:cs="Times New Roman"/>
          <w:szCs w:val="21"/>
          <w:lang w:eastAsia="zh-CN"/>
        </w:rPr>
        <w:t>评审小组</w:t>
      </w:r>
      <w:r>
        <w:rPr>
          <w:rFonts w:hint="default" w:ascii="Times New Roman" w:hAnsi="Times New Roman" w:cs="Times New Roman"/>
          <w:szCs w:val="21"/>
        </w:rPr>
        <w:t>将按照</w:t>
      </w:r>
      <w:r>
        <w:rPr>
          <w:rFonts w:hint="eastAsia" w:cs="Times New Roman"/>
          <w:szCs w:val="21"/>
          <w:lang w:eastAsia="zh-CN"/>
        </w:rPr>
        <w:t>遴选文件</w:t>
      </w:r>
      <w:r>
        <w:rPr>
          <w:rFonts w:hint="default" w:ascii="Times New Roman" w:hAnsi="Times New Roman" w:cs="Times New Roman"/>
          <w:szCs w:val="21"/>
        </w:rPr>
        <w:t>确定的评标方法进行评标。对</w:t>
      </w:r>
      <w:r>
        <w:rPr>
          <w:rFonts w:hint="eastAsia" w:cs="Times New Roman"/>
          <w:szCs w:val="21"/>
          <w:lang w:eastAsia="zh-CN"/>
        </w:rPr>
        <w:t>遴选文件</w:t>
      </w:r>
      <w:r>
        <w:rPr>
          <w:rFonts w:hint="default" w:ascii="Times New Roman" w:hAnsi="Times New Roman" w:cs="Times New Roman"/>
          <w:szCs w:val="21"/>
        </w:rPr>
        <w:t>中描述有歧义或前后不一致的地方，</w:t>
      </w:r>
      <w:r>
        <w:rPr>
          <w:rFonts w:hint="default" w:ascii="Times New Roman" w:hAnsi="Times New Roman" w:cs="Times New Roman"/>
          <w:szCs w:val="21"/>
          <w:lang w:eastAsia="zh-CN"/>
        </w:rPr>
        <w:t>评审小组</w:t>
      </w:r>
      <w:r>
        <w:rPr>
          <w:rFonts w:hint="default" w:ascii="Times New Roman" w:hAnsi="Times New Roman" w:cs="Times New Roman"/>
          <w:szCs w:val="21"/>
        </w:rPr>
        <w:t>有权按法律法规的规定进行评判，但对同一条款的评判应适用于每个</w:t>
      </w:r>
      <w:r>
        <w:rPr>
          <w:rFonts w:hint="default" w:ascii="Times New Roman" w:hAnsi="Times New Roman" w:cs="Times New Roman"/>
          <w:szCs w:val="21"/>
          <w:lang w:eastAsia="zh-CN"/>
        </w:rPr>
        <w:t>参评</w:t>
      </w:r>
      <w:r>
        <w:rPr>
          <w:rFonts w:hint="default" w:ascii="Times New Roman" w:hAnsi="Times New Roman" w:cs="Times New Roman"/>
          <w:szCs w:val="21"/>
        </w:rPr>
        <w:t>供应商。</w:t>
      </w:r>
    </w:p>
    <w:p>
      <w:pPr>
        <w:autoSpaceDE w:val="0"/>
        <w:autoSpaceDN w:val="0"/>
        <w:adjustRightInd w:val="0"/>
        <w:spacing w:line="360" w:lineRule="auto"/>
        <w:ind w:firstLine="441"/>
        <w:jc w:val="left"/>
        <w:rPr>
          <w:rFonts w:hint="default" w:ascii="Times New Roman" w:hAnsi="Times New Roman" w:cs="Times New Roman"/>
          <w:szCs w:val="21"/>
        </w:rPr>
      </w:pPr>
      <w:r>
        <w:rPr>
          <w:rFonts w:hint="default" w:ascii="Times New Roman" w:hAnsi="Times New Roman" w:cs="Times New Roman"/>
          <w:szCs w:val="21"/>
        </w:rPr>
        <w:t>2.对于</w:t>
      </w:r>
      <w:r>
        <w:rPr>
          <w:rFonts w:hint="default" w:ascii="Times New Roman" w:hAnsi="Times New Roman" w:cs="Times New Roman"/>
          <w:szCs w:val="21"/>
          <w:lang w:eastAsia="zh-CN"/>
        </w:rPr>
        <w:t>参评</w:t>
      </w:r>
      <w:r>
        <w:rPr>
          <w:rFonts w:hint="default" w:ascii="Times New Roman" w:hAnsi="Times New Roman" w:cs="Times New Roman"/>
          <w:szCs w:val="21"/>
        </w:rPr>
        <w:t>文件中含义不明确、同类问题表述不一致或者有明显文字和计算错误的内容，</w:t>
      </w:r>
      <w:r>
        <w:rPr>
          <w:rFonts w:hint="default" w:ascii="Times New Roman" w:hAnsi="Times New Roman" w:cs="Times New Roman"/>
          <w:szCs w:val="21"/>
          <w:lang w:eastAsia="zh-CN"/>
        </w:rPr>
        <w:t>评审小组</w:t>
      </w:r>
      <w:r>
        <w:rPr>
          <w:rFonts w:hint="default" w:ascii="Times New Roman" w:hAnsi="Times New Roman" w:cs="Times New Roman"/>
          <w:szCs w:val="21"/>
        </w:rPr>
        <w:t>应当以书面形式要求</w:t>
      </w:r>
      <w:r>
        <w:rPr>
          <w:rFonts w:hint="default" w:ascii="Times New Roman" w:hAnsi="Times New Roman" w:cs="Times New Roman"/>
          <w:szCs w:val="21"/>
          <w:lang w:eastAsia="zh-CN"/>
        </w:rPr>
        <w:t>参评</w:t>
      </w:r>
      <w:r>
        <w:rPr>
          <w:rFonts w:hint="default" w:ascii="Times New Roman" w:hAnsi="Times New Roman" w:cs="Times New Roman"/>
          <w:szCs w:val="21"/>
        </w:rPr>
        <w:t>人作出必要的澄清、说明或者补正。</w:t>
      </w:r>
    </w:p>
    <w:p>
      <w:pPr>
        <w:autoSpaceDE w:val="0"/>
        <w:autoSpaceDN w:val="0"/>
        <w:adjustRightInd w:val="0"/>
        <w:spacing w:line="360" w:lineRule="auto"/>
        <w:ind w:firstLine="441"/>
        <w:jc w:val="left"/>
        <w:rPr>
          <w:rFonts w:hint="default" w:ascii="Times New Roman" w:hAnsi="Times New Roman" w:cs="Times New Roman"/>
        </w:rPr>
      </w:pPr>
      <w:r>
        <w:rPr>
          <w:rFonts w:hint="default" w:ascii="Times New Roman" w:hAnsi="Times New Roman" w:cs="Times New Roman"/>
          <w:szCs w:val="21"/>
        </w:rPr>
        <w:t>3.</w:t>
      </w:r>
      <w:r>
        <w:rPr>
          <w:rFonts w:hint="default" w:ascii="Times New Roman" w:hAnsi="Times New Roman" w:cs="Times New Roman"/>
          <w:szCs w:val="21"/>
          <w:lang w:eastAsia="zh-CN"/>
        </w:rPr>
        <w:t>参评</w:t>
      </w:r>
      <w:r>
        <w:rPr>
          <w:rFonts w:hint="default" w:ascii="Times New Roman" w:hAnsi="Times New Roman" w:cs="Times New Roman"/>
          <w:szCs w:val="21"/>
        </w:rPr>
        <w:t>人的澄清、说明或者补正应当采用书面形式，并加盖公章，或者由法定代表人或其授权的代表签字。</w:t>
      </w:r>
      <w:r>
        <w:rPr>
          <w:rFonts w:hint="default" w:ascii="Times New Roman" w:hAnsi="Times New Roman" w:cs="Times New Roman"/>
          <w:szCs w:val="21"/>
          <w:lang w:eastAsia="zh-CN"/>
        </w:rPr>
        <w:t>参评</w:t>
      </w:r>
      <w:r>
        <w:rPr>
          <w:rFonts w:hint="default" w:ascii="Times New Roman" w:hAnsi="Times New Roman" w:cs="Times New Roman"/>
          <w:szCs w:val="21"/>
        </w:rPr>
        <w:t>人的澄清、说明或者补正不得超出</w:t>
      </w:r>
      <w:r>
        <w:rPr>
          <w:rFonts w:hint="default" w:ascii="Times New Roman" w:hAnsi="Times New Roman" w:cs="Times New Roman"/>
          <w:szCs w:val="21"/>
          <w:lang w:eastAsia="zh-CN"/>
        </w:rPr>
        <w:t>参评</w:t>
      </w:r>
      <w:r>
        <w:rPr>
          <w:rFonts w:hint="default" w:ascii="Times New Roman" w:hAnsi="Times New Roman" w:cs="Times New Roman"/>
          <w:szCs w:val="21"/>
        </w:rPr>
        <w:t>文件的范围或者改变</w:t>
      </w:r>
      <w:r>
        <w:rPr>
          <w:rFonts w:hint="default" w:ascii="Times New Roman" w:hAnsi="Times New Roman" w:cs="Times New Roman"/>
          <w:szCs w:val="21"/>
          <w:lang w:eastAsia="zh-CN"/>
        </w:rPr>
        <w:t>参评</w:t>
      </w:r>
      <w:r>
        <w:rPr>
          <w:rFonts w:hint="default" w:ascii="Times New Roman" w:hAnsi="Times New Roman" w:cs="Times New Roman"/>
          <w:szCs w:val="21"/>
        </w:rPr>
        <w:t>文件的实质性内容。</w:t>
      </w:r>
    </w:p>
    <w:p>
      <w:pPr>
        <w:pStyle w:val="2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黑体" w:cs="Times New Roman"/>
          <w:b w:val="0"/>
          <w:bCs/>
          <w:lang w:eastAsia="zh-CN"/>
        </w:rPr>
      </w:pPr>
      <w:r>
        <w:rPr>
          <w:rFonts w:hint="default" w:ascii="Times New Roman" w:hAnsi="Times New Roman" w:eastAsia="黑体" w:cs="Times New Roman"/>
          <w:b w:val="0"/>
          <w:bCs/>
          <w:lang w:eastAsia="zh-CN"/>
        </w:rPr>
        <w:t>三、</w:t>
      </w:r>
      <w:bookmarkStart w:id="1" w:name="_Toc503968343"/>
      <w:bookmarkStart w:id="2" w:name="_Toc43396406"/>
      <w:bookmarkStart w:id="3" w:name="_Toc204664426"/>
      <w:bookmarkStart w:id="4" w:name="_Toc278274486"/>
      <w:bookmarkStart w:id="5" w:name="_Toc223856295"/>
      <w:r>
        <w:rPr>
          <w:rFonts w:hint="default" w:ascii="Times New Roman" w:hAnsi="Times New Roman" w:eastAsia="黑体" w:cs="Times New Roman"/>
          <w:b w:val="0"/>
          <w:bCs/>
          <w:lang w:eastAsia="zh-CN"/>
        </w:rPr>
        <w:t>评审与定评</w:t>
      </w:r>
    </w:p>
    <w:p>
      <w:pPr>
        <w:autoSpaceDE w:val="0"/>
        <w:autoSpaceDN w:val="0"/>
        <w:adjustRightInd w:val="0"/>
        <w:spacing w:line="360" w:lineRule="auto"/>
        <w:ind w:firstLine="441"/>
        <w:jc w:val="left"/>
        <w:rPr>
          <w:rFonts w:hint="default" w:ascii="Times New Roman" w:hAnsi="Times New Roman" w:cs="Times New Roman"/>
          <w:szCs w:val="21"/>
        </w:rPr>
      </w:pPr>
      <w:r>
        <w:rPr>
          <w:rFonts w:hint="default" w:ascii="Times New Roman" w:hAnsi="Times New Roman" w:cs="Times New Roman"/>
          <w:szCs w:val="21"/>
        </w:rPr>
        <w:t>当通过资格、符合性审查的参评人不少于三家时，按照评审程序的规定和依据评分标准、计算方法，各评委单独封闭对每个参评人进行评审和比较。</w:t>
      </w:r>
    </w:p>
    <w:p>
      <w:pPr>
        <w:autoSpaceDE w:val="0"/>
        <w:autoSpaceDN w:val="0"/>
        <w:adjustRightInd w:val="0"/>
        <w:spacing w:line="360" w:lineRule="auto"/>
        <w:ind w:firstLine="441"/>
        <w:jc w:val="left"/>
        <w:rPr>
          <w:rFonts w:hint="default" w:ascii="Times New Roman" w:hAnsi="Times New Roman" w:cs="Times New Roman"/>
          <w:szCs w:val="21"/>
        </w:rPr>
      </w:pPr>
      <w:r>
        <w:rPr>
          <w:rFonts w:hint="default" w:ascii="Times New Roman" w:hAnsi="Times New Roman" w:cs="Times New Roman"/>
          <w:szCs w:val="21"/>
        </w:rPr>
        <w:t>成交人资格的确定，由评审小组推荐，并由采购人确认。</w:t>
      </w:r>
    </w:p>
    <w:p>
      <w:pPr>
        <w:autoSpaceDE w:val="0"/>
        <w:autoSpaceDN w:val="0"/>
        <w:adjustRightInd w:val="0"/>
        <w:spacing w:line="360" w:lineRule="auto"/>
        <w:ind w:firstLine="441"/>
        <w:jc w:val="left"/>
        <w:rPr>
          <w:rFonts w:hint="default" w:ascii="Times New Roman" w:hAnsi="Times New Roman" w:cs="Times New Roman"/>
          <w:color w:val="000000"/>
          <w:kern w:val="0"/>
          <w:szCs w:val="21"/>
          <w:highlight w:val="none"/>
        </w:rPr>
      </w:pPr>
      <w:r>
        <w:rPr>
          <w:rFonts w:hint="default" w:ascii="Times New Roman" w:hAnsi="Times New Roman" w:cs="Times New Roman"/>
          <w:szCs w:val="21"/>
        </w:rPr>
        <w:t>比较与评价。评审小组按遴选文件中规定的评审方法和标准，对资格审查和符合性审查合格的参评文件进行商务和技术评估，综合比较与评价。资格及符合性、价格、技术、商务部分分值分配如下：</w:t>
      </w:r>
    </w:p>
    <w:tbl>
      <w:tblPr>
        <w:tblStyle w:val="42"/>
        <w:tblW w:w="6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1660"/>
        <w:gridCol w:w="1660"/>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82" w:type="dxa"/>
            <w:shd w:val="clear" w:color="auto" w:fill="FFFFFF" w:themeFill="background1"/>
            <w:noWrap w:val="0"/>
            <w:vAlign w:val="center"/>
          </w:tcPr>
          <w:p>
            <w:pPr>
              <w:shd w:val="clear" w:color="auto" w:fill="auto"/>
              <w:autoSpaceDE w:val="0"/>
              <w:autoSpaceDN w:val="0"/>
              <w:adjustRightInd w:val="0"/>
              <w:jc w:val="center"/>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评分项目</w:t>
            </w:r>
          </w:p>
        </w:tc>
        <w:tc>
          <w:tcPr>
            <w:tcW w:w="1660" w:type="dxa"/>
            <w:shd w:val="clear" w:color="auto" w:fill="FFFFFF" w:themeFill="background1"/>
            <w:noWrap w:val="0"/>
            <w:vAlign w:val="center"/>
          </w:tcPr>
          <w:p>
            <w:pPr>
              <w:shd w:val="clear" w:color="auto" w:fill="auto"/>
              <w:autoSpaceDE w:val="0"/>
              <w:autoSpaceDN w:val="0"/>
              <w:adjustRightInd w:val="0"/>
              <w:jc w:val="center"/>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价格评分</w:t>
            </w:r>
          </w:p>
        </w:tc>
        <w:tc>
          <w:tcPr>
            <w:tcW w:w="1660" w:type="dxa"/>
            <w:shd w:val="clear" w:color="auto" w:fill="FFFFFF" w:themeFill="background1"/>
            <w:noWrap w:val="0"/>
            <w:vAlign w:val="center"/>
          </w:tcPr>
          <w:p>
            <w:pPr>
              <w:shd w:val="clear" w:color="auto" w:fill="auto"/>
              <w:autoSpaceDE w:val="0"/>
              <w:autoSpaceDN w:val="0"/>
              <w:adjustRightInd w:val="0"/>
              <w:jc w:val="center"/>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技术</w:t>
            </w:r>
            <w:r>
              <w:rPr>
                <w:rFonts w:hint="default" w:ascii="Times New Roman" w:hAnsi="Times New Roman" w:cs="Times New Roman"/>
                <w:b/>
                <w:color w:val="auto"/>
                <w:kern w:val="0"/>
                <w:szCs w:val="21"/>
                <w:highlight w:val="none"/>
                <w:lang w:eastAsia="zh-CN"/>
              </w:rPr>
              <w:t>商务</w:t>
            </w:r>
            <w:r>
              <w:rPr>
                <w:rFonts w:hint="default" w:ascii="Times New Roman" w:hAnsi="Times New Roman" w:cs="Times New Roman"/>
                <w:b/>
                <w:color w:val="auto"/>
                <w:kern w:val="0"/>
                <w:szCs w:val="21"/>
                <w:highlight w:val="none"/>
              </w:rPr>
              <w:t>评分</w:t>
            </w:r>
          </w:p>
        </w:tc>
        <w:tc>
          <w:tcPr>
            <w:tcW w:w="1359" w:type="dxa"/>
            <w:shd w:val="clear" w:color="auto" w:fill="FFFFFF" w:themeFill="background1"/>
            <w:noWrap w:val="0"/>
            <w:vAlign w:val="center"/>
          </w:tcPr>
          <w:p>
            <w:pPr>
              <w:shd w:val="clear" w:color="auto" w:fill="auto"/>
              <w:autoSpaceDE w:val="0"/>
              <w:autoSpaceDN w:val="0"/>
              <w:adjustRightInd w:val="0"/>
              <w:ind w:left="0" w:leftChars="-51" w:hanging="107" w:hangingChars="51"/>
              <w:jc w:val="center"/>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82" w:type="dxa"/>
            <w:noWrap w:val="0"/>
            <w:vAlign w:val="center"/>
          </w:tcPr>
          <w:p>
            <w:pPr>
              <w:shd w:val="clear" w:color="auto" w:fill="auto"/>
              <w:autoSpaceDE w:val="0"/>
              <w:autoSpaceDN w:val="0"/>
              <w:adjustRightIn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分值</w:t>
            </w:r>
          </w:p>
        </w:tc>
        <w:tc>
          <w:tcPr>
            <w:tcW w:w="1660" w:type="dxa"/>
            <w:noWrap w:val="0"/>
            <w:vAlign w:val="center"/>
          </w:tcPr>
          <w:p>
            <w:pPr>
              <w:shd w:val="clear" w:color="auto" w:fill="auto"/>
              <w:autoSpaceDE w:val="0"/>
              <w:autoSpaceDN w:val="0"/>
              <w:adjustRightIn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lang w:val="en-US" w:eastAsia="zh-CN"/>
              </w:rPr>
              <w:t>30</w:t>
            </w:r>
            <w:r>
              <w:rPr>
                <w:rFonts w:hint="default" w:ascii="Times New Roman" w:hAnsi="Times New Roman" w:cs="Times New Roman"/>
                <w:color w:val="000000"/>
                <w:kern w:val="0"/>
                <w:szCs w:val="21"/>
                <w:highlight w:val="none"/>
              </w:rPr>
              <w:t>分</w:t>
            </w:r>
          </w:p>
        </w:tc>
        <w:tc>
          <w:tcPr>
            <w:tcW w:w="1660" w:type="dxa"/>
            <w:noWrap w:val="0"/>
            <w:vAlign w:val="center"/>
          </w:tcPr>
          <w:p>
            <w:pPr>
              <w:shd w:val="clear" w:color="auto" w:fill="auto"/>
              <w:autoSpaceDE w:val="0"/>
              <w:autoSpaceDN w:val="0"/>
              <w:adjustRightIn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lang w:val="en-US" w:eastAsia="zh-CN"/>
              </w:rPr>
              <w:t>70</w:t>
            </w:r>
            <w:r>
              <w:rPr>
                <w:rFonts w:hint="default" w:ascii="Times New Roman" w:hAnsi="Times New Roman" w:cs="Times New Roman"/>
                <w:color w:val="000000"/>
                <w:kern w:val="0"/>
                <w:szCs w:val="21"/>
                <w:highlight w:val="none"/>
              </w:rPr>
              <w:t>分</w:t>
            </w:r>
          </w:p>
        </w:tc>
        <w:tc>
          <w:tcPr>
            <w:tcW w:w="1359" w:type="dxa"/>
            <w:noWrap w:val="0"/>
            <w:vAlign w:val="center"/>
          </w:tcPr>
          <w:p>
            <w:pPr>
              <w:shd w:val="clear" w:color="auto" w:fill="auto"/>
              <w:autoSpaceDE w:val="0"/>
              <w:autoSpaceDN w:val="0"/>
              <w:adjustRightInd w:val="0"/>
              <w:ind w:leftChars="-51" w:hanging="107" w:hangingChars="51"/>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82" w:type="dxa"/>
            <w:noWrap w:val="0"/>
            <w:vAlign w:val="center"/>
          </w:tcPr>
          <w:p>
            <w:pPr>
              <w:shd w:val="clear" w:color="auto" w:fill="auto"/>
              <w:autoSpaceDE w:val="0"/>
              <w:autoSpaceDN w:val="0"/>
              <w:adjustRightIn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rPr>
              <w:t>权重</w:t>
            </w:r>
          </w:p>
        </w:tc>
        <w:tc>
          <w:tcPr>
            <w:tcW w:w="1660" w:type="dxa"/>
            <w:noWrap w:val="0"/>
            <w:vAlign w:val="center"/>
          </w:tcPr>
          <w:p>
            <w:pPr>
              <w:shd w:val="clear" w:color="auto" w:fill="auto"/>
              <w:autoSpaceDE w:val="0"/>
              <w:autoSpaceDN w:val="0"/>
              <w:adjustRightIn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lang w:val="en-US" w:eastAsia="zh-CN"/>
              </w:rPr>
              <w:t>30</w:t>
            </w:r>
            <w:r>
              <w:rPr>
                <w:rFonts w:hint="default" w:ascii="Times New Roman" w:hAnsi="Times New Roman" w:cs="Times New Roman"/>
                <w:color w:val="000000"/>
                <w:kern w:val="0"/>
                <w:szCs w:val="21"/>
                <w:highlight w:val="none"/>
              </w:rPr>
              <w:t>%</w:t>
            </w:r>
          </w:p>
        </w:tc>
        <w:tc>
          <w:tcPr>
            <w:tcW w:w="1660" w:type="dxa"/>
            <w:noWrap w:val="0"/>
            <w:vAlign w:val="center"/>
          </w:tcPr>
          <w:p>
            <w:pPr>
              <w:shd w:val="clear" w:color="auto" w:fill="auto"/>
              <w:autoSpaceDE w:val="0"/>
              <w:autoSpaceDN w:val="0"/>
              <w:adjustRightInd w:val="0"/>
              <w:jc w:val="center"/>
              <w:rPr>
                <w:rFonts w:hint="default" w:ascii="Times New Roman" w:hAnsi="Times New Roman" w:cs="Times New Roman"/>
                <w:color w:val="000000"/>
                <w:kern w:val="0"/>
                <w:szCs w:val="21"/>
                <w:highlight w:val="none"/>
              </w:rPr>
            </w:pPr>
            <w:r>
              <w:rPr>
                <w:rFonts w:hint="default" w:ascii="Times New Roman" w:hAnsi="Times New Roman" w:cs="Times New Roman"/>
                <w:color w:val="000000"/>
                <w:kern w:val="0"/>
                <w:szCs w:val="21"/>
                <w:highlight w:val="none"/>
                <w:lang w:val="en-US" w:eastAsia="zh-CN"/>
              </w:rPr>
              <w:t>70</w:t>
            </w:r>
            <w:r>
              <w:rPr>
                <w:rFonts w:hint="default" w:ascii="Times New Roman" w:hAnsi="Times New Roman" w:cs="Times New Roman"/>
                <w:color w:val="000000"/>
                <w:kern w:val="0"/>
                <w:szCs w:val="21"/>
                <w:highlight w:val="none"/>
              </w:rPr>
              <w:t>%</w:t>
            </w:r>
          </w:p>
        </w:tc>
        <w:tc>
          <w:tcPr>
            <w:tcW w:w="1359" w:type="dxa"/>
            <w:noWrap w:val="0"/>
            <w:vAlign w:val="center"/>
          </w:tcPr>
          <w:p>
            <w:pPr>
              <w:shd w:val="clear" w:color="auto" w:fill="auto"/>
              <w:autoSpaceDE w:val="0"/>
              <w:autoSpaceDN w:val="0"/>
              <w:adjustRightInd w:val="0"/>
              <w:jc w:val="center"/>
              <w:rPr>
                <w:rFonts w:hint="default" w:ascii="Times New Roman" w:hAnsi="Times New Roman" w:cs="Times New Roman"/>
                <w:color w:val="000000"/>
                <w:kern w:val="0"/>
                <w:szCs w:val="21"/>
                <w:highlight w:val="none"/>
              </w:rPr>
            </w:pPr>
            <w:bookmarkStart w:id="6" w:name="_Toc215655096"/>
            <w:bookmarkStart w:id="7" w:name="_Toc225564544"/>
            <w:r>
              <w:rPr>
                <w:rFonts w:hint="default" w:ascii="Times New Roman" w:hAnsi="Times New Roman" w:cs="Times New Roman"/>
                <w:color w:val="000000"/>
                <w:kern w:val="0"/>
                <w:szCs w:val="21"/>
                <w:highlight w:val="none"/>
              </w:rPr>
              <w:t>100</w:t>
            </w:r>
            <w:bookmarkEnd w:id="6"/>
            <w:bookmarkEnd w:id="7"/>
            <w:r>
              <w:rPr>
                <w:rFonts w:hint="default" w:ascii="Times New Roman" w:hAnsi="Times New Roman" w:cs="Times New Roman"/>
                <w:color w:val="000000"/>
                <w:kern w:val="0"/>
                <w:szCs w:val="21"/>
                <w:highlight w:val="none"/>
              </w:rPr>
              <w:t>%</w:t>
            </w:r>
          </w:p>
        </w:tc>
      </w:tr>
    </w:tbl>
    <w:p>
      <w:pPr>
        <w:autoSpaceDE w:val="0"/>
        <w:autoSpaceDN w:val="0"/>
        <w:adjustRightInd w:val="0"/>
        <w:spacing w:line="360" w:lineRule="auto"/>
        <w:ind w:firstLine="441"/>
        <w:jc w:val="left"/>
        <w:rPr>
          <w:rFonts w:hint="default" w:ascii="Times New Roman" w:hAnsi="Times New Roman" w:cs="Times New Roman"/>
          <w:szCs w:val="21"/>
        </w:rPr>
      </w:pPr>
      <w:r>
        <w:rPr>
          <w:rFonts w:hint="default" w:ascii="Times New Roman" w:hAnsi="Times New Roman" w:cs="Times New Roman"/>
          <w:szCs w:val="21"/>
          <w:lang w:val="en-US" w:eastAsia="zh-CN"/>
        </w:rPr>
        <w:t>1.</w:t>
      </w:r>
      <w:r>
        <w:rPr>
          <w:rFonts w:hint="default" w:ascii="Times New Roman" w:hAnsi="Times New Roman" w:cs="Times New Roman"/>
          <w:szCs w:val="21"/>
        </w:rPr>
        <w:t>价格评分</w:t>
      </w:r>
    </w:p>
    <w:p>
      <w:pPr>
        <w:autoSpaceDE w:val="0"/>
        <w:autoSpaceDN w:val="0"/>
        <w:adjustRightInd w:val="0"/>
        <w:spacing w:line="360" w:lineRule="auto"/>
        <w:ind w:firstLine="441"/>
        <w:jc w:val="left"/>
        <w:rPr>
          <w:rFonts w:hint="default" w:ascii="Times New Roman" w:hAnsi="Times New Roman" w:cs="Times New Roman"/>
          <w:szCs w:val="21"/>
        </w:rPr>
      </w:pPr>
      <w:r>
        <w:rPr>
          <w:rFonts w:hint="default" w:ascii="Times New Roman" w:hAnsi="Times New Roman" w:cs="Times New Roman"/>
          <w:szCs w:val="21"/>
          <w:lang w:val="en-US" w:eastAsia="zh-CN"/>
        </w:rPr>
        <w:t>1.1</w:t>
      </w:r>
      <w:r>
        <w:rPr>
          <w:rFonts w:hint="default" w:ascii="Times New Roman" w:hAnsi="Times New Roman" w:cs="Times New Roman"/>
          <w:szCs w:val="21"/>
        </w:rPr>
        <w:t>由评审小组对所有参评文件的价格部分的响应进行审核和分析。</w:t>
      </w:r>
    </w:p>
    <w:p>
      <w:pPr>
        <w:autoSpaceDE w:val="0"/>
        <w:autoSpaceDN w:val="0"/>
        <w:adjustRightInd w:val="0"/>
        <w:spacing w:line="360" w:lineRule="auto"/>
        <w:ind w:firstLine="441"/>
        <w:jc w:val="left"/>
        <w:rPr>
          <w:rFonts w:hint="default" w:ascii="Times New Roman" w:hAnsi="Times New Roman" w:cs="Times New Roman"/>
          <w:szCs w:val="21"/>
        </w:rPr>
      </w:pPr>
      <w:r>
        <w:rPr>
          <w:rFonts w:hint="default" w:ascii="Times New Roman" w:hAnsi="Times New Roman" w:cs="Times New Roman"/>
          <w:szCs w:val="21"/>
          <w:lang w:val="en-US" w:eastAsia="zh-CN"/>
        </w:rPr>
        <w:t>1.2</w:t>
      </w:r>
      <w:r>
        <w:rPr>
          <w:rFonts w:hint="default" w:ascii="Times New Roman" w:hAnsi="Times New Roman" w:cs="Times New Roman"/>
          <w:szCs w:val="21"/>
        </w:rPr>
        <w:t>基准价格分：以有效参评人中报价最低的参评报价为基准价，定其基准价格分为满分。</w:t>
      </w:r>
    </w:p>
    <w:p>
      <w:pPr>
        <w:autoSpaceDE w:val="0"/>
        <w:autoSpaceDN w:val="0"/>
        <w:adjustRightInd w:val="0"/>
        <w:spacing w:line="360" w:lineRule="auto"/>
        <w:ind w:firstLine="441"/>
        <w:jc w:val="left"/>
        <w:rPr>
          <w:rFonts w:hint="default" w:ascii="Times New Roman" w:hAnsi="Times New Roman" w:cs="Times New Roman"/>
          <w:szCs w:val="21"/>
        </w:rPr>
      </w:pPr>
      <w:r>
        <w:rPr>
          <w:rFonts w:hint="default" w:ascii="Times New Roman" w:hAnsi="Times New Roman" w:cs="Times New Roman"/>
          <w:szCs w:val="21"/>
          <w:lang w:val="en-US" w:eastAsia="zh-CN"/>
        </w:rPr>
        <w:t>1.3</w:t>
      </w:r>
      <w:r>
        <w:rPr>
          <w:rFonts w:hint="default" w:ascii="Times New Roman" w:hAnsi="Times New Roman" w:cs="Times New Roman"/>
          <w:szCs w:val="21"/>
        </w:rPr>
        <w:t>参评人的价格得分=评审基准价÷参评报价×价格分值（精确到小数点后两位）。由此算出每个参评人的“价格得分”。</w:t>
      </w:r>
    </w:p>
    <w:p>
      <w:pPr>
        <w:autoSpaceDE w:val="0"/>
        <w:autoSpaceDN w:val="0"/>
        <w:adjustRightInd w:val="0"/>
        <w:spacing w:line="360" w:lineRule="auto"/>
        <w:ind w:firstLine="441"/>
        <w:jc w:val="left"/>
        <w:rPr>
          <w:rFonts w:hint="default" w:ascii="Times New Roman" w:hAnsi="Times New Roman" w:cs="Times New Roman"/>
          <w:szCs w:val="21"/>
        </w:rPr>
      </w:pPr>
      <w:r>
        <w:rPr>
          <w:rFonts w:hint="default" w:ascii="Times New Roman" w:hAnsi="Times New Roman" w:cs="Times New Roman"/>
          <w:szCs w:val="21"/>
          <w:lang w:val="en-US" w:eastAsia="zh-CN"/>
        </w:rPr>
        <w:t>1.4</w:t>
      </w:r>
      <w:r>
        <w:rPr>
          <w:rFonts w:hint="default" w:ascii="Times New Roman" w:hAnsi="Times New Roman" w:cs="Times New Roman"/>
          <w:szCs w:val="21"/>
        </w:rPr>
        <w:t>评委检查每个参评人的价格评分计算情况，确认“价格得分”。</w:t>
      </w:r>
    </w:p>
    <w:p>
      <w:pPr>
        <w:autoSpaceDE w:val="0"/>
        <w:autoSpaceDN w:val="0"/>
        <w:adjustRightInd w:val="0"/>
        <w:spacing w:line="360" w:lineRule="auto"/>
        <w:ind w:firstLine="441"/>
        <w:jc w:val="left"/>
        <w:rPr>
          <w:rFonts w:hint="default" w:ascii="Times New Roman" w:hAnsi="Times New Roman" w:cs="Times New Roman"/>
          <w:szCs w:val="21"/>
        </w:rPr>
      </w:pPr>
      <w:r>
        <w:rPr>
          <w:rFonts w:hint="default" w:ascii="Times New Roman" w:hAnsi="Times New Roman" w:cs="Times New Roman"/>
          <w:szCs w:val="21"/>
          <w:lang w:val="en-US" w:eastAsia="zh-CN"/>
        </w:rPr>
        <w:t>2.</w:t>
      </w:r>
      <w:r>
        <w:rPr>
          <w:rFonts w:hint="default" w:ascii="Times New Roman" w:hAnsi="Times New Roman" w:cs="Times New Roman"/>
          <w:szCs w:val="21"/>
        </w:rPr>
        <w:t>技术评分</w:t>
      </w:r>
    </w:p>
    <w:p>
      <w:pPr>
        <w:autoSpaceDE w:val="0"/>
        <w:autoSpaceDN w:val="0"/>
        <w:adjustRightInd w:val="0"/>
        <w:spacing w:line="360" w:lineRule="auto"/>
        <w:ind w:firstLine="441"/>
        <w:jc w:val="left"/>
        <w:rPr>
          <w:rFonts w:hint="default" w:ascii="Times New Roman" w:hAnsi="Times New Roman" w:cs="Times New Roman"/>
          <w:szCs w:val="21"/>
        </w:rPr>
      </w:pPr>
      <w:r>
        <w:rPr>
          <w:rFonts w:hint="default" w:ascii="Times New Roman" w:hAnsi="Times New Roman" w:cs="Times New Roman"/>
          <w:szCs w:val="21"/>
          <w:lang w:val="en-US" w:eastAsia="zh-CN"/>
        </w:rPr>
        <w:t>2.1</w:t>
      </w:r>
      <w:r>
        <w:rPr>
          <w:rFonts w:hint="default" w:ascii="Times New Roman" w:hAnsi="Times New Roman" w:cs="Times New Roman"/>
          <w:szCs w:val="21"/>
        </w:rPr>
        <w:t>由评审小组对所有参评文件的技术</w:t>
      </w:r>
      <w:r>
        <w:rPr>
          <w:rFonts w:hint="default" w:ascii="Times New Roman" w:hAnsi="Times New Roman" w:cs="Times New Roman"/>
          <w:szCs w:val="21"/>
          <w:lang w:eastAsia="zh-CN"/>
        </w:rPr>
        <w:t>商务</w:t>
      </w:r>
      <w:r>
        <w:rPr>
          <w:rFonts w:hint="default" w:ascii="Times New Roman" w:hAnsi="Times New Roman" w:cs="Times New Roman"/>
          <w:szCs w:val="21"/>
        </w:rPr>
        <w:t>部分的响应进行审核和分析；</w:t>
      </w:r>
    </w:p>
    <w:p>
      <w:pPr>
        <w:autoSpaceDE w:val="0"/>
        <w:autoSpaceDN w:val="0"/>
        <w:adjustRightInd w:val="0"/>
        <w:spacing w:line="360" w:lineRule="auto"/>
        <w:ind w:firstLine="441"/>
        <w:jc w:val="left"/>
        <w:rPr>
          <w:rFonts w:hint="default" w:ascii="Times New Roman" w:hAnsi="Times New Roman" w:cs="Times New Roman"/>
          <w:szCs w:val="21"/>
        </w:rPr>
      </w:pPr>
      <w:r>
        <w:rPr>
          <w:rFonts w:hint="default" w:ascii="Times New Roman" w:hAnsi="Times New Roman" w:cs="Times New Roman"/>
          <w:szCs w:val="21"/>
          <w:lang w:val="en-US" w:eastAsia="zh-CN"/>
        </w:rPr>
        <w:t>2.2</w:t>
      </w:r>
      <w:r>
        <w:rPr>
          <w:rFonts w:hint="default" w:ascii="Times New Roman" w:hAnsi="Times New Roman" w:cs="Times New Roman"/>
          <w:szCs w:val="21"/>
        </w:rPr>
        <w:t>评委独立进行评分，填写“技术</w:t>
      </w:r>
      <w:r>
        <w:rPr>
          <w:rFonts w:hint="default" w:ascii="Times New Roman" w:hAnsi="Times New Roman" w:cs="Times New Roman"/>
          <w:szCs w:val="21"/>
          <w:lang w:eastAsia="zh-CN"/>
        </w:rPr>
        <w:t>商务</w:t>
      </w:r>
      <w:r>
        <w:rPr>
          <w:rFonts w:hint="default" w:ascii="Times New Roman" w:hAnsi="Times New Roman" w:cs="Times New Roman"/>
          <w:szCs w:val="21"/>
        </w:rPr>
        <w:t>评分表”；</w:t>
      </w:r>
    </w:p>
    <w:p>
      <w:pPr>
        <w:autoSpaceDE w:val="0"/>
        <w:autoSpaceDN w:val="0"/>
        <w:adjustRightInd w:val="0"/>
        <w:spacing w:line="360" w:lineRule="auto"/>
        <w:ind w:firstLine="441"/>
        <w:jc w:val="left"/>
        <w:rPr>
          <w:rFonts w:hint="default" w:ascii="Times New Roman" w:hAnsi="Times New Roman" w:cs="Times New Roman"/>
          <w:szCs w:val="21"/>
        </w:rPr>
      </w:pPr>
      <w:r>
        <w:rPr>
          <w:rFonts w:hint="default" w:ascii="Times New Roman" w:hAnsi="Times New Roman" w:cs="Times New Roman"/>
          <w:szCs w:val="21"/>
          <w:lang w:val="en-US" w:eastAsia="zh-CN"/>
        </w:rPr>
        <w:t>2.3</w:t>
      </w:r>
      <w:r>
        <w:rPr>
          <w:rFonts w:hint="default" w:ascii="Times New Roman" w:hAnsi="Times New Roman" w:cs="Times New Roman"/>
          <w:szCs w:val="21"/>
        </w:rPr>
        <w:t>评分标准：按“技术</w:t>
      </w:r>
      <w:r>
        <w:rPr>
          <w:rFonts w:hint="default" w:ascii="Times New Roman" w:hAnsi="Times New Roman" w:cs="Times New Roman"/>
          <w:szCs w:val="21"/>
          <w:lang w:eastAsia="zh-CN"/>
        </w:rPr>
        <w:t>商务</w:t>
      </w:r>
      <w:r>
        <w:rPr>
          <w:rFonts w:hint="default" w:ascii="Times New Roman" w:hAnsi="Times New Roman" w:cs="Times New Roman"/>
          <w:szCs w:val="21"/>
        </w:rPr>
        <w:t>评分表”中的分值进行评分；</w:t>
      </w:r>
    </w:p>
    <w:p>
      <w:pPr>
        <w:autoSpaceDE w:val="0"/>
        <w:autoSpaceDN w:val="0"/>
        <w:adjustRightInd w:val="0"/>
        <w:spacing w:line="360" w:lineRule="auto"/>
        <w:ind w:firstLine="441"/>
        <w:jc w:val="left"/>
        <w:rPr>
          <w:rFonts w:hint="default" w:ascii="Times New Roman" w:hAnsi="Times New Roman" w:cs="Times New Roman"/>
          <w:szCs w:val="21"/>
        </w:rPr>
      </w:pPr>
      <w:r>
        <w:rPr>
          <w:rFonts w:hint="default" w:ascii="Times New Roman" w:hAnsi="Times New Roman" w:cs="Times New Roman"/>
          <w:szCs w:val="21"/>
          <w:lang w:val="en-US" w:eastAsia="zh-CN"/>
        </w:rPr>
        <w:t>2.4</w:t>
      </w:r>
      <w:r>
        <w:rPr>
          <w:rFonts w:hint="default" w:ascii="Times New Roman" w:hAnsi="Times New Roman" w:cs="Times New Roman"/>
          <w:szCs w:val="21"/>
        </w:rPr>
        <w:t>将每一个评委的评分汇集，取算术平均值（精确到小数点后两位）为该参评人的技术</w:t>
      </w:r>
      <w:r>
        <w:rPr>
          <w:rFonts w:hint="default" w:ascii="Times New Roman" w:hAnsi="Times New Roman" w:cs="Times New Roman"/>
          <w:szCs w:val="21"/>
          <w:lang w:eastAsia="zh-CN"/>
        </w:rPr>
        <w:t>商务</w:t>
      </w:r>
      <w:r>
        <w:rPr>
          <w:rFonts w:hint="default" w:ascii="Times New Roman" w:hAnsi="Times New Roman" w:cs="Times New Roman"/>
          <w:szCs w:val="21"/>
        </w:rPr>
        <w:t>得分。</w:t>
      </w:r>
    </w:p>
    <w:p>
      <w:pPr>
        <w:pStyle w:val="2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黑体" w:cs="Times New Roman"/>
          <w:b w:val="0"/>
          <w:bCs/>
          <w:lang w:eastAsia="zh-CN"/>
        </w:rPr>
      </w:pPr>
      <w:r>
        <w:rPr>
          <w:rFonts w:hint="default" w:ascii="Times New Roman" w:hAnsi="Times New Roman" w:eastAsia="黑体" w:cs="Times New Roman"/>
          <w:b w:val="0"/>
          <w:bCs/>
          <w:lang w:eastAsia="zh-CN"/>
        </w:rPr>
        <w:t>四、</w:t>
      </w:r>
      <w:bookmarkStart w:id="8" w:name="_Toc484827211"/>
      <w:r>
        <w:rPr>
          <w:rFonts w:hint="default" w:ascii="Times New Roman" w:hAnsi="Times New Roman" w:eastAsia="黑体" w:cs="Times New Roman"/>
          <w:b w:val="0"/>
          <w:bCs/>
          <w:lang w:eastAsia="zh-CN"/>
        </w:rPr>
        <w:t>综合得分的计算</w:t>
      </w:r>
      <w:bookmarkEnd w:id="8"/>
    </w:p>
    <w:p>
      <w:pPr>
        <w:autoSpaceDE w:val="0"/>
        <w:autoSpaceDN w:val="0"/>
        <w:adjustRightInd w:val="0"/>
        <w:spacing w:line="360" w:lineRule="auto"/>
        <w:ind w:firstLine="441"/>
        <w:jc w:val="left"/>
        <w:rPr>
          <w:rFonts w:hint="default" w:ascii="Times New Roman" w:hAnsi="Times New Roman" w:cs="Times New Roman"/>
          <w:szCs w:val="21"/>
        </w:rPr>
      </w:pPr>
      <w:r>
        <w:rPr>
          <w:rFonts w:hint="default" w:ascii="Times New Roman" w:hAnsi="Times New Roman" w:cs="Times New Roman"/>
          <w:szCs w:val="21"/>
        </w:rPr>
        <w:t>本项目的评审方法采用综合评分法，综合评分法评审步骤：先进行资格、符合性审查，再进行价格、技术商务的详细评审。只有通过资格、符合性审查的参评人才能进入详细的评审。</w:t>
      </w:r>
    </w:p>
    <w:p>
      <w:pPr>
        <w:autoSpaceDE w:val="0"/>
        <w:autoSpaceDN w:val="0"/>
        <w:adjustRightInd w:val="0"/>
        <w:spacing w:line="360" w:lineRule="auto"/>
        <w:ind w:firstLine="441"/>
        <w:jc w:val="left"/>
        <w:rPr>
          <w:rFonts w:hint="default" w:ascii="Times New Roman" w:hAnsi="Times New Roman" w:cs="Times New Roman"/>
          <w:szCs w:val="21"/>
        </w:rPr>
      </w:pPr>
      <w:r>
        <w:rPr>
          <w:rFonts w:hint="default" w:ascii="Times New Roman" w:hAnsi="Times New Roman" w:cs="Times New Roman"/>
          <w:szCs w:val="21"/>
        </w:rPr>
        <w:t>综合得分（精确到小数点后两位）=</w:t>
      </w:r>
      <w:bookmarkStart w:id="9" w:name="ScoreFormula"/>
      <w:r>
        <w:rPr>
          <w:rFonts w:hint="default" w:ascii="Times New Roman" w:hAnsi="Times New Roman" w:cs="Times New Roman"/>
          <w:szCs w:val="21"/>
        </w:rPr>
        <w:t>价格得分+技术商务得分</w:t>
      </w:r>
      <w:bookmarkEnd w:id="9"/>
      <w:r>
        <w:rPr>
          <w:rFonts w:hint="default" w:ascii="Times New Roman" w:hAnsi="Times New Roman" w:cs="Times New Roman"/>
          <w:szCs w:val="21"/>
        </w:rPr>
        <w:t>。综合得分相同的，名次按技术评分由高到低顺序排列；综合得分相同且技术评分相同的，名次按商务评分由高到低顺序排列；综合得分相同、技术商务评分均相同的，名次由评审价由低到高顺序排列。综合得分相同、技术商务评分和评审价均相同的评审小组抽签确定。</w:t>
      </w:r>
    </w:p>
    <w:p>
      <w:pPr>
        <w:pStyle w:val="2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黑体" w:cs="Times New Roman"/>
          <w:b w:val="0"/>
          <w:bCs/>
        </w:rPr>
      </w:pPr>
      <w:r>
        <w:rPr>
          <w:rFonts w:hint="default" w:ascii="Times New Roman" w:hAnsi="Times New Roman" w:eastAsia="黑体" w:cs="Times New Roman"/>
          <w:b w:val="0"/>
          <w:bCs/>
          <w:lang w:eastAsia="zh-CN"/>
        </w:rPr>
        <w:t>五</w:t>
      </w:r>
      <w:r>
        <w:rPr>
          <w:rFonts w:hint="default" w:ascii="Times New Roman" w:hAnsi="Times New Roman" w:eastAsia="黑体" w:cs="Times New Roman"/>
          <w:b w:val="0"/>
          <w:bCs/>
        </w:rPr>
        <w:t>、确定成交人</w:t>
      </w:r>
    </w:p>
    <w:p>
      <w:pPr>
        <w:autoSpaceDE w:val="0"/>
        <w:autoSpaceDN w:val="0"/>
        <w:adjustRightInd w:val="0"/>
        <w:spacing w:line="360" w:lineRule="auto"/>
        <w:ind w:firstLine="441"/>
        <w:jc w:val="left"/>
        <w:rPr>
          <w:rFonts w:hint="default" w:ascii="Times New Roman" w:hAnsi="Times New Roman" w:cs="Times New Roman"/>
          <w:szCs w:val="21"/>
        </w:rPr>
      </w:pPr>
      <w:r>
        <w:rPr>
          <w:rFonts w:hint="default" w:ascii="Times New Roman" w:hAnsi="Times New Roman" w:cs="Times New Roman"/>
          <w:szCs w:val="21"/>
        </w:rPr>
        <w:t>采购人将根据评审结果，确定成交人，同时向成交人发出书面《成交通知书》。</w:t>
      </w:r>
    </w:p>
    <w:p>
      <w:pPr>
        <w:shd w:val="clear" w:color="auto" w:fill="auto"/>
        <w:adjustRightInd w:val="0"/>
        <w:snapToGrid w:val="0"/>
        <w:spacing w:line="360" w:lineRule="auto"/>
        <w:ind w:firstLine="420" w:firstLineChars="200"/>
        <w:rPr>
          <w:rFonts w:hint="default" w:ascii="Times New Roman" w:hAnsi="Times New Roman" w:cs="Times New Roman"/>
          <w:b/>
          <w:szCs w:val="21"/>
          <w:highlight w:val="none"/>
        </w:rPr>
      </w:pPr>
      <w:r>
        <w:rPr>
          <w:rFonts w:hint="default" w:ascii="Times New Roman" w:hAnsi="Times New Roman" w:cs="Times New Roman"/>
          <w:b/>
          <w:szCs w:val="21"/>
          <w:highlight w:val="none"/>
        </w:rPr>
        <w:t>注：本评审办法入围</w:t>
      </w:r>
      <w:r>
        <w:rPr>
          <w:rFonts w:hint="default" w:ascii="Times New Roman" w:hAnsi="Times New Roman" w:cs="Times New Roman"/>
          <w:b/>
          <w:kern w:val="28"/>
          <w:szCs w:val="21"/>
          <w:highlight w:val="none"/>
        </w:rPr>
        <w:t>参评</w:t>
      </w:r>
      <w:r>
        <w:rPr>
          <w:rFonts w:hint="default" w:ascii="Times New Roman" w:hAnsi="Times New Roman" w:cs="Times New Roman"/>
          <w:b/>
          <w:szCs w:val="21"/>
          <w:highlight w:val="none"/>
        </w:rPr>
        <w:t>人指所有通过资格、符合性审查的</w:t>
      </w:r>
      <w:r>
        <w:rPr>
          <w:rFonts w:hint="default" w:ascii="Times New Roman" w:hAnsi="Times New Roman" w:cs="Times New Roman"/>
          <w:b/>
          <w:kern w:val="28"/>
          <w:szCs w:val="21"/>
          <w:highlight w:val="none"/>
        </w:rPr>
        <w:t>参评</w:t>
      </w:r>
      <w:r>
        <w:rPr>
          <w:rFonts w:hint="default" w:ascii="Times New Roman" w:hAnsi="Times New Roman" w:cs="Times New Roman"/>
          <w:b/>
          <w:szCs w:val="21"/>
          <w:highlight w:val="none"/>
        </w:rPr>
        <w:t>人。</w:t>
      </w:r>
    </w:p>
    <w:p>
      <w:pPr>
        <w:rPr>
          <w:rFonts w:hint="default" w:ascii="Times New Roman" w:hAnsi="Times New Roman" w:cs="Times New Roman"/>
          <w:b/>
          <w:kern w:val="44"/>
        </w:rPr>
      </w:pPr>
      <w:r>
        <w:rPr>
          <w:rFonts w:hint="default" w:ascii="Times New Roman" w:hAnsi="Times New Roman" w:cs="Times New Roman"/>
          <w:b/>
          <w:kern w:val="44"/>
        </w:rPr>
        <w:br w:type="page"/>
      </w:r>
    </w:p>
    <w:p>
      <w:pPr>
        <w:pStyle w:val="22"/>
        <w:adjustRightInd w:val="0"/>
        <w:snapToGrid w:val="0"/>
        <w:spacing w:line="360" w:lineRule="auto"/>
        <w:outlineLvl w:val="1"/>
        <w:rPr>
          <w:rFonts w:hint="default" w:ascii="Times New Roman" w:hAnsi="Times New Roman" w:cs="Times New Roman"/>
        </w:rPr>
      </w:pPr>
      <w:r>
        <w:rPr>
          <w:rFonts w:hint="default" w:ascii="Times New Roman" w:hAnsi="Times New Roman" w:cs="Times New Roman"/>
          <w:b/>
          <w:kern w:val="44"/>
        </w:rPr>
        <w:t>附表一：</w:t>
      </w:r>
      <w:r>
        <w:rPr>
          <w:rFonts w:hint="default" w:ascii="Times New Roman" w:hAnsi="Times New Roman" w:cs="Times New Roman"/>
          <w:b/>
          <w:kern w:val="44"/>
          <w:lang w:eastAsia="zh-CN"/>
        </w:rPr>
        <w:t>参评</w:t>
      </w:r>
      <w:r>
        <w:rPr>
          <w:rFonts w:hint="default" w:ascii="Times New Roman" w:hAnsi="Times New Roman" w:cs="Times New Roman"/>
          <w:b/>
          <w:kern w:val="44"/>
        </w:rPr>
        <w:t>人资格审查表</w:t>
      </w:r>
      <w:bookmarkEnd w:id="1"/>
      <w:bookmarkEnd w:id="2"/>
    </w:p>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lang w:eastAsia="zh-CN"/>
        </w:rPr>
        <w:t>参评</w:t>
      </w:r>
      <w:r>
        <w:rPr>
          <w:rFonts w:hint="default" w:ascii="Times New Roman" w:hAnsi="Times New Roman" w:cs="Times New Roman"/>
          <w:b/>
          <w:szCs w:val="21"/>
        </w:rPr>
        <w:t>人资格审查表</w:t>
      </w: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2"/>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trPr>
        <w:tc>
          <w:tcPr>
            <w:tcW w:w="737" w:type="pct"/>
            <w:tcBorders>
              <w:left w:val="single" w:color="auto" w:sz="4" w:space="0"/>
              <w:right w:val="single" w:color="auto" w:sz="4" w:space="0"/>
            </w:tcBorders>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审查项目</w:t>
            </w:r>
          </w:p>
        </w:tc>
        <w:tc>
          <w:tcPr>
            <w:tcW w:w="4263" w:type="pct"/>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Cs w:val="21"/>
              </w:rPr>
            </w:pPr>
            <w:r>
              <w:rPr>
                <w:rFonts w:hint="default" w:ascii="Times New Roman" w:hAnsi="Times New Roman" w:cs="Times New Roman"/>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trPr>
        <w:tc>
          <w:tcPr>
            <w:tcW w:w="737" w:type="pct"/>
            <w:vMerge w:val="restart"/>
            <w:tcBorders>
              <w:left w:val="single" w:color="auto" w:sz="4" w:space="0"/>
              <w:right w:val="single" w:color="auto" w:sz="4" w:space="0"/>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资格性审查</w:t>
            </w:r>
          </w:p>
        </w:tc>
        <w:tc>
          <w:tcPr>
            <w:tcW w:w="4263" w:type="pc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Cs w:val="21"/>
              </w:rPr>
            </w:pPr>
            <w:r>
              <w:rPr>
                <w:rFonts w:hint="default" w:ascii="Times New Roman" w:hAnsi="Times New Roman" w:cs="Times New Roman"/>
                <w:szCs w:val="21"/>
              </w:rPr>
              <w:t>1.具有独立承担民事责任能力且已报名并获取本项目采购文件的在中华人民共和国境内注册的法人或其他组织，</w:t>
            </w:r>
            <w:r>
              <w:rPr>
                <w:rFonts w:hint="default" w:ascii="Times New Roman" w:hAnsi="Times New Roman" w:cs="Times New Roman"/>
                <w:szCs w:val="21"/>
                <w:lang w:eastAsia="zh-CN"/>
              </w:rPr>
              <w:t>参评</w:t>
            </w:r>
            <w:r>
              <w:rPr>
                <w:rFonts w:hint="default" w:ascii="Times New Roman" w:hAnsi="Times New Roman" w:cs="Times New Roman"/>
                <w:szCs w:val="21"/>
              </w:rPr>
              <w:t>时提交有效的营业执照（或事业法人登记证等相关证明）副本复印件，分支机构</w:t>
            </w:r>
            <w:r>
              <w:rPr>
                <w:rFonts w:hint="default" w:ascii="Times New Roman" w:hAnsi="Times New Roman" w:cs="Times New Roman"/>
                <w:szCs w:val="21"/>
                <w:lang w:eastAsia="zh-CN"/>
              </w:rPr>
              <w:t>参评</w:t>
            </w:r>
            <w:r>
              <w:rPr>
                <w:rFonts w:hint="default" w:ascii="Times New Roman" w:hAnsi="Times New Roman" w:cs="Times New Roman"/>
                <w:szCs w:val="21"/>
              </w:rPr>
              <w:t>的，须提供总公司和分公司营业执照副本复印件，总公司出具给分支机构的授权书。本项目不接受联合体参与</w:t>
            </w:r>
            <w:r>
              <w:rPr>
                <w:rFonts w:hint="default" w:ascii="Times New Roman" w:hAnsi="Times New Roman" w:cs="Times New Roman"/>
                <w:szCs w:val="21"/>
                <w:lang w:eastAsia="zh-CN"/>
              </w:rPr>
              <w:t>参评</w:t>
            </w: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trPr>
        <w:tc>
          <w:tcPr>
            <w:tcW w:w="737" w:type="pct"/>
            <w:vMerge w:val="continue"/>
            <w:tcBorders>
              <w:left w:val="single" w:color="auto" w:sz="4" w:space="0"/>
              <w:right w:val="single" w:color="auto" w:sz="4" w:space="0"/>
            </w:tcBorders>
            <w:vAlign w:val="center"/>
          </w:tcPr>
          <w:p>
            <w:pPr>
              <w:keepNext/>
              <w:keepLines/>
              <w:widowControl/>
              <w:jc w:val="left"/>
              <w:outlineLvl w:val="2"/>
              <w:rPr>
                <w:rFonts w:hint="default" w:ascii="Times New Roman" w:hAnsi="Times New Roman" w:cs="Times New Roman"/>
                <w:szCs w:val="21"/>
              </w:rPr>
            </w:pPr>
          </w:p>
        </w:tc>
        <w:tc>
          <w:tcPr>
            <w:tcW w:w="4263" w:type="pc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Cs w:val="21"/>
              </w:rPr>
            </w:pPr>
            <w:r>
              <w:rPr>
                <w:rFonts w:hint="default" w:ascii="Times New Roman" w:hAnsi="Times New Roman" w:cs="Times New Roman"/>
                <w:szCs w:val="21"/>
              </w:rPr>
              <w:t>2.</w:t>
            </w:r>
            <w:r>
              <w:rPr>
                <w:rFonts w:hint="default" w:ascii="Times New Roman" w:hAnsi="Times New Roman" w:cs="Times New Roman"/>
                <w:szCs w:val="21"/>
                <w:lang w:eastAsia="zh-CN"/>
              </w:rPr>
              <w:t>参评</w:t>
            </w:r>
            <w:r>
              <w:rPr>
                <w:rFonts w:hint="default" w:ascii="Times New Roman" w:hAnsi="Times New Roman" w:cs="Times New Roman"/>
                <w:szCs w:val="21"/>
              </w:rPr>
              <w:t>人应具备《政府采购法》第二十二条规定的条件，提供下列材料：</w:t>
            </w:r>
          </w:p>
          <w:p>
            <w:pPr>
              <w:rPr>
                <w:rFonts w:hint="default" w:ascii="Times New Roman" w:hAnsi="Times New Roman" w:cs="Times New Roman"/>
                <w:szCs w:val="21"/>
              </w:rPr>
            </w:pPr>
            <w:r>
              <w:rPr>
                <w:rFonts w:hint="default" w:ascii="Times New Roman" w:hAnsi="Times New Roman" w:cs="Times New Roman"/>
                <w:szCs w:val="21"/>
              </w:rPr>
              <w:t>1）供应商必须具有良好的商业信誉和健全的财务会计制度（提供2020年度或2021年度财务状况报告或基本开户行出具的资信证明）。</w:t>
            </w:r>
          </w:p>
          <w:p>
            <w:pPr>
              <w:rPr>
                <w:rFonts w:hint="default" w:ascii="Times New Roman" w:hAnsi="Times New Roman" w:cs="Times New Roman"/>
                <w:szCs w:val="21"/>
              </w:rPr>
            </w:pPr>
            <w:r>
              <w:rPr>
                <w:rFonts w:hint="default" w:ascii="Times New Roman" w:hAnsi="Times New Roman" w:cs="Times New Roman"/>
                <w:szCs w:val="21"/>
              </w:rPr>
              <w:t>2）有依法缴纳税收和社会保障资金的良好记录（提供</w:t>
            </w:r>
            <w:r>
              <w:rPr>
                <w:rFonts w:hint="default" w:ascii="Times New Roman" w:hAnsi="Times New Roman" w:cs="Times New Roman"/>
                <w:szCs w:val="21"/>
                <w:lang w:eastAsia="zh-CN"/>
              </w:rPr>
              <w:t>参评</w:t>
            </w:r>
            <w:r>
              <w:rPr>
                <w:rFonts w:hint="default" w:ascii="Times New Roman" w:hAnsi="Times New Roman" w:cs="Times New Roman"/>
                <w:szCs w:val="21"/>
              </w:rPr>
              <w:t>截止日前6个月内任意1个月依法缴纳税收和社会保障资金的相关材料。如不需要缴纳社会保障资金的，提供相应证明材料）。</w:t>
            </w:r>
          </w:p>
          <w:p>
            <w:pPr>
              <w:rPr>
                <w:rFonts w:hint="default" w:ascii="Times New Roman" w:hAnsi="Times New Roman" w:cs="Times New Roman"/>
                <w:szCs w:val="21"/>
              </w:rPr>
            </w:pPr>
            <w:r>
              <w:rPr>
                <w:rFonts w:hint="default" w:ascii="Times New Roman" w:hAnsi="Times New Roman" w:cs="Times New Roman"/>
                <w:szCs w:val="21"/>
              </w:rPr>
              <w:t>3）具备履行合同所必需的设备和专业技术能力（按</w:t>
            </w:r>
            <w:r>
              <w:rPr>
                <w:rFonts w:hint="default" w:ascii="Times New Roman" w:hAnsi="Times New Roman" w:cs="Times New Roman"/>
                <w:szCs w:val="21"/>
                <w:lang w:eastAsia="zh-CN"/>
              </w:rPr>
              <w:t>参评</w:t>
            </w:r>
            <w:r>
              <w:rPr>
                <w:rFonts w:hint="default" w:ascii="Times New Roman" w:hAnsi="Times New Roman" w:cs="Times New Roman"/>
                <w:szCs w:val="21"/>
              </w:rPr>
              <w:t>文件格式填报设备及专业技术能力情况）。</w:t>
            </w:r>
          </w:p>
          <w:p>
            <w:pPr>
              <w:rPr>
                <w:rFonts w:hint="default" w:ascii="Times New Roman" w:hAnsi="Times New Roman" w:cs="Times New Roman"/>
                <w:szCs w:val="21"/>
              </w:rPr>
            </w:pPr>
            <w:r>
              <w:rPr>
                <w:rFonts w:hint="default" w:ascii="Times New Roman" w:hAnsi="Times New Roman" w:cs="Times New Roman"/>
                <w:szCs w:val="21"/>
              </w:rPr>
              <w:t>4）供应商参加政府采购活动前三年内，在经营活动中没有重大违法记录（可参照</w:t>
            </w:r>
            <w:r>
              <w:rPr>
                <w:rFonts w:hint="default" w:ascii="Times New Roman" w:hAnsi="Times New Roman" w:cs="Times New Roman"/>
                <w:szCs w:val="21"/>
                <w:lang w:eastAsia="zh-CN"/>
              </w:rPr>
              <w:t>参评</w:t>
            </w:r>
            <w:r>
              <w:rPr>
                <w:rFonts w:hint="default" w:ascii="Times New Roman" w:hAnsi="Times New Roman" w:cs="Times New Roman"/>
                <w:szCs w:val="21"/>
              </w:rPr>
              <w:t>函相关承诺格式内容）。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pPr>
              <w:rPr>
                <w:rFonts w:hint="default" w:ascii="Times New Roman" w:hAnsi="Times New Roman" w:cs="Times New Roman"/>
                <w:szCs w:val="21"/>
              </w:rPr>
            </w:pPr>
            <w:r>
              <w:rPr>
                <w:rFonts w:hint="default" w:ascii="Times New Roman" w:hAnsi="Times New Roman" w:cs="Times New Roman"/>
                <w:szCs w:val="21"/>
              </w:rPr>
              <w:t>5）供应商必须符合法律、行政法规规定的其他条件（可参照</w:t>
            </w:r>
            <w:r>
              <w:rPr>
                <w:rFonts w:hint="default" w:ascii="Times New Roman" w:hAnsi="Times New Roman" w:cs="Times New Roman"/>
                <w:szCs w:val="21"/>
                <w:lang w:eastAsia="zh-CN"/>
              </w:rPr>
              <w:t>参评</w:t>
            </w:r>
            <w:r>
              <w:rPr>
                <w:rFonts w:hint="default" w:ascii="Times New Roman" w:hAnsi="Times New Roman" w:cs="Times New Roman"/>
                <w:szCs w:val="21"/>
              </w:rPr>
              <w:t>函相关承诺格式内容）。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trPr>
        <w:tc>
          <w:tcPr>
            <w:tcW w:w="737" w:type="pct"/>
            <w:vMerge w:val="continue"/>
            <w:tcBorders>
              <w:left w:val="single" w:color="auto" w:sz="4" w:space="0"/>
              <w:right w:val="single" w:color="auto" w:sz="4" w:space="0"/>
            </w:tcBorders>
            <w:vAlign w:val="center"/>
          </w:tcPr>
          <w:p>
            <w:pPr>
              <w:keepNext/>
              <w:keepLines/>
              <w:widowControl/>
              <w:jc w:val="left"/>
              <w:outlineLvl w:val="2"/>
              <w:rPr>
                <w:rFonts w:hint="default" w:ascii="Times New Roman" w:hAnsi="Times New Roman" w:cs="Times New Roman"/>
                <w:szCs w:val="21"/>
              </w:rPr>
            </w:pPr>
          </w:p>
        </w:tc>
        <w:tc>
          <w:tcPr>
            <w:tcW w:w="4263" w:type="pct"/>
            <w:tcBorders>
              <w:top w:val="single" w:color="auto" w:sz="4" w:space="0"/>
              <w:left w:val="single" w:color="auto" w:sz="4" w:space="0"/>
              <w:bottom w:val="single" w:color="auto" w:sz="4" w:space="0"/>
              <w:right w:val="single" w:color="auto" w:sz="4" w:space="0"/>
            </w:tcBorders>
          </w:tcPr>
          <w:p>
            <w:pPr>
              <w:rPr>
                <w:rFonts w:hint="eastAsia" w:ascii="Times New Roman" w:hAnsi="Times New Roman" w:eastAsia="宋体" w:cs="Times New Roman"/>
                <w:szCs w:val="21"/>
                <w:lang w:eastAsia="zh-CN"/>
              </w:rPr>
            </w:pPr>
            <w:r>
              <w:rPr>
                <w:rFonts w:hint="default" w:ascii="Times New Roman" w:hAnsi="Times New Roman" w:cs="Times New Roman"/>
                <w:szCs w:val="21"/>
              </w:rPr>
              <w:t>3.</w:t>
            </w:r>
            <w:r>
              <w:rPr>
                <w:rFonts w:hint="default" w:ascii="Times New Roman" w:hAnsi="Times New Roman" w:cs="Times New Roman"/>
                <w:color w:val="auto"/>
                <w:szCs w:val="21"/>
              </w:rPr>
              <w:t>供应商未被列入“信用中国”网站</w:t>
            </w:r>
            <w:r>
              <w:rPr>
                <w:rFonts w:hint="eastAsia" w:cs="Times New Roman"/>
                <w:color w:val="auto"/>
                <w:szCs w:val="21"/>
                <w:lang w:eastAsia="zh-CN"/>
              </w:rPr>
              <w:t>（</w:t>
            </w:r>
            <w:r>
              <w:rPr>
                <w:rFonts w:hint="default" w:ascii="Times New Roman" w:hAnsi="Times New Roman" w:cs="Times New Roman"/>
                <w:color w:val="auto"/>
                <w:szCs w:val="21"/>
              </w:rPr>
              <w:t>www.creditchina.gov.cn</w:t>
            </w:r>
            <w:r>
              <w:rPr>
                <w:rFonts w:hint="eastAsia" w:cs="Times New Roman"/>
                <w:color w:val="auto"/>
                <w:szCs w:val="21"/>
                <w:lang w:eastAsia="zh-CN"/>
              </w:rPr>
              <w:t>）</w:t>
            </w:r>
            <w:r>
              <w:rPr>
                <w:rFonts w:hint="default" w:ascii="Times New Roman" w:hAnsi="Times New Roman" w:cs="Times New Roman"/>
                <w:color w:val="auto"/>
                <w:szCs w:val="21"/>
              </w:rPr>
              <w:t>“失信被执行人或税收违法黑名单或政府采购严重违法失信行为记录名单”记录名单；</w:t>
            </w:r>
            <w:r>
              <w:rPr>
                <w:rFonts w:hint="default" w:ascii="Times New Roman" w:hAnsi="Times New Roman" w:cs="Times New Roman"/>
                <w:szCs w:val="21"/>
              </w:rPr>
              <w:t>不处于中国政府采购网(www.ccgp.gov.cn)“政府采购严重违法失信行为信息记录”中的禁止参加政府采购活动期间。</w:t>
            </w:r>
            <w:r>
              <w:rPr>
                <w:rFonts w:hint="eastAsia" w:cs="Times New Roman"/>
                <w:szCs w:val="21"/>
                <w:lang w:eastAsia="zh-CN"/>
              </w:rPr>
              <w:t>（</w:t>
            </w:r>
            <w:r>
              <w:rPr>
                <w:rFonts w:hint="default" w:ascii="Times New Roman" w:hAnsi="Times New Roman" w:cs="Times New Roman"/>
                <w:szCs w:val="21"/>
              </w:rPr>
              <w:t>以</w:t>
            </w:r>
            <w:r>
              <w:rPr>
                <w:rFonts w:hint="default" w:ascii="Times New Roman" w:hAnsi="Times New Roman" w:cs="Times New Roman"/>
                <w:color w:val="auto"/>
                <w:szCs w:val="21"/>
                <w:highlight w:val="yellow"/>
              </w:rPr>
              <w:t>2022年</w:t>
            </w:r>
            <w:r>
              <w:rPr>
                <w:rFonts w:hint="default" w:ascii="Times New Roman" w:hAnsi="Times New Roman" w:cs="Times New Roman"/>
                <w:color w:val="auto"/>
                <w:szCs w:val="21"/>
                <w:highlight w:val="yellow"/>
                <w:lang w:val="en-US" w:eastAsia="zh-CN"/>
              </w:rPr>
              <w:t>8</w:t>
            </w:r>
            <w:r>
              <w:rPr>
                <w:rFonts w:hint="default" w:ascii="Times New Roman" w:hAnsi="Times New Roman" w:cs="Times New Roman"/>
                <w:color w:val="auto"/>
                <w:szCs w:val="21"/>
                <w:highlight w:val="yellow"/>
              </w:rPr>
              <w:t>月</w:t>
            </w:r>
            <w:r>
              <w:rPr>
                <w:rFonts w:hint="eastAsia" w:cs="Times New Roman"/>
                <w:color w:val="auto"/>
                <w:szCs w:val="21"/>
                <w:highlight w:val="yellow"/>
                <w:lang w:val="en-US" w:eastAsia="zh-CN"/>
              </w:rPr>
              <w:t>22</w:t>
            </w:r>
            <w:r>
              <w:rPr>
                <w:rFonts w:hint="default" w:ascii="Times New Roman" w:hAnsi="Times New Roman" w:cs="Times New Roman"/>
                <w:color w:val="auto"/>
                <w:szCs w:val="21"/>
                <w:highlight w:val="yellow"/>
              </w:rPr>
              <w:t>日</w:t>
            </w:r>
            <w:r>
              <w:rPr>
                <w:rFonts w:hint="default" w:ascii="Times New Roman" w:hAnsi="Times New Roman" w:cs="Times New Roman"/>
                <w:color w:val="auto"/>
                <w:szCs w:val="21"/>
                <w:highlight w:val="none"/>
              </w:rPr>
              <w:t>（</w:t>
            </w:r>
            <w:r>
              <w:rPr>
                <w:rFonts w:hint="default" w:ascii="Times New Roman" w:hAnsi="Times New Roman" w:cs="Times New Roman"/>
                <w:szCs w:val="21"/>
                <w:lang w:eastAsia="zh-CN"/>
              </w:rPr>
              <w:t>评审</w:t>
            </w:r>
            <w:r>
              <w:rPr>
                <w:rFonts w:hint="default" w:ascii="Times New Roman" w:hAnsi="Times New Roman" w:cs="Times New Roman"/>
                <w:szCs w:val="21"/>
              </w:rPr>
              <w:t>当天）在“信用中国”网站（www.creditchina.gov.cn）及中国政府采购网</w:t>
            </w:r>
            <w:r>
              <w:rPr>
                <w:rFonts w:hint="eastAsia" w:cs="Times New Roman"/>
                <w:szCs w:val="21"/>
                <w:lang w:eastAsia="zh-CN"/>
              </w:rPr>
              <w:t>（</w:t>
            </w:r>
            <w:r>
              <w:rPr>
                <w:rFonts w:hint="default" w:ascii="Times New Roman" w:hAnsi="Times New Roman" w:cs="Times New Roman"/>
                <w:szCs w:val="21"/>
              </w:rPr>
              <w:t>www.ccgp.gov.cn</w:t>
            </w:r>
            <w:r>
              <w:rPr>
                <w:rFonts w:hint="eastAsia" w:cs="Times New Roman"/>
                <w:szCs w:val="21"/>
                <w:lang w:eastAsia="zh-CN"/>
              </w:rPr>
              <w:t>）</w:t>
            </w:r>
            <w:r>
              <w:rPr>
                <w:rFonts w:hint="default" w:ascii="Times New Roman" w:hAnsi="Times New Roman" w:cs="Times New Roman"/>
                <w:szCs w:val="21"/>
              </w:rPr>
              <w:t>查询结果为准，如相关失信记录已失效，供应商需提供相关证明资料）</w:t>
            </w:r>
            <w:r>
              <w:rPr>
                <w:rFonts w:hint="eastAsia"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trPr>
        <w:tc>
          <w:tcPr>
            <w:tcW w:w="737" w:type="pct"/>
            <w:vMerge w:val="continue"/>
            <w:tcBorders>
              <w:left w:val="single" w:color="auto" w:sz="4" w:space="0"/>
              <w:right w:val="single" w:color="auto" w:sz="4" w:space="0"/>
            </w:tcBorders>
            <w:vAlign w:val="center"/>
          </w:tcPr>
          <w:p>
            <w:pPr>
              <w:keepNext/>
              <w:keepLines/>
              <w:widowControl/>
              <w:jc w:val="left"/>
              <w:outlineLvl w:val="2"/>
              <w:rPr>
                <w:rFonts w:hint="default" w:ascii="Times New Roman" w:hAnsi="Times New Roman" w:cs="Times New Roman"/>
                <w:szCs w:val="21"/>
              </w:rPr>
            </w:pPr>
          </w:p>
        </w:tc>
        <w:tc>
          <w:tcPr>
            <w:tcW w:w="4263" w:type="pc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Cs w:val="21"/>
              </w:rPr>
            </w:pPr>
            <w:r>
              <w:rPr>
                <w:rFonts w:hint="default" w:ascii="Times New Roman" w:hAnsi="Times New Roman" w:cs="Times New Roman"/>
                <w:szCs w:val="21"/>
              </w:rPr>
              <w:t>4.单位负责人为同一人或者存在直接控股、管理关系的不同供应商，不得同时参加本采购项目（包组）</w:t>
            </w:r>
            <w:r>
              <w:rPr>
                <w:rFonts w:hint="default" w:ascii="Times New Roman" w:hAnsi="Times New Roman" w:cs="Times New Roman"/>
                <w:szCs w:val="21"/>
                <w:lang w:eastAsia="zh-CN"/>
              </w:rPr>
              <w:t>参评</w:t>
            </w: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trPr>
        <w:tc>
          <w:tcPr>
            <w:tcW w:w="737" w:type="pct"/>
            <w:vMerge w:val="continue"/>
            <w:tcBorders>
              <w:left w:val="single" w:color="auto" w:sz="4" w:space="0"/>
              <w:right w:val="single" w:color="auto" w:sz="4" w:space="0"/>
            </w:tcBorders>
            <w:vAlign w:val="center"/>
          </w:tcPr>
          <w:p>
            <w:pPr>
              <w:keepNext/>
              <w:keepLines/>
              <w:widowControl/>
              <w:jc w:val="left"/>
              <w:outlineLvl w:val="2"/>
              <w:rPr>
                <w:rFonts w:hint="default" w:ascii="Times New Roman" w:hAnsi="Times New Roman" w:cs="Times New Roman"/>
                <w:szCs w:val="21"/>
              </w:rPr>
            </w:pPr>
          </w:p>
        </w:tc>
        <w:tc>
          <w:tcPr>
            <w:tcW w:w="4263" w:type="pc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Cs w:val="21"/>
              </w:rPr>
            </w:pPr>
            <w:r>
              <w:rPr>
                <w:rFonts w:hint="default" w:ascii="Times New Roman" w:hAnsi="Times New Roman" w:cs="Times New Roman"/>
                <w:szCs w:val="21"/>
              </w:rPr>
              <w:t>5.为本项目提供整体设计、规范编制或者项目管理、监理、检测等服务的供应商，不得再参与本项目</w:t>
            </w:r>
            <w:r>
              <w:rPr>
                <w:rFonts w:hint="default" w:ascii="Times New Roman" w:hAnsi="Times New Roman" w:cs="Times New Roman"/>
                <w:szCs w:val="21"/>
                <w:lang w:eastAsia="zh-CN"/>
              </w:rPr>
              <w:t>参评</w:t>
            </w: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trPr>
        <w:tc>
          <w:tcPr>
            <w:tcW w:w="737" w:type="pct"/>
            <w:vMerge w:val="continue"/>
            <w:tcBorders>
              <w:left w:val="single" w:color="auto" w:sz="4" w:space="0"/>
              <w:right w:val="single" w:color="auto" w:sz="4" w:space="0"/>
            </w:tcBorders>
            <w:vAlign w:val="center"/>
          </w:tcPr>
          <w:p>
            <w:pPr>
              <w:keepNext/>
              <w:keepLines/>
              <w:widowControl/>
              <w:jc w:val="left"/>
              <w:outlineLvl w:val="2"/>
              <w:rPr>
                <w:rFonts w:hint="default" w:ascii="Times New Roman" w:hAnsi="Times New Roman" w:cs="Times New Roman"/>
                <w:szCs w:val="21"/>
              </w:rPr>
            </w:pPr>
          </w:p>
        </w:tc>
        <w:tc>
          <w:tcPr>
            <w:tcW w:w="4263" w:type="pct"/>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Cs w:val="21"/>
              </w:rPr>
            </w:pPr>
            <w:r>
              <w:rPr>
                <w:rFonts w:hint="default" w:ascii="Times New Roman" w:hAnsi="Times New Roman" w:cs="Times New Roman"/>
                <w:szCs w:val="21"/>
              </w:rPr>
              <w:t xml:space="preserve">6. </w:t>
            </w:r>
            <w:r>
              <w:rPr>
                <w:rFonts w:hint="eastAsia" w:cs="Times New Roman"/>
                <w:szCs w:val="21"/>
                <w:lang w:eastAsia="zh-CN"/>
              </w:rPr>
              <w:t>本项目</w:t>
            </w:r>
            <w:r>
              <w:rPr>
                <w:rFonts w:hint="default" w:ascii="Times New Roman" w:hAnsi="Times New Roman" w:cs="Times New Roman"/>
                <w:szCs w:val="21"/>
                <w:lang w:eastAsia="zh-CN"/>
              </w:rPr>
              <w:t>参评</w:t>
            </w:r>
            <w:r>
              <w:rPr>
                <w:rFonts w:hint="default" w:ascii="Times New Roman" w:hAnsi="Times New Roman" w:cs="Times New Roman"/>
                <w:szCs w:val="21"/>
              </w:rPr>
              <w:t xml:space="preserve">供应商所投的全部产品须由符合本项目采购标的对应行业政策划分标准的中小企业制造，且使用该中小企业商号或者注册商标。监狱企业、残疾人福利单位视同小型、微型企业。 </w:t>
            </w:r>
          </w:p>
          <w:p>
            <w:pPr>
              <w:rPr>
                <w:rFonts w:hint="default" w:ascii="Times New Roman" w:hAnsi="Times New Roman" w:cs="Times New Roman"/>
                <w:szCs w:val="21"/>
              </w:rPr>
            </w:pPr>
            <w:r>
              <w:rPr>
                <w:rFonts w:hint="default" w:ascii="Times New Roman" w:hAnsi="Times New Roman" w:cs="Times New Roman"/>
                <w:szCs w:val="21"/>
              </w:rPr>
              <w:t>注：中小企业以供应商填写的《中小企业声明函》（见</w:t>
            </w:r>
            <w:r>
              <w:rPr>
                <w:rFonts w:hint="default" w:ascii="Times New Roman" w:hAnsi="Times New Roman" w:cs="Times New Roman"/>
                <w:szCs w:val="21"/>
                <w:lang w:eastAsia="zh-CN"/>
              </w:rPr>
              <w:t>参评</w:t>
            </w:r>
            <w:r>
              <w:rPr>
                <w:rFonts w:hint="default" w:ascii="Times New Roman" w:hAnsi="Times New Roman" w:cs="Times New Roman"/>
                <w:szCs w:val="21"/>
              </w:rPr>
              <w:t>文件格式）为判定标准，残疾人福利性单位以供应商填写的《残疾人福利性单位声明函》（见</w:t>
            </w:r>
            <w:r>
              <w:rPr>
                <w:rFonts w:hint="default" w:ascii="Times New Roman" w:hAnsi="Times New Roman" w:cs="Times New Roman"/>
                <w:szCs w:val="21"/>
                <w:lang w:eastAsia="zh-CN"/>
              </w:rPr>
              <w:t>参评</w:t>
            </w:r>
            <w:r>
              <w:rPr>
                <w:rFonts w:hint="default" w:ascii="Times New Roman" w:hAnsi="Times New Roman" w:cs="Times New Roman"/>
                <w:szCs w:val="21"/>
              </w:rPr>
              <w:t>文件格式）为判定标准，监狱企业须供应商提供由省级以上监狱管理局、戒毒管理局（含新疆生产建设兵团）出具的属于监狱企业的证明文件，否则不予认定。</w:t>
            </w:r>
          </w:p>
        </w:tc>
      </w:tr>
    </w:tbl>
    <w:p>
      <w:pPr>
        <w:spacing w:line="360" w:lineRule="auto"/>
        <w:ind w:left="708" w:hanging="707" w:hangingChars="337"/>
        <w:rPr>
          <w:rFonts w:hint="default" w:ascii="Times New Roman" w:hAnsi="Times New Roman" w:cs="Times New Roman"/>
          <w:szCs w:val="21"/>
        </w:rPr>
      </w:pPr>
      <w:r>
        <w:rPr>
          <w:rFonts w:hint="default" w:ascii="Times New Roman" w:hAnsi="Times New Roman" w:cs="Times New Roman"/>
          <w:szCs w:val="21"/>
        </w:rPr>
        <w:t>注：1. 每一项符合的打“√”，不符合的打“×”。</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2. “结论”一栏填写“通过”或“不通过”；任何一项出现“×”的，结论为不通过；不通过的为无效</w:t>
      </w:r>
      <w:r>
        <w:rPr>
          <w:rFonts w:hint="default" w:ascii="Times New Roman" w:hAnsi="Times New Roman" w:cs="Times New Roman"/>
          <w:szCs w:val="21"/>
          <w:lang w:eastAsia="zh-CN"/>
        </w:rPr>
        <w:t>参评</w:t>
      </w:r>
      <w:r>
        <w:rPr>
          <w:rFonts w:hint="default" w:ascii="Times New Roman" w:hAnsi="Times New Roman" w:cs="Times New Roman"/>
          <w:szCs w:val="21"/>
        </w:rPr>
        <w:t>。</w:t>
      </w:r>
    </w:p>
    <w:p>
      <w:pPr>
        <w:spacing w:line="360" w:lineRule="auto"/>
        <w:ind w:left="707" w:leftChars="200" w:hanging="287" w:hangingChars="137"/>
        <w:rPr>
          <w:rFonts w:hint="default" w:ascii="Times New Roman" w:hAnsi="Times New Roman" w:cs="Times New Roman"/>
          <w:szCs w:val="21"/>
        </w:rPr>
      </w:pPr>
      <w:r>
        <w:rPr>
          <w:rFonts w:hint="default" w:ascii="Times New Roman" w:hAnsi="Times New Roman" w:cs="Times New Roman"/>
          <w:szCs w:val="21"/>
        </w:rPr>
        <w:t>3.未通过资格审查的</w:t>
      </w:r>
      <w:r>
        <w:rPr>
          <w:rFonts w:hint="default" w:ascii="Times New Roman" w:hAnsi="Times New Roman" w:cs="Times New Roman"/>
          <w:szCs w:val="21"/>
          <w:lang w:eastAsia="zh-CN"/>
        </w:rPr>
        <w:t>参评</w:t>
      </w:r>
      <w:r>
        <w:rPr>
          <w:rFonts w:hint="default" w:ascii="Times New Roman" w:hAnsi="Times New Roman" w:cs="Times New Roman"/>
          <w:szCs w:val="21"/>
        </w:rPr>
        <w:t>供应商，不进入符合性审查、技术商务及价格评审。</w:t>
      </w:r>
    </w:p>
    <w:p>
      <w:pPr>
        <w:widowControl/>
        <w:spacing w:line="360" w:lineRule="auto"/>
        <w:jc w:val="left"/>
        <w:rPr>
          <w:rFonts w:hint="default" w:ascii="Times New Roman" w:hAnsi="Times New Roman" w:cs="Times New Roman"/>
          <w:szCs w:val="22"/>
        </w:rPr>
      </w:pPr>
      <w:r>
        <w:rPr>
          <w:rFonts w:hint="default" w:ascii="Times New Roman" w:hAnsi="Times New Roman" w:cs="Times New Roman"/>
        </w:rPr>
        <w:br w:type="page"/>
      </w:r>
    </w:p>
    <w:p>
      <w:pPr>
        <w:pStyle w:val="22"/>
        <w:adjustRightInd w:val="0"/>
        <w:snapToGrid w:val="0"/>
        <w:spacing w:line="360" w:lineRule="auto"/>
        <w:outlineLvl w:val="1"/>
        <w:rPr>
          <w:rFonts w:hint="default" w:ascii="Times New Roman" w:hAnsi="Times New Roman" w:cs="Times New Roman"/>
          <w:b/>
          <w:kern w:val="44"/>
        </w:rPr>
      </w:pPr>
      <w:bookmarkStart w:id="10" w:name="_Toc43396407"/>
      <w:bookmarkStart w:id="11" w:name="_Toc503968344"/>
      <w:r>
        <w:rPr>
          <w:rFonts w:hint="default" w:ascii="Times New Roman" w:hAnsi="Times New Roman" w:cs="Times New Roman"/>
          <w:b/>
          <w:kern w:val="44"/>
        </w:rPr>
        <w:t>附表二：符合性审查表</w:t>
      </w:r>
      <w:bookmarkEnd w:id="3"/>
      <w:bookmarkEnd w:id="4"/>
      <w:bookmarkEnd w:id="10"/>
      <w:bookmarkEnd w:id="11"/>
    </w:p>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符合性审查表</w:t>
      </w:r>
    </w:p>
    <w:tbl>
      <w:tblPr>
        <w:tblStyle w:val="42"/>
        <w:tblW w:w="5000"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50" w:type="dxa"/>
          <w:left w:w="150" w:type="dxa"/>
          <w:bottom w:w="150" w:type="dxa"/>
          <w:right w:w="150" w:type="dxa"/>
        </w:tblCellMar>
      </w:tblPr>
      <w:tblGrid>
        <w:gridCol w:w="916"/>
        <w:gridCol w:w="9022"/>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461" w:type="pct"/>
            <w:tcBorders>
              <w:top w:val="outset" w:color="111111" w:sz="6" w:space="0"/>
              <w:left w:val="outset" w:color="111111" w:sz="6" w:space="0"/>
              <w:bottom w:val="outset" w:color="111111" w:sz="6" w:space="0"/>
              <w:right w:val="outset" w:color="111111" w:sz="6" w:space="0"/>
            </w:tcBorders>
            <w:vAlign w:val="center"/>
          </w:tcPr>
          <w:p>
            <w:pPr>
              <w:jc w:val="center"/>
              <w:rPr>
                <w:rFonts w:hint="default" w:ascii="Times New Roman" w:hAnsi="Times New Roman" w:cs="Times New Roman"/>
                <w:sz w:val="24"/>
              </w:rPr>
            </w:pPr>
            <w:r>
              <w:rPr>
                <w:rStyle w:val="45"/>
                <w:rFonts w:hint="default" w:ascii="Times New Roman" w:hAnsi="Times New Roman" w:cs="Times New Roman"/>
              </w:rPr>
              <w:t>审查项目</w:t>
            </w:r>
          </w:p>
        </w:tc>
        <w:tc>
          <w:tcPr>
            <w:tcW w:w="4539" w:type="pct"/>
            <w:tcBorders>
              <w:top w:val="outset" w:color="111111" w:sz="6" w:space="0"/>
              <w:left w:val="outset" w:color="111111" w:sz="6" w:space="0"/>
              <w:bottom w:val="outset" w:color="111111" w:sz="6" w:space="0"/>
              <w:right w:val="outset" w:color="111111" w:sz="6" w:space="0"/>
            </w:tcBorders>
            <w:vAlign w:val="center"/>
          </w:tcPr>
          <w:p>
            <w:pPr>
              <w:jc w:val="center"/>
              <w:rPr>
                <w:rFonts w:hint="default" w:ascii="Times New Roman" w:hAnsi="Times New Roman" w:cs="Times New Roman"/>
                <w:sz w:val="24"/>
              </w:rPr>
            </w:pPr>
            <w:r>
              <w:rPr>
                <w:rStyle w:val="45"/>
                <w:rFonts w:hint="default" w:ascii="Times New Roman" w:hAnsi="Times New Roman" w:cs="Times New Roman"/>
              </w:rPr>
              <w:t>要求</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461" w:type="pct"/>
            <w:vMerge w:val="restart"/>
            <w:tcBorders>
              <w:top w:val="outset" w:color="111111" w:sz="6" w:space="0"/>
              <w:left w:val="outset" w:color="111111" w:sz="6" w:space="0"/>
              <w:right w:val="outset" w:color="111111" w:sz="6" w:space="0"/>
            </w:tcBorders>
            <w:vAlign w:val="center"/>
          </w:tcPr>
          <w:p>
            <w:pPr>
              <w:pStyle w:val="37"/>
              <w:spacing w:before="0" w:beforeAutospacing="0" w:after="0" w:afterAutospacing="0"/>
              <w:jc w:val="center"/>
              <w:rPr>
                <w:rFonts w:hint="default" w:ascii="Times New Roman" w:hAnsi="Times New Roman" w:cs="Times New Roman"/>
                <w:color w:val="auto"/>
              </w:rPr>
            </w:pPr>
            <w:r>
              <w:rPr>
                <w:rFonts w:hint="default" w:ascii="Times New Roman" w:hAnsi="Times New Roman" w:cs="Times New Roman"/>
                <w:color w:val="auto"/>
              </w:rPr>
              <w:t>符合性审查</w:t>
            </w:r>
          </w:p>
        </w:tc>
        <w:tc>
          <w:tcPr>
            <w:tcW w:w="4539" w:type="pct"/>
            <w:tcBorders>
              <w:top w:val="outset" w:color="111111" w:sz="6" w:space="0"/>
              <w:left w:val="outset" w:color="111111" w:sz="6" w:space="0"/>
              <w:bottom w:val="outset" w:color="111111" w:sz="6" w:space="0"/>
              <w:right w:val="outset" w:color="111111" w:sz="6" w:space="0"/>
            </w:tcBorders>
            <w:vAlign w:val="center"/>
          </w:tcPr>
          <w:p>
            <w:pPr>
              <w:rPr>
                <w:rFonts w:hint="default" w:ascii="Times New Roman" w:hAnsi="Times New Roman" w:cs="Times New Roman"/>
              </w:rPr>
            </w:pPr>
            <w:r>
              <w:rPr>
                <w:rFonts w:hint="default" w:ascii="Times New Roman" w:hAnsi="Times New Roman" w:cs="Times New Roman"/>
              </w:rPr>
              <w:t>1.各包组</w:t>
            </w:r>
            <w:r>
              <w:rPr>
                <w:rFonts w:hint="default" w:ascii="Times New Roman" w:hAnsi="Times New Roman" w:cs="Times New Roman"/>
                <w:lang w:eastAsia="zh-CN"/>
              </w:rPr>
              <w:t>参评</w:t>
            </w:r>
            <w:r>
              <w:rPr>
                <w:rFonts w:hint="default" w:ascii="Times New Roman" w:hAnsi="Times New Roman" w:cs="Times New Roman"/>
              </w:rPr>
              <w:t>（报价）总金额是固定价且是唯一的，未超过本项目各包组对应的采购预算。</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461" w:type="pct"/>
            <w:vMerge w:val="continue"/>
            <w:tcBorders>
              <w:left w:val="outset" w:color="111111" w:sz="6" w:space="0"/>
              <w:right w:val="outset" w:color="111111" w:sz="6" w:space="0"/>
            </w:tcBorders>
            <w:vAlign w:val="center"/>
          </w:tcPr>
          <w:p>
            <w:pPr>
              <w:keepNext/>
              <w:keepLines/>
              <w:outlineLvl w:val="2"/>
              <w:rPr>
                <w:rFonts w:hint="default" w:ascii="Times New Roman" w:hAnsi="Times New Roman" w:cs="Times New Roman"/>
                <w:sz w:val="24"/>
              </w:rPr>
            </w:pPr>
          </w:p>
        </w:tc>
        <w:tc>
          <w:tcPr>
            <w:tcW w:w="4539" w:type="pct"/>
            <w:tcBorders>
              <w:top w:val="outset" w:color="111111" w:sz="6" w:space="0"/>
              <w:left w:val="outset" w:color="111111" w:sz="6" w:space="0"/>
              <w:bottom w:val="outset" w:color="111111" w:sz="6" w:space="0"/>
              <w:right w:val="outset" w:color="111111" w:sz="6" w:space="0"/>
            </w:tcBorders>
            <w:vAlign w:val="center"/>
          </w:tcPr>
          <w:p>
            <w:pPr>
              <w:rPr>
                <w:rFonts w:hint="default" w:ascii="Times New Roman" w:hAnsi="Times New Roman" w:cs="Times New Roman"/>
              </w:rPr>
            </w:pPr>
            <w:r>
              <w:rPr>
                <w:rFonts w:hint="default" w:ascii="Times New Roman" w:hAnsi="Times New Roman" w:cs="Times New Roman"/>
              </w:rPr>
              <w:t>2.对标的货物、设备没有报价漏项。</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461" w:type="pct"/>
            <w:vMerge w:val="continue"/>
            <w:tcBorders>
              <w:left w:val="outset" w:color="111111" w:sz="6" w:space="0"/>
              <w:right w:val="outset" w:color="111111" w:sz="6" w:space="0"/>
            </w:tcBorders>
            <w:vAlign w:val="center"/>
          </w:tcPr>
          <w:p>
            <w:pPr>
              <w:keepNext/>
              <w:keepLines/>
              <w:outlineLvl w:val="2"/>
              <w:rPr>
                <w:rFonts w:hint="default" w:ascii="Times New Roman" w:hAnsi="Times New Roman" w:cs="Times New Roman"/>
                <w:sz w:val="24"/>
              </w:rPr>
            </w:pPr>
          </w:p>
        </w:tc>
        <w:tc>
          <w:tcPr>
            <w:tcW w:w="4539" w:type="pct"/>
            <w:tcBorders>
              <w:top w:val="outset" w:color="111111" w:sz="6" w:space="0"/>
              <w:left w:val="outset" w:color="111111" w:sz="6" w:space="0"/>
              <w:bottom w:val="outset" w:color="111111" w:sz="6" w:space="0"/>
              <w:right w:val="outset" w:color="111111" w:sz="6" w:space="0"/>
            </w:tcBorders>
            <w:vAlign w:val="center"/>
          </w:tcPr>
          <w:p>
            <w:pPr>
              <w:rPr>
                <w:rFonts w:hint="default" w:ascii="Times New Roman" w:hAnsi="Times New Roman" w:cs="Times New Roman"/>
              </w:rPr>
            </w:pPr>
            <w:r>
              <w:rPr>
                <w:rFonts w:hint="default" w:ascii="Times New Roman" w:hAnsi="Times New Roman" w:cs="Times New Roman"/>
              </w:rPr>
              <w:t>3.按要求缴纳了</w:t>
            </w:r>
            <w:r>
              <w:rPr>
                <w:rFonts w:hint="default" w:ascii="Times New Roman" w:hAnsi="Times New Roman" w:cs="Times New Roman"/>
                <w:lang w:eastAsia="zh-CN"/>
              </w:rPr>
              <w:t>参评</w:t>
            </w:r>
            <w:r>
              <w:rPr>
                <w:rFonts w:hint="default" w:ascii="Times New Roman" w:hAnsi="Times New Roman" w:cs="Times New Roman"/>
              </w:rPr>
              <w:t>保证金。</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461" w:type="pct"/>
            <w:vMerge w:val="continue"/>
            <w:tcBorders>
              <w:left w:val="outset" w:color="111111" w:sz="6" w:space="0"/>
              <w:right w:val="outset" w:color="111111" w:sz="6" w:space="0"/>
            </w:tcBorders>
            <w:vAlign w:val="center"/>
          </w:tcPr>
          <w:p>
            <w:pPr>
              <w:keepNext/>
              <w:keepLines/>
              <w:outlineLvl w:val="2"/>
              <w:rPr>
                <w:rFonts w:hint="default" w:ascii="Times New Roman" w:hAnsi="Times New Roman" w:cs="Times New Roman"/>
                <w:sz w:val="24"/>
              </w:rPr>
            </w:pPr>
          </w:p>
        </w:tc>
        <w:tc>
          <w:tcPr>
            <w:tcW w:w="4539" w:type="pct"/>
            <w:tcBorders>
              <w:top w:val="outset" w:color="111111" w:sz="6" w:space="0"/>
              <w:left w:val="outset" w:color="111111" w:sz="6" w:space="0"/>
              <w:bottom w:val="outset" w:color="111111" w:sz="6" w:space="0"/>
              <w:right w:val="outset" w:color="111111" w:sz="6" w:space="0"/>
            </w:tcBorders>
            <w:vAlign w:val="center"/>
          </w:tcPr>
          <w:p>
            <w:pPr>
              <w:rPr>
                <w:rFonts w:hint="default" w:ascii="Times New Roman" w:hAnsi="Times New Roman" w:cs="Times New Roman"/>
              </w:rPr>
            </w:pPr>
            <w:r>
              <w:rPr>
                <w:rFonts w:hint="default" w:ascii="Times New Roman" w:hAnsi="Times New Roman" w:cs="Times New Roman"/>
              </w:rPr>
              <w:t>4.未以进口产品</w:t>
            </w:r>
            <w:r>
              <w:rPr>
                <w:rFonts w:hint="default" w:ascii="Times New Roman" w:hAnsi="Times New Roman" w:cs="Times New Roman"/>
                <w:lang w:eastAsia="zh-CN"/>
              </w:rPr>
              <w:t>参评</w:t>
            </w:r>
            <w:r>
              <w:rPr>
                <w:rFonts w:hint="default" w:ascii="Times New Roman" w:hAnsi="Times New Roman" w:cs="Times New Roman"/>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461" w:type="pct"/>
            <w:vMerge w:val="continue"/>
            <w:tcBorders>
              <w:left w:val="outset" w:color="111111" w:sz="6" w:space="0"/>
              <w:right w:val="outset" w:color="111111" w:sz="6" w:space="0"/>
            </w:tcBorders>
            <w:vAlign w:val="center"/>
          </w:tcPr>
          <w:p>
            <w:pPr>
              <w:keepNext/>
              <w:keepLines/>
              <w:outlineLvl w:val="2"/>
              <w:rPr>
                <w:rFonts w:hint="default" w:ascii="Times New Roman" w:hAnsi="Times New Roman" w:cs="Times New Roman"/>
                <w:sz w:val="24"/>
              </w:rPr>
            </w:pPr>
          </w:p>
        </w:tc>
        <w:tc>
          <w:tcPr>
            <w:tcW w:w="4539" w:type="pct"/>
            <w:tcBorders>
              <w:top w:val="outset" w:color="111111" w:sz="6" w:space="0"/>
              <w:left w:val="outset" w:color="111111" w:sz="6" w:space="0"/>
              <w:bottom w:val="outset" w:color="111111" w:sz="6" w:space="0"/>
              <w:right w:val="outset" w:color="111111" w:sz="6" w:space="0"/>
            </w:tcBorders>
            <w:vAlign w:val="center"/>
          </w:tcPr>
          <w:p>
            <w:pPr>
              <w:rPr>
                <w:rFonts w:hint="default" w:ascii="Times New Roman" w:hAnsi="Times New Roman" w:cs="Times New Roman"/>
              </w:rPr>
            </w:pPr>
            <w:r>
              <w:rPr>
                <w:rFonts w:hint="default" w:ascii="Times New Roman" w:hAnsi="Times New Roman" w:cs="Times New Roman"/>
              </w:rPr>
              <w:t>5.提交</w:t>
            </w:r>
            <w:r>
              <w:rPr>
                <w:rFonts w:hint="default" w:ascii="Times New Roman" w:hAnsi="Times New Roman" w:cs="Times New Roman"/>
                <w:lang w:eastAsia="zh-CN"/>
              </w:rPr>
              <w:t>参评</w:t>
            </w:r>
            <w:r>
              <w:rPr>
                <w:rFonts w:hint="default" w:ascii="Times New Roman" w:hAnsi="Times New Roman" w:cs="Times New Roman"/>
              </w:rPr>
              <w:t>函。</w:t>
            </w:r>
            <w:r>
              <w:rPr>
                <w:rFonts w:hint="default" w:ascii="Times New Roman" w:hAnsi="Times New Roman" w:cs="Times New Roman"/>
                <w:lang w:eastAsia="zh-CN"/>
              </w:rPr>
              <w:t>参评</w:t>
            </w:r>
            <w:r>
              <w:rPr>
                <w:rFonts w:hint="default" w:ascii="Times New Roman" w:hAnsi="Times New Roman" w:cs="Times New Roman"/>
              </w:rPr>
              <w:t>文件完整且编排有序，</w:t>
            </w:r>
            <w:r>
              <w:rPr>
                <w:rFonts w:hint="default" w:ascii="Times New Roman" w:hAnsi="Times New Roman" w:cs="Times New Roman"/>
                <w:lang w:eastAsia="zh-CN"/>
              </w:rPr>
              <w:t>参评</w:t>
            </w:r>
            <w:r>
              <w:rPr>
                <w:rFonts w:hint="default" w:ascii="Times New Roman" w:hAnsi="Times New Roman" w:cs="Times New Roman"/>
              </w:rPr>
              <w:t>内容基本完整，无重大错漏，并按要求签署、盖章。</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461" w:type="pct"/>
            <w:vMerge w:val="continue"/>
            <w:tcBorders>
              <w:left w:val="outset" w:color="111111" w:sz="6" w:space="0"/>
              <w:right w:val="outset" w:color="111111" w:sz="6" w:space="0"/>
            </w:tcBorders>
            <w:vAlign w:val="center"/>
          </w:tcPr>
          <w:p>
            <w:pPr>
              <w:keepNext/>
              <w:keepLines/>
              <w:outlineLvl w:val="2"/>
              <w:rPr>
                <w:rFonts w:hint="default" w:ascii="Times New Roman" w:hAnsi="Times New Roman" w:cs="Times New Roman"/>
                <w:sz w:val="24"/>
              </w:rPr>
            </w:pPr>
          </w:p>
        </w:tc>
        <w:tc>
          <w:tcPr>
            <w:tcW w:w="4539" w:type="pct"/>
            <w:tcBorders>
              <w:top w:val="outset" w:color="111111" w:sz="6" w:space="0"/>
              <w:left w:val="outset" w:color="111111" w:sz="6" w:space="0"/>
              <w:bottom w:val="outset" w:color="111111" w:sz="6" w:space="0"/>
              <w:right w:val="outset" w:color="111111" w:sz="6" w:space="0"/>
            </w:tcBorders>
            <w:vAlign w:val="center"/>
          </w:tcPr>
          <w:p>
            <w:pPr>
              <w:rPr>
                <w:rFonts w:hint="default" w:ascii="Times New Roman" w:hAnsi="Times New Roman" w:cs="Times New Roman"/>
              </w:rPr>
            </w:pPr>
            <w:r>
              <w:rPr>
                <w:rFonts w:hint="default" w:ascii="Times New Roman" w:hAnsi="Times New Roman" w:cs="Times New Roman"/>
              </w:rPr>
              <w:t>6.法定代表人/负责人资格证明书及授权委托书，按对应格式文件签署、盖章</w:t>
            </w:r>
            <w:r>
              <w:rPr>
                <w:rFonts w:hint="eastAsia" w:cs="Times New Roman"/>
                <w:lang w:eastAsia="zh-CN"/>
              </w:rPr>
              <w:t>（</w:t>
            </w:r>
            <w:r>
              <w:rPr>
                <w:rFonts w:hint="default" w:ascii="Times New Roman" w:hAnsi="Times New Roman" w:cs="Times New Roman"/>
              </w:rPr>
              <w:t>原件</w:t>
            </w:r>
            <w:r>
              <w:rPr>
                <w:rFonts w:hint="eastAsia" w:cs="Times New Roman"/>
                <w:lang w:eastAsia="zh-CN"/>
              </w:rPr>
              <w:t>）</w:t>
            </w:r>
            <w:r>
              <w:rPr>
                <w:rFonts w:hint="default" w:ascii="Times New Roman" w:hAnsi="Times New Roman" w:cs="Times New Roman"/>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461" w:type="pct"/>
            <w:vMerge w:val="continue"/>
            <w:tcBorders>
              <w:left w:val="outset" w:color="111111" w:sz="6" w:space="0"/>
              <w:right w:val="outset" w:color="111111" w:sz="6" w:space="0"/>
            </w:tcBorders>
            <w:vAlign w:val="center"/>
          </w:tcPr>
          <w:p>
            <w:pPr>
              <w:keepNext/>
              <w:keepLines/>
              <w:outlineLvl w:val="2"/>
              <w:rPr>
                <w:rFonts w:hint="default" w:ascii="Times New Roman" w:hAnsi="Times New Roman" w:cs="Times New Roman"/>
                <w:sz w:val="24"/>
              </w:rPr>
            </w:pPr>
          </w:p>
        </w:tc>
        <w:tc>
          <w:tcPr>
            <w:tcW w:w="4539" w:type="pct"/>
            <w:tcBorders>
              <w:top w:val="outset" w:color="111111" w:sz="6" w:space="0"/>
              <w:left w:val="outset" w:color="111111" w:sz="6" w:space="0"/>
              <w:bottom w:val="outset" w:color="111111" w:sz="6" w:space="0"/>
              <w:right w:val="outset" w:color="111111" w:sz="6" w:space="0"/>
            </w:tcBorders>
            <w:vAlign w:val="center"/>
          </w:tcPr>
          <w:p>
            <w:pPr>
              <w:rPr>
                <w:rFonts w:hint="default" w:ascii="Times New Roman" w:hAnsi="Times New Roman" w:cs="Times New Roman"/>
                <w:sz w:val="24"/>
              </w:rPr>
            </w:pPr>
            <w:r>
              <w:rPr>
                <w:rFonts w:hint="default" w:ascii="Times New Roman" w:hAnsi="Times New Roman" w:cs="Times New Roman"/>
              </w:rPr>
              <w:t>7.“★”号条款满足</w:t>
            </w:r>
            <w:r>
              <w:rPr>
                <w:rFonts w:hint="eastAsia" w:cs="Times New Roman"/>
                <w:lang w:eastAsia="zh-CN"/>
              </w:rPr>
              <w:t>遴选文件</w:t>
            </w:r>
            <w:r>
              <w:rPr>
                <w:rFonts w:hint="default" w:ascii="Times New Roman" w:hAnsi="Times New Roman" w:cs="Times New Roman"/>
              </w:rPr>
              <w:t>要求。</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461" w:type="pct"/>
            <w:vMerge w:val="continue"/>
            <w:tcBorders>
              <w:left w:val="outset" w:color="111111" w:sz="6" w:space="0"/>
              <w:right w:val="outset" w:color="111111" w:sz="6" w:space="0"/>
            </w:tcBorders>
            <w:vAlign w:val="center"/>
          </w:tcPr>
          <w:p>
            <w:pPr>
              <w:keepNext/>
              <w:keepLines/>
              <w:outlineLvl w:val="2"/>
              <w:rPr>
                <w:rFonts w:hint="default" w:ascii="Times New Roman" w:hAnsi="Times New Roman" w:cs="Times New Roman"/>
                <w:sz w:val="24"/>
              </w:rPr>
            </w:pPr>
          </w:p>
        </w:tc>
        <w:tc>
          <w:tcPr>
            <w:tcW w:w="4539" w:type="pct"/>
            <w:tcBorders>
              <w:top w:val="outset" w:color="111111" w:sz="6" w:space="0"/>
              <w:left w:val="outset" w:color="111111" w:sz="6" w:space="0"/>
              <w:bottom w:val="outset" w:color="111111" w:sz="6" w:space="0"/>
              <w:right w:val="outset" w:color="111111" w:sz="6" w:space="0"/>
            </w:tcBorders>
            <w:vAlign w:val="center"/>
          </w:tcPr>
          <w:p>
            <w:pPr>
              <w:rPr>
                <w:rFonts w:hint="default" w:ascii="Times New Roman" w:hAnsi="Times New Roman" w:cs="Times New Roman"/>
                <w:sz w:val="24"/>
              </w:rPr>
            </w:pPr>
            <w:r>
              <w:rPr>
                <w:rFonts w:hint="default" w:ascii="Times New Roman" w:hAnsi="Times New Roman" w:cs="Times New Roman"/>
              </w:rPr>
              <w:t>8.</w:t>
            </w:r>
            <w:r>
              <w:rPr>
                <w:rFonts w:hint="default" w:ascii="Times New Roman" w:hAnsi="Times New Roman" w:cs="Times New Roman"/>
                <w:lang w:eastAsia="zh-CN"/>
              </w:rPr>
              <w:t>参评</w:t>
            </w:r>
            <w:r>
              <w:rPr>
                <w:rFonts w:hint="default" w:ascii="Times New Roman" w:hAnsi="Times New Roman" w:cs="Times New Roman"/>
              </w:rPr>
              <w:t>有效期为</w:t>
            </w:r>
            <w:r>
              <w:rPr>
                <w:rFonts w:hint="default" w:ascii="Times New Roman" w:hAnsi="Times New Roman" w:cs="Times New Roman"/>
                <w:lang w:eastAsia="zh-CN"/>
              </w:rPr>
              <w:t>参评</w:t>
            </w:r>
            <w:r>
              <w:rPr>
                <w:rFonts w:hint="default" w:ascii="Times New Roman" w:hAnsi="Times New Roman" w:cs="Times New Roman"/>
              </w:rPr>
              <w:t>截止日起至少90天。</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461" w:type="pct"/>
            <w:vMerge w:val="continue"/>
            <w:tcBorders>
              <w:left w:val="outset" w:color="111111" w:sz="6" w:space="0"/>
              <w:right w:val="outset" w:color="111111" w:sz="6" w:space="0"/>
            </w:tcBorders>
            <w:vAlign w:val="center"/>
          </w:tcPr>
          <w:p>
            <w:pPr>
              <w:keepNext/>
              <w:keepLines/>
              <w:outlineLvl w:val="2"/>
              <w:rPr>
                <w:rFonts w:hint="default" w:ascii="Times New Roman" w:hAnsi="Times New Roman" w:cs="Times New Roman"/>
                <w:sz w:val="24"/>
              </w:rPr>
            </w:pPr>
          </w:p>
        </w:tc>
        <w:tc>
          <w:tcPr>
            <w:tcW w:w="4539" w:type="pct"/>
            <w:tcBorders>
              <w:top w:val="outset" w:color="111111" w:sz="6" w:space="0"/>
              <w:left w:val="outset" w:color="111111" w:sz="6" w:space="0"/>
              <w:bottom w:val="outset" w:color="111111" w:sz="6" w:space="0"/>
              <w:right w:val="outset" w:color="111111" w:sz="6" w:space="0"/>
            </w:tcBorders>
            <w:vAlign w:val="center"/>
          </w:tcPr>
          <w:p>
            <w:pPr>
              <w:rPr>
                <w:rFonts w:hint="default" w:ascii="Times New Roman" w:hAnsi="Times New Roman" w:cs="Times New Roman"/>
                <w:sz w:val="24"/>
              </w:rPr>
            </w:pPr>
            <w:r>
              <w:rPr>
                <w:rFonts w:hint="default" w:ascii="Times New Roman" w:hAnsi="Times New Roman" w:cs="Times New Roman"/>
              </w:rPr>
              <w:t>9.如出现</w:t>
            </w:r>
            <w:r>
              <w:rPr>
                <w:rFonts w:hint="default" w:ascii="Times New Roman" w:hAnsi="Times New Roman" w:cs="Times New Roman"/>
                <w:lang w:eastAsia="zh-CN"/>
              </w:rPr>
              <w:t>参评</w:t>
            </w:r>
            <w:r>
              <w:rPr>
                <w:rFonts w:hint="default" w:ascii="Times New Roman" w:hAnsi="Times New Roman" w:cs="Times New Roman"/>
              </w:rPr>
              <w:t>报价错误的处理原则修正后的报价，</w:t>
            </w:r>
            <w:r>
              <w:rPr>
                <w:rFonts w:hint="default" w:ascii="Times New Roman" w:hAnsi="Times New Roman" w:cs="Times New Roman"/>
                <w:lang w:eastAsia="zh-CN"/>
              </w:rPr>
              <w:t>参评</w:t>
            </w:r>
            <w:r>
              <w:rPr>
                <w:rFonts w:hint="default" w:ascii="Times New Roman" w:hAnsi="Times New Roman" w:cs="Times New Roman"/>
              </w:rPr>
              <w:t>人按规定书面确认。</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461" w:type="pct"/>
            <w:vMerge w:val="continue"/>
            <w:tcBorders>
              <w:left w:val="outset" w:color="111111" w:sz="6" w:space="0"/>
              <w:right w:val="outset" w:color="111111" w:sz="6" w:space="0"/>
            </w:tcBorders>
            <w:vAlign w:val="center"/>
          </w:tcPr>
          <w:p>
            <w:pPr>
              <w:keepNext/>
              <w:keepLines/>
              <w:outlineLvl w:val="2"/>
              <w:rPr>
                <w:rFonts w:hint="default" w:ascii="Times New Roman" w:hAnsi="Times New Roman" w:cs="Times New Roman"/>
                <w:sz w:val="24"/>
              </w:rPr>
            </w:pPr>
          </w:p>
        </w:tc>
        <w:tc>
          <w:tcPr>
            <w:tcW w:w="4539" w:type="pct"/>
            <w:tcBorders>
              <w:top w:val="outset" w:color="111111" w:sz="6" w:space="0"/>
              <w:left w:val="outset" w:color="111111" w:sz="6" w:space="0"/>
              <w:bottom w:val="outset" w:color="111111" w:sz="6" w:space="0"/>
              <w:right w:val="outset" w:color="111111" w:sz="6" w:space="0"/>
            </w:tcBorders>
            <w:vAlign w:val="center"/>
          </w:tcPr>
          <w:p>
            <w:pPr>
              <w:rPr>
                <w:rFonts w:hint="default" w:ascii="Times New Roman" w:hAnsi="Times New Roman" w:cs="Times New Roman"/>
              </w:rPr>
            </w:pPr>
            <w:r>
              <w:rPr>
                <w:rFonts w:hint="default" w:ascii="Times New Roman" w:hAnsi="Times New Roman" w:cs="Times New Roman"/>
              </w:rPr>
              <w:t>10.未出现视为</w:t>
            </w:r>
            <w:r>
              <w:rPr>
                <w:rFonts w:hint="default" w:ascii="Times New Roman" w:hAnsi="Times New Roman" w:cs="Times New Roman"/>
                <w:lang w:eastAsia="zh-CN"/>
              </w:rPr>
              <w:t>参评</w:t>
            </w:r>
            <w:r>
              <w:rPr>
                <w:rFonts w:hint="default" w:ascii="Times New Roman" w:hAnsi="Times New Roman" w:cs="Times New Roman"/>
              </w:rPr>
              <w:t>人串标</w:t>
            </w:r>
            <w:r>
              <w:rPr>
                <w:rFonts w:hint="default" w:ascii="Times New Roman" w:hAnsi="Times New Roman" w:cs="Times New Roman"/>
                <w:lang w:eastAsia="zh-CN"/>
              </w:rPr>
              <w:t>参评</w:t>
            </w:r>
            <w:r>
              <w:rPr>
                <w:rFonts w:hint="default" w:ascii="Times New Roman" w:hAnsi="Times New Roman" w:cs="Times New Roman"/>
              </w:rPr>
              <w:t>所列的情形。</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461" w:type="pct"/>
            <w:vMerge w:val="continue"/>
            <w:tcBorders>
              <w:left w:val="outset" w:color="111111" w:sz="6" w:space="0"/>
              <w:right w:val="outset" w:color="111111" w:sz="6" w:space="0"/>
            </w:tcBorders>
            <w:vAlign w:val="center"/>
          </w:tcPr>
          <w:p>
            <w:pPr>
              <w:keepNext/>
              <w:keepLines/>
              <w:outlineLvl w:val="2"/>
              <w:rPr>
                <w:rFonts w:hint="default" w:ascii="Times New Roman" w:hAnsi="Times New Roman" w:cs="Times New Roman"/>
                <w:sz w:val="24"/>
              </w:rPr>
            </w:pPr>
          </w:p>
        </w:tc>
        <w:tc>
          <w:tcPr>
            <w:tcW w:w="4539" w:type="pct"/>
            <w:tcBorders>
              <w:top w:val="outset" w:color="111111" w:sz="6" w:space="0"/>
              <w:left w:val="outset" w:color="111111" w:sz="6" w:space="0"/>
              <w:bottom w:val="outset" w:color="111111" w:sz="6" w:space="0"/>
              <w:right w:val="outset" w:color="111111" w:sz="6" w:space="0"/>
            </w:tcBorders>
            <w:vAlign w:val="center"/>
          </w:tcPr>
          <w:p>
            <w:pPr>
              <w:rPr>
                <w:rFonts w:hint="default" w:ascii="Times New Roman" w:hAnsi="Times New Roman" w:cs="Times New Roman"/>
              </w:rPr>
            </w:pPr>
            <w:r>
              <w:rPr>
                <w:rFonts w:hint="default" w:ascii="Times New Roman" w:hAnsi="Times New Roman" w:cs="Times New Roman"/>
              </w:rPr>
              <w:t>11.</w:t>
            </w:r>
            <w:r>
              <w:rPr>
                <w:rFonts w:hint="default" w:ascii="Times New Roman" w:hAnsi="Times New Roman" w:cs="Times New Roman"/>
                <w:lang w:eastAsia="zh-CN"/>
              </w:rPr>
              <w:t>参评</w:t>
            </w:r>
            <w:r>
              <w:rPr>
                <w:rFonts w:hint="default" w:ascii="Times New Roman" w:hAnsi="Times New Roman" w:cs="Times New Roman"/>
              </w:rPr>
              <w:t>文件未含有采购人不可接受的附加条件。</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461" w:type="pct"/>
            <w:vMerge w:val="continue"/>
            <w:tcBorders>
              <w:left w:val="outset" w:color="111111" w:sz="6" w:space="0"/>
              <w:right w:val="outset" w:color="111111" w:sz="6" w:space="0"/>
            </w:tcBorders>
            <w:vAlign w:val="center"/>
          </w:tcPr>
          <w:p>
            <w:pPr>
              <w:keepNext/>
              <w:keepLines/>
              <w:outlineLvl w:val="2"/>
              <w:rPr>
                <w:rFonts w:hint="default" w:ascii="Times New Roman" w:hAnsi="Times New Roman" w:cs="Times New Roman"/>
                <w:sz w:val="24"/>
              </w:rPr>
            </w:pPr>
          </w:p>
        </w:tc>
        <w:tc>
          <w:tcPr>
            <w:tcW w:w="4539" w:type="pct"/>
            <w:tcBorders>
              <w:top w:val="outset" w:color="111111" w:sz="6" w:space="0"/>
              <w:left w:val="outset" w:color="111111" w:sz="6" w:space="0"/>
              <w:right w:val="outset" w:color="111111" w:sz="6" w:space="0"/>
            </w:tcBorders>
            <w:vAlign w:val="center"/>
          </w:tcPr>
          <w:p>
            <w:pPr>
              <w:rPr>
                <w:rFonts w:hint="default" w:ascii="Times New Roman" w:hAnsi="Times New Roman" w:cs="Times New Roman"/>
              </w:rPr>
            </w:pPr>
            <w:r>
              <w:rPr>
                <w:rFonts w:hint="default" w:ascii="Times New Roman" w:hAnsi="Times New Roman" w:cs="Times New Roman"/>
              </w:rPr>
              <w:t>12.如果</w:t>
            </w:r>
            <w:r>
              <w:rPr>
                <w:rFonts w:hint="default" w:ascii="Times New Roman" w:hAnsi="Times New Roman" w:cs="Times New Roman"/>
                <w:lang w:eastAsia="zh-CN"/>
              </w:rPr>
              <w:t>评审小组</w:t>
            </w:r>
            <w:r>
              <w:rPr>
                <w:rFonts w:hint="default" w:ascii="Times New Roman" w:hAnsi="Times New Roman" w:cs="Times New Roman"/>
              </w:rPr>
              <w:t>认为</w:t>
            </w:r>
            <w:r>
              <w:rPr>
                <w:rFonts w:hint="default" w:ascii="Times New Roman" w:hAnsi="Times New Roman" w:cs="Times New Roman"/>
                <w:lang w:eastAsia="zh-CN"/>
              </w:rPr>
              <w:t>参评</w:t>
            </w:r>
            <w:r>
              <w:rPr>
                <w:rFonts w:hint="default" w:ascii="Times New Roman" w:hAnsi="Times New Roman" w:cs="Times New Roman"/>
              </w:rPr>
              <w:t>人的报价明显低于其他通过符合性审查</w:t>
            </w:r>
            <w:r>
              <w:rPr>
                <w:rFonts w:hint="default" w:ascii="Times New Roman" w:hAnsi="Times New Roman" w:cs="Times New Roman"/>
                <w:lang w:eastAsia="zh-CN"/>
              </w:rPr>
              <w:t>参评</w:t>
            </w:r>
            <w:r>
              <w:rPr>
                <w:rFonts w:hint="default" w:ascii="Times New Roman" w:hAnsi="Times New Roman" w:cs="Times New Roman"/>
              </w:rPr>
              <w:t>人的报价，有可能影响产品质量或者不能诚信履约的，将要求其在评标现场合理的时间内提供书面说明，必要时提交相关证明材料；</w:t>
            </w:r>
            <w:r>
              <w:rPr>
                <w:rFonts w:hint="default" w:ascii="Times New Roman" w:hAnsi="Times New Roman" w:cs="Times New Roman"/>
                <w:lang w:eastAsia="zh-CN"/>
              </w:rPr>
              <w:t>参评</w:t>
            </w:r>
            <w:r>
              <w:rPr>
                <w:rFonts w:hint="default" w:ascii="Times New Roman" w:hAnsi="Times New Roman" w:cs="Times New Roman"/>
              </w:rPr>
              <w:t>人应能证明其报价合理性。</w:t>
            </w:r>
          </w:p>
        </w:tc>
      </w:tr>
    </w:tbl>
    <w:p>
      <w:pPr>
        <w:spacing w:line="360" w:lineRule="auto"/>
        <w:ind w:left="708" w:hanging="707" w:hangingChars="337"/>
        <w:rPr>
          <w:rFonts w:hint="default" w:ascii="Times New Roman" w:hAnsi="Times New Roman" w:cs="Times New Roman"/>
          <w:szCs w:val="21"/>
        </w:rPr>
      </w:pPr>
      <w:r>
        <w:rPr>
          <w:rFonts w:hint="default" w:ascii="Times New Roman" w:hAnsi="Times New Roman" w:cs="Times New Roman"/>
          <w:szCs w:val="21"/>
        </w:rPr>
        <w:t>注：1. 每一项符合的打“√”，不符合的打“×”。</w:t>
      </w:r>
    </w:p>
    <w:p>
      <w:pPr>
        <w:spacing w:line="360" w:lineRule="auto"/>
        <w:ind w:left="707" w:leftChars="200" w:hanging="287" w:hangingChars="137"/>
        <w:rPr>
          <w:rFonts w:hint="default" w:ascii="Times New Roman" w:hAnsi="Times New Roman" w:cs="Times New Roman"/>
          <w:szCs w:val="21"/>
        </w:rPr>
      </w:pPr>
      <w:r>
        <w:rPr>
          <w:rFonts w:hint="default" w:ascii="Times New Roman" w:hAnsi="Times New Roman" w:cs="Times New Roman"/>
          <w:szCs w:val="21"/>
        </w:rPr>
        <w:t>2. “结论”一栏填写“通过”或“不通过”；任何一项出现“×”的，结论为不通过；不通过的为无效</w:t>
      </w:r>
      <w:r>
        <w:rPr>
          <w:rFonts w:hint="default" w:ascii="Times New Roman" w:hAnsi="Times New Roman" w:cs="Times New Roman"/>
          <w:szCs w:val="21"/>
          <w:lang w:eastAsia="zh-CN"/>
        </w:rPr>
        <w:t>参评</w:t>
      </w:r>
      <w:r>
        <w:rPr>
          <w:rFonts w:hint="default" w:ascii="Times New Roman" w:hAnsi="Times New Roman" w:cs="Times New Roman"/>
          <w:szCs w:val="21"/>
        </w:rPr>
        <w:t>。</w:t>
      </w:r>
    </w:p>
    <w:p>
      <w:pPr>
        <w:spacing w:line="360" w:lineRule="auto"/>
        <w:ind w:left="707" w:leftChars="200" w:hanging="287" w:hangingChars="137"/>
        <w:rPr>
          <w:rFonts w:hint="default" w:ascii="Times New Roman" w:hAnsi="Times New Roman" w:cs="Times New Roman"/>
          <w:szCs w:val="21"/>
        </w:rPr>
      </w:pPr>
      <w:r>
        <w:rPr>
          <w:rFonts w:hint="default" w:ascii="Times New Roman" w:hAnsi="Times New Roman" w:cs="Times New Roman"/>
          <w:szCs w:val="21"/>
        </w:rPr>
        <w:t>3. 汇总时出现不同意见的，评委会按简单多数原则表决决定。</w:t>
      </w:r>
    </w:p>
    <w:p>
      <w:pPr>
        <w:pStyle w:val="2"/>
        <w:spacing w:line="360" w:lineRule="auto"/>
        <w:rPr>
          <w:rFonts w:hint="default" w:ascii="Times New Roman" w:hAnsi="Times New Roman" w:cs="Times New Roman"/>
        </w:rPr>
      </w:pPr>
      <w:r>
        <w:rPr>
          <w:rFonts w:hint="default" w:ascii="Times New Roman" w:hAnsi="Times New Roman" w:cs="Times New Roman"/>
        </w:rPr>
        <w:br w:type="page"/>
      </w:r>
    </w:p>
    <w:p>
      <w:pPr>
        <w:pStyle w:val="22"/>
        <w:adjustRightInd w:val="0"/>
        <w:snapToGrid w:val="0"/>
        <w:spacing w:line="360" w:lineRule="auto"/>
        <w:outlineLvl w:val="1"/>
        <w:rPr>
          <w:rFonts w:hint="default" w:ascii="Times New Roman" w:hAnsi="Times New Roman" w:cs="Times New Roman"/>
          <w:b/>
        </w:rPr>
      </w:pPr>
      <w:bookmarkStart w:id="12" w:name="_Toc503968345"/>
      <w:bookmarkStart w:id="13" w:name="_Toc278274487"/>
      <w:bookmarkStart w:id="14" w:name="_Toc43396408"/>
      <w:r>
        <w:rPr>
          <w:rFonts w:hint="default" w:ascii="Times New Roman" w:hAnsi="Times New Roman" w:cs="Times New Roman"/>
          <w:b/>
          <w:kern w:val="44"/>
        </w:rPr>
        <w:t>附表三：技术商务评审</w:t>
      </w:r>
      <w:bookmarkEnd w:id="5"/>
      <w:bookmarkEnd w:id="12"/>
      <w:bookmarkEnd w:id="13"/>
      <w:bookmarkEnd w:id="14"/>
    </w:p>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消防器材技术商务评审表</w:t>
      </w:r>
    </w:p>
    <w:tbl>
      <w:tblPr>
        <w:tblStyle w:val="42"/>
        <w:tblW w:w="9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60"/>
        <w:gridCol w:w="5052"/>
        <w:gridCol w:w="1468"/>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2" w:type="dxa"/>
            <w:tcBorders>
              <w:top w:val="single" w:color="auto" w:sz="4" w:space="0"/>
              <w:left w:val="single" w:color="auto" w:sz="4" w:space="0"/>
              <w:bottom w:val="single" w:color="auto" w:sz="4" w:space="0"/>
              <w:right w:val="single" w:color="auto" w:sz="4" w:space="0"/>
            </w:tcBorders>
            <w:noWrap/>
            <w:vAlign w:val="center"/>
          </w:tcPr>
          <w:p>
            <w:pPr>
              <w:spacing w:line="220" w:lineRule="exact"/>
              <w:rPr>
                <w:rFonts w:hint="default" w:ascii="Times New Roman" w:hAnsi="Times New Roman" w:cs="Times New Roman"/>
                <w:bCs/>
                <w:sz w:val="18"/>
                <w:szCs w:val="18"/>
              </w:rPr>
            </w:pPr>
            <w:r>
              <w:rPr>
                <w:rFonts w:hint="default" w:ascii="Times New Roman" w:hAnsi="Times New Roman" w:cs="Times New Roman"/>
                <w:sz w:val="18"/>
                <w:szCs w:val="18"/>
              </w:rPr>
              <w:t>内容</w:t>
            </w:r>
          </w:p>
        </w:tc>
        <w:tc>
          <w:tcPr>
            <w:tcW w:w="6612" w:type="dxa"/>
            <w:gridSpan w:val="2"/>
            <w:tcBorders>
              <w:top w:val="single" w:color="auto" w:sz="4" w:space="0"/>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评审细则</w:t>
            </w:r>
          </w:p>
        </w:tc>
        <w:tc>
          <w:tcPr>
            <w:tcW w:w="1468" w:type="dxa"/>
            <w:tcBorders>
              <w:top w:val="single" w:color="auto" w:sz="4" w:space="0"/>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评分范围</w:t>
            </w:r>
          </w:p>
        </w:tc>
        <w:tc>
          <w:tcPr>
            <w:tcW w:w="646" w:type="dxa"/>
            <w:tcBorders>
              <w:top w:val="single" w:color="auto" w:sz="4" w:space="0"/>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jc w:val="center"/>
        </w:trPr>
        <w:tc>
          <w:tcPr>
            <w:tcW w:w="1242" w:type="dxa"/>
            <w:tcBorders>
              <w:top w:val="single" w:color="auto" w:sz="4" w:space="0"/>
              <w:left w:val="single" w:color="auto" w:sz="4" w:space="0"/>
              <w:bottom w:val="single" w:color="auto" w:sz="4" w:space="0"/>
              <w:right w:val="single" w:color="auto" w:sz="4" w:space="0"/>
            </w:tcBorders>
            <w:noWrap/>
            <w:vAlign w:val="center"/>
          </w:tcPr>
          <w:p>
            <w:pPr>
              <w:spacing w:line="220" w:lineRule="exact"/>
              <w:rPr>
                <w:rFonts w:hint="default" w:ascii="Times New Roman" w:hAnsi="Times New Roman" w:cs="Times New Roman"/>
                <w:sz w:val="18"/>
                <w:szCs w:val="18"/>
              </w:rPr>
            </w:pPr>
            <w:r>
              <w:rPr>
                <w:rFonts w:hint="default" w:ascii="Times New Roman" w:hAnsi="Times New Roman" w:cs="Times New Roman"/>
                <w:sz w:val="18"/>
                <w:szCs w:val="18"/>
              </w:rPr>
              <w:t>产品技术先进性</w:t>
            </w:r>
          </w:p>
        </w:tc>
        <w:tc>
          <w:tcPr>
            <w:tcW w:w="8080" w:type="dxa"/>
            <w:gridSpan w:val="3"/>
            <w:tcBorders>
              <w:top w:val="single" w:color="auto" w:sz="4" w:space="0"/>
              <w:left w:val="single" w:color="auto" w:sz="4" w:space="0"/>
              <w:bottom w:val="single" w:color="auto" w:sz="4" w:space="0"/>
              <w:right w:val="single" w:color="auto" w:sz="4" w:space="0"/>
            </w:tcBorders>
            <w:noWrap/>
            <w:vAlign w:val="center"/>
          </w:tcPr>
          <w:p>
            <w:pPr>
              <w:spacing w:line="220" w:lineRule="exact"/>
              <w:rPr>
                <w:rFonts w:hint="default" w:ascii="Times New Roman" w:hAnsi="Times New Roman" w:cs="Times New Roman"/>
                <w:sz w:val="18"/>
                <w:szCs w:val="18"/>
              </w:rPr>
            </w:pPr>
            <w:r>
              <w:rPr>
                <w:rFonts w:hint="default" w:ascii="Times New Roman" w:hAnsi="Times New Roman" w:cs="Times New Roman"/>
                <w:sz w:val="18"/>
                <w:szCs w:val="18"/>
              </w:rPr>
              <w:t>对用户需求书中核心产品技术要求条款的技术指标进行响应，若全部响应为满足或优于的得30分，不满足或者不响应的每一个扣3分，扣完为止，本项最低得0分。其他产品若全部响应为满足或优于的得10分，不满足或者不响应的每一个扣2分，扣完为止，本项最低得0分。</w:t>
            </w:r>
          </w:p>
          <w:p>
            <w:pPr>
              <w:spacing w:line="220" w:lineRule="exact"/>
              <w:rPr>
                <w:rFonts w:hint="default" w:ascii="Times New Roman" w:hAnsi="Times New Roman" w:cs="Times New Roman"/>
                <w:sz w:val="18"/>
                <w:szCs w:val="18"/>
              </w:rPr>
            </w:pPr>
            <w:r>
              <w:rPr>
                <w:rFonts w:hint="default" w:ascii="Times New Roman" w:hAnsi="Times New Roman" w:cs="Times New Roman"/>
                <w:sz w:val="18"/>
                <w:szCs w:val="18"/>
              </w:rPr>
              <w:t>注：用户需求中有要求提供检验报告的，</w:t>
            </w:r>
            <w:r>
              <w:rPr>
                <w:rFonts w:hint="eastAsia" w:cs="Times New Roman"/>
                <w:sz w:val="18"/>
                <w:szCs w:val="18"/>
                <w:lang w:eastAsia="zh-CN"/>
              </w:rPr>
              <w:t>评审小组</w:t>
            </w:r>
            <w:r>
              <w:rPr>
                <w:rFonts w:hint="default" w:ascii="Times New Roman" w:hAnsi="Times New Roman" w:cs="Times New Roman"/>
                <w:sz w:val="18"/>
                <w:szCs w:val="18"/>
              </w:rPr>
              <w:t>将以检验报告中的内容结合样品实际情况作为评审依据；用户需求书未要求提交检验报告的，需提供产品的彩页原件或原厂商的公开网址链接及参数截图或原厂商针对本项目所作的技术参数说明等详细技术资料复印件加盖</w:t>
            </w:r>
            <w:r>
              <w:rPr>
                <w:rFonts w:hint="default" w:ascii="Times New Roman" w:hAnsi="Times New Roman" w:cs="Times New Roman"/>
                <w:sz w:val="18"/>
                <w:szCs w:val="18"/>
                <w:lang w:eastAsia="zh-CN"/>
              </w:rPr>
              <w:t>参评</w:t>
            </w:r>
            <w:r>
              <w:rPr>
                <w:rFonts w:hint="default" w:ascii="Times New Roman" w:hAnsi="Times New Roman" w:cs="Times New Roman"/>
                <w:sz w:val="18"/>
                <w:szCs w:val="18"/>
              </w:rPr>
              <w:t>人公章。</w:t>
            </w:r>
          </w:p>
          <w:p>
            <w:pPr>
              <w:spacing w:line="220" w:lineRule="exact"/>
              <w:rPr>
                <w:rFonts w:hint="default" w:ascii="Times New Roman" w:hAnsi="Times New Roman" w:cs="Times New Roman"/>
                <w:b/>
                <w:bCs/>
                <w:sz w:val="18"/>
                <w:szCs w:val="18"/>
              </w:rPr>
            </w:pPr>
            <w:r>
              <w:rPr>
                <w:rFonts w:hint="default" w:ascii="Times New Roman" w:hAnsi="Times New Roman" w:cs="Times New Roman"/>
                <w:sz w:val="18"/>
                <w:szCs w:val="18"/>
                <w:lang w:eastAsia="zh-CN"/>
              </w:rPr>
              <w:t>参评</w:t>
            </w:r>
            <w:r>
              <w:rPr>
                <w:rFonts w:hint="default" w:ascii="Times New Roman" w:hAnsi="Times New Roman" w:cs="Times New Roman"/>
                <w:sz w:val="18"/>
                <w:szCs w:val="18"/>
              </w:rPr>
              <w:t>人须在上述证明材料的相应指标作出标记（例如用红色方框标记），未做标记可能导致的漏评风险由</w:t>
            </w:r>
            <w:r>
              <w:rPr>
                <w:rFonts w:hint="default" w:ascii="Times New Roman" w:hAnsi="Times New Roman" w:cs="Times New Roman"/>
                <w:sz w:val="18"/>
                <w:szCs w:val="18"/>
                <w:lang w:eastAsia="zh-CN"/>
              </w:rPr>
              <w:t>参评</w:t>
            </w:r>
            <w:r>
              <w:rPr>
                <w:rFonts w:hint="default" w:ascii="Times New Roman" w:hAnsi="Times New Roman" w:cs="Times New Roman"/>
                <w:sz w:val="18"/>
                <w:szCs w:val="18"/>
              </w:rPr>
              <w:t>人承担，</w:t>
            </w:r>
            <w:r>
              <w:rPr>
                <w:rFonts w:hint="eastAsia" w:cs="Times New Roman"/>
                <w:sz w:val="18"/>
                <w:szCs w:val="18"/>
                <w:lang w:eastAsia="zh-CN"/>
              </w:rPr>
              <w:t>评审小组</w:t>
            </w:r>
            <w:r>
              <w:rPr>
                <w:rFonts w:hint="default" w:ascii="Times New Roman" w:hAnsi="Times New Roman" w:cs="Times New Roman"/>
                <w:sz w:val="18"/>
                <w:szCs w:val="18"/>
              </w:rPr>
              <w:t>可视为不满足。</w:t>
            </w:r>
          </w:p>
        </w:tc>
        <w:tc>
          <w:tcPr>
            <w:tcW w:w="646" w:type="dxa"/>
            <w:tcBorders>
              <w:top w:val="single" w:color="auto" w:sz="4" w:space="0"/>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1242" w:type="dxa"/>
            <w:vMerge w:val="restart"/>
            <w:tcBorders>
              <w:top w:val="single" w:color="auto" w:sz="4" w:space="0"/>
              <w:left w:val="single" w:color="auto" w:sz="4" w:space="0"/>
              <w:bottom w:val="single" w:color="auto" w:sz="4" w:space="0"/>
              <w:right w:val="single" w:color="auto" w:sz="4" w:space="0"/>
            </w:tcBorders>
            <w:noWrap/>
            <w:vAlign w:val="center"/>
          </w:tcPr>
          <w:p>
            <w:pPr>
              <w:spacing w:line="220" w:lineRule="exact"/>
              <w:rPr>
                <w:rFonts w:hint="default" w:ascii="Times New Roman" w:hAnsi="Times New Roman" w:cs="Times New Roman"/>
                <w:sz w:val="18"/>
                <w:szCs w:val="18"/>
              </w:rPr>
            </w:pPr>
            <w:r>
              <w:rPr>
                <w:rFonts w:hint="default" w:ascii="Times New Roman" w:hAnsi="Times New Roman" w:cs="Times New Roman"/>
                <w:sz w:val="18"/>
                <w:szCs w:val="18"/>
                <w:lang w:eastAsia="zh-CN"/>
              </w:rPr>
              <w:t>参评</w:t>
            </w:r>
            <w:r>
              <w:rPr>
                <w:rFonts w:hint="default" w:ascii="Times New Roman" w:hAnsi="Times New Roman" w:cs="Times New Roman"/>
                <w:sz w:val="18"/>
                <w:szCs w:val="18"/>
              </w:rPr>
              <w:t>样品响应情况</w:t>
            </w:r>
          </w:p>
        </w:tc>
        <w:tc>
          <w:tcPr>
            <w:tcW w:w="8080" w:type="dxa"/>
            <w:gridSpan w:val="3"/>
            <w:tcBorders>
              <w:top w:val="single" w:color="auto" w:sz="4" w:space="0"/>
              <w:left w:val="single" w:color="auto" w:sz="4" w:space="0"/>
              <w:bottom w:val="single" w:color="auto" w:sz="4" w:space="0"/>
              <w:right w:val="single" w:color="auto" w:sz="4" w:space="0"/>
            </w:tcBorders>
            <w:noWrap/>
            <w:vAlign w:val="center"/>
          </w:tcPr>
          <w:p>
            <w:pPr>
              <w:spacing w:line="220" w:lineRule="exact"/>
              <w:rPr>
                <w:rFonts w:hint="default" w:ascii="Times New Roman" w:hAnsi="Times New Roman" w:cs="Times New Roman"/>
                <w:b/>
                <w:bCs/>
                <w:sz w:val="18"/>
                <w:szCs w:val="18"/>
              </w:rPr>
            </w:pPr>
            <w:r>
              <w:rPr>
                <w:rFonts w:hint="default" w:ascii="Times New Roman" w:hAnsi="Times New Roman" w:cs="Times New Roman"/>
                <w:b/>
                <w:bCs/>
                <w:sz w:val="18"/>
                <w:szCs w:val="18"/>
              </w:rPr>
              <w:t>评审样品与</w:t>
            </w:r>
            <w:r>
              <w:rPr>
                <w:rFonts w:hint="default" w:ascii="Times New Roman" w:hAnsi="Times New Roman" w:cs="Times New Roman"/>
                <w:b/>
                <w:bCs/>
                <w:sz w:val="18"/>
                <w:szCs w:val="18"/>
                <w:lang w:eastAsia="zh-CN"/>
              </w:rPr>
              <w:t>参评</w:t>
            </w:r>
            <w:r>
              <w:rPr>
                <w:rFonts w:hint="default" w:ascii="Times New Roman" w:hAnsi="Times New Roman" w:cs="Times New Roman"/>
                <w:b/>
                <w:bCs/>
                <w:sz w:val="18"/>
                <w:szCs w:val="18"/>
              </w:rPr>
              <w:t>文件要求的一致性和完整性（除品牌型号以外的样品款式、结构、配件数量、颜色等）</w:t>
            </w:r>
          </w:p>
          <w:p>
            <w:pPr>
              <w:spacing w:line="220" w:lineRule="exact"/>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1.样品款式、结构、配件数量、颜色等完全满足</w:t>
            </w:r>
            <w:r>
              <w:rPr>
                <w:rFonts w:hint="default" w:ascii="Times New Roman" w:hAnsi="Times New Roman" w:cs="Times New Roman"/>
                <w:sz w:val="18"/>
                <w:szCs w:val="18"/>
                <w:lang w:eastAsia="zh-CN"/>
              </w:rPr>
              <w:t>参评</w:t>
            </w:r>
            <w:r>
              <w:rPr>
                <w:rFonts w:hint="default" w:ascii="Times New Roman" w:hAnsi="Times New Roman" w:cs="Times New Roman"/>
                <w:sz w:val="18"/>
                <w:szCs w:val="18"/>
              </w:rPr>
              <w:t>文件要求的得5分；</w:t>
            </w:r>
          </w:p>
          <w:p>
            <w:pPr>
              <w:spacing w:line="220" w:lineRule="exact"/>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2.样品仅非关键部件的款式、结构、配件数量、颜色等与</w:t>
            </w:r>
            <w:r>
              <w:rPr>
                <w:rFonts w:hint="default" w:ascii="Times New Roman" w:hAnsi="Times New Roman" w:cs="Times New Roman"/>
                <w:sz w:val="18"/>
                <w:szCs w:val="18"/>
                <w:lang w:eastAsia="zh-CN"/>
              </w:rPr>
              <w:t>参评</w:t>
            </w:r>
            <w:r>
              <w:rPr>
                <w:rFonts w:hint="default" w:ascii="Times New Roman" w:hAnsi="Times New Roman" w:cs="Times New Roman"/>
                <w:sz w:val="18"/>
                <w:szCs w:val="18"/>
              </w:rPr>
              <w:t>文件不一致或不完整，但不影响产品主要功能的得2分；</w:t>
            </w:r>
          </w:p>
          <w:p>
            <w:pPr>
              <w:spacing w:line="220" w:lineRule="exact"/>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3.样品关键部件的款式、结构、配件数量、颜色等与</w:t>
            </w:r>
            <w:r>
              <w:rPr>
                <w:rFonts w:hint="default" w:ascii="Times New Roman" w:hAnsi="Times New Roman" w:cs="Times New Roman"/>
                <w:sz w:val="18"/>
                <w:szCs w:val="18"/>
                <w:lang w:eastAsia="zh-CN"/>
              </w:rPr>
              <w:t>参评</w:t>
            </w:r>
            <w:r>
              <w:rPr>
                <w:rFonts w:hint="default" w:ascii="Times New Roman" w:hAnsi="Times New Roman" w:cs="Times New Roman"/>
                <w:sz w:val="18"/>
                <w:szCs w:val="18"/>
              </w:rPr>
              <w:t>文件不一致，影响产品主要功能的得0分。</w:t>
            </w:r>
          </w:p>
        </w:tc>
        <w:tc>
          <w:tcPr>
            <w:tcW w:w="646" w:type="dxa"/>
            <w:tcBorders>
              <w:top w:val="single" w:color="auto" w:sz="4" w:space="0"/>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default" w:ascii="Times New Roman" w:hAnsi="Times New Roman" w:cs="Times New Roman"/>
                <w:sz w:val="18"/>
                <w:szCs w:val="18"/>
              </w:rPr>
            </w:pPr>
          </w:p>
        </w:tc>
        <w:tc>
          <w:tcPr>
            <w:tcW w:w="8080" w:type="dxa"/>
            <w:gridSpan w:val="3"/>
            <w:tcBorders>
              <w:top w:val="single" w:color="auto" w:sz="4" w:space="0"/>
              <w:left w:val="single" w:color="auto" w:sz="4" w:space="0"/>
              <w:bottom w:val="single" w:color="auto" w:sz="4" w:space="0"/>
              <w:right w:val="single" w:color="auto" w:sz="4" w:space="0"/>
            </w:tcBorders>
            <w:noWrap/>
            <w:vAlign w:val="center"/>
          </w:tcPr>
          <w:p>
            <w:pPr>
              <w:spacing w:line="220" w:lineRule="exact"/>
              <w:rPr>
                <w:rFonts w:hint="default" w:ascii="Times New Roman" w:hAnsi="Times New Roman" w:cs="Times New Roman"/>
                <w:sz w:val="18"/>
                <w:szCs w:val="18"/>
              </w:rPr>
            </w:pPr>
            <w:r>
              <w:rPr>
                <w:rFonts w:hint="default" w:ascii="Times New Roman" w:hAnsi="Times New Roman" w:cs="Times New Roman"/>
                <w:b/>
                <w:bCs/>
                <w:sz w:val="18"/>
                <w:szCs w:val="18"/>
              </w:rPr>
              <w:t>评审样品的外观、材质、工艺</w:t>
            </w:r>
          </w:p>
          <w:p>
            <w:pPr>
              <w:spacing w:line="220" w:lineRule="exact"/>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1.样品外观结构完整、合理，材质好，规格统一，制造工艺高，完全满足且优于采购文件的得5分；</w:t>
            </w:r>
          </w:p>
          <w:p>
            <w:pPr>
              <w:spacing w:line="220" w:lineRule="exact"/>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2.样品关键部件的外观结构基本完整、合理，材质较好，制造工艺较高，但部分非关键部件不完全满足采购文件要求的得2分；</w:t>
            </w:r>
          </w:p>
          <w:p>
            <w:pPr>
              <w:spacing w:line="220" w:lineRule="exact"/>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3.样品关键部件外观结构不完整、不合理，材质差，制造工艺粗糙，不完全满足采购文件要求得0分。</w:t>
            </w:r>
          </w:p>
        </w:tc>
        <w:tc>
          <w:tcPr>
            <w:tcW w:w="646" w:type="dxa"/>
            <w:tcBorders>
              <w:top w:val="single" w:color="auto" w:sz="4" w:space="0"/>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default" w:ascii="Times New Roman" w:hAnsi="Times New Roman" w:cs="Times New Roman"/>
                <w:sz w:val="18"/>
                <w:szCs w:val="18"/>
              </w:rPr>
            </w:pPr>
          </w:p>
        </w:tc>
        <w:tc>
          <w:tcPr>
            <w:tcW w:w="8080" w:type="dxa"/>
            <w:gridSpan w:val="3"/>
            <w:tcBorders>
              <w:top w:val="single" w:color="auto" w:sz="4" w:space="0"/>
              <w:left w:val="single" w:color="auto" w:sz="4" w:space="0"/>
              <w:bottom w:val="single" w:color="auto" w:sz="4" w:space="0"/>
              <w:right w:val="single" w:color="auto" w:sz="4" w:space="0"/>
            </w:tcBorders>
            <w:noWrap/>
            <w:vAlign w:val="center"/>
          </w:tcPr>
          <w:p>
            <w:pPr>
              <w:spacing w:line="220" w:lineRule="exact"/>
              <w:rPr>
                <w:rFonts w:hint="default" w:ascii="Times New Roman" w:hAnsi="Times New Roman" w:cs="Times New Roman"/>
                <w:b/>
                <w:bCs/>
                <w:sz w:val="18"/>
                <w:szCs w:val="18"/>
              </w:rPr>
            </w:pPr>
            <w:r>
              <w:rPr>
                <w:rFonts w:hint="default" w:ascii="Times New Roman" w:hAnsi="Times New Roman" w:cs="Times New Roman"/>
                <w:b/>
                <w:bCs/>
                <w:sz w:val="18"/>
                <w:szCs w:val="18"/>
              </w:rPr>
              <w:t>评审样品的适用性、操作性、可靠性</w:t>
            </w:r>
          </w:p>
          <w:p>
            <w:pPr>
              <w:spacing w:line="220" w:lineRule="exact"/>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1.样品适用性、操作性、可靠性高，完全满足采购文件得5分；</w:t>
            </w:r>
          </w:p>
          <w:p>
            <w:pPr>
              <w:spacing w:line="220" w:lineRule="exact"/>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2.样品关键部件质量较好，设计合理性、可操作性及可靠性较高，但部分非关键部件不完全满足采购文件要求的得2分；</w:t>
            </w:r>
          </w:p>
          <w:p>
            <w:pPr>
              <w:spacing w:line="220" w:lineRule="exact"/>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3.样品关键部件质量差，设计不合理、可操作性及可靠性差，不完全满足采购文件要求得0分。</w:t>
            </w:r>
          </w:p>
        </w:tc>
        <w:tc>
          <w:tcPr>
            <w:tcW w:w="646" w:type="dxa"/>
            <w:tcBorders>
              <w:top w:val="single" w:color="auto" w:sz="4" w:space="0"/>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2" w:type="dxa"/>
            <w:tcBorders>
              <w:top w:val="single" w:color="auto" w:sz="4" w:space="0"/>
              <w:left w:val="single" w:color="auto" w:sz="4" w:space="0"/>
              <w:bottom w:val="single" w:color="auto" w:sz="4" w:space="0"/>
              <w:right w:val="single" w:color="auto" w:sz="4" w:space="0"/>
            </w:tcBorders>
            <w:noWrap/>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合同履约能力</w:t>
            </w:r>
          </w:p>
        </w:tc>
        <w:tc>
          <w:tcPr>
            <w:tcW w:w="8080" w:type="dxa"/>
            <w:gridSpan w:val="3"/>
            <w:tcBorders>
              <w:top w:val="single" w:color="auto" w:sz="4" w:space="0"/>
              <w:left w:val="single" w:color="auto" w:sz="4" w:space="0"/>
              <w:bottom w:val="single" w:color="auto" w:sz="4" w:space="0"/>
              <w:right w:val="single" w:color="auto" w:sz="4" w:space="0"/>
            </w:tcBorders>
            <w:noWrap/>
            <w:vAlign w:val="center"/>
          </w:tcPr>
          <w:p>
            <w:pPr>
              <w:spacing w:line="220" w:lineRule="exact"/>
              <w:rPr>
                <w:rFonts w:hint="default" w:ascii="Times New Roman" w:hAnsi="Times New Roman" w:cs="Times New Roman"/>
                <w:sz w:val="18"/>
                <w:szCs w:val="18"/>
              </w:rPr>
            </w:pPr>
            <w:r>
              <w:rPr>
                <w:rFonts w:hint="default" w:ascii="Times New Roman" w:hAnsi="Times New Roman" w:cs="Times New Roman"/>
                <w:sz w:val="18"/>
                <w:szCs w:val="18"/>
              </w:rPr>
              <w:t>近三年</w:t>
            </w:r>
            <w:r>
              <w:rPr>
                <w:rFonts w:hint="default" w:ascii="Times New Roman" w:hAnsi="Times New Roman" w:cs="Times New Roman"/>
                <w:sz w:val="18"/>
                <w:szCs w:val="18"/>
                <w:lang w:eastAsia="zh-CN"/>
              </w:rPr>
              <w:t>参评</w:t>
            </w:r>
            <w:r>
              <w:rPr>
                <w:rFonts w:hint="default" w:ascii="Times New Roman" w:hAnsi="Times New Roman" w:cs="Times New Roman"/>
                <w:sz w:val="18"/>
                <w:szCs w:val="18"/>
              </w:rPr>
              <w:t>人所投产品因产品质量问题导致安全事故、产品资料造假等原因被应急管理部、消防救援局通报的，扣6分。</w:t>
            </w:r>
          </w:p>
          <w:p>
            <w:pPr>
              <w:spacing w:line="220" w:lineRule="exact"/>
              <w:rPr>
                <w:rFonts w:hint="default" w:ascii="Times New Roman" w:hAnsi="Times New Roman" w:cs="Times New Roman"/>
                <w:sz w:val="18"/>
                <w:szCs w:val="18"/>
              </w:rPr>
            </w:pPr>
            <w:r>
              <w:rPr>
                <w:rFonts w:hint="default" w:ascii="Times New Roman" w:hAnsi="Times New Roman" w:cs="Times New Roman"/>
                <w:sz w:val="18"/>
                <w:szCs w:val="18"/>
              </w:rPr>
              <w:t>近三年</w:t>
            </w:r>
            <w:r>
              <w:rPr>
                <w:rFonts w:hint="default" w:ascii="Times New Roman" w:hAnsi="Times New Roman" w:cs="Times New Roman"/>
                <w:sz w:val="18"/>
                <w:szCs w:val="18"/>
                <w:lang w:eastAsia="zh-CN"/>
              </w:rPr>
              <w:t>参评</w:t>
            </w:r>
            <w:r>
              <w:rPr>
                <w:rFonts w:hint="default" w:ascii="Times New Roman" w:hAnsi="Times New Roman" w:cs="Times New Roman"/>
                <w:sz w:val="18"/>
                <w:szCs w:val="18"/>
              </w:rPr>
              <w:t>人因延期交货、验收三次不合格被广东省消防救援总队及其下属单位处罚的，延期交货的每次扣1分，验收三次不合格的每个合同扣1分，扣完6分为止；</w:t>
            </w:r>
          </w:p>
          <w:p>
            <w:pPr>
              <w:spacing w:line="220" w:lineRule="exact"/>
              <w:rPr>
                <w:rFonts w:hint="default" w:ascii="Times New Roman" w:hAnsi="Times New Roman" w:cs="Times New Roman"/>
                <w:sz w:val="18"/>
                <w:szCs w:val="18"/>
              </w:rPr>
            </w:pPr>
            <w:r>
              <w:rPr>
                <w:rFonts w:hint="default" w:ascii="Times New Roman" w:hAnsi="Times New Roman" w:cs="Times New Roman"/>
                <w:sz w:val="18"/>
                <w:szCs w:val="18"/>
              </w:rPr>
              <w:t>因</w:t>
            </w:r>
            <w:r>
              <w:rPr>
                <w:rFonts w:hint="default" w:ascii="Times New Roman" w:hAnsi="Times New Roman" w:cs="Times New Roman"/>
                <w:sz w:val="18"/>
                <w:szCs w:val="18"/>
                <w:lang w:eastAsia="zh-CN"/>
              </w:rPr>
              <w:t>参评</w:t>
            </w:r>
            <w:r>
              <w:rPr>
                <w:rFonts w:hint="default" w:ascii="Times New Roman" w:hAnsi="Times New Roman" w:cs="Times New Roman"/>
                <w:sz w:val="18"/>
                <w:szCs w:val="18"/>
              </w:rPr>
              <w:t>人原因合同无法履行被广东省消防救援总队及其下属单位处罚的，每次扣3分，扣完6分为止。</w:t>
            </w:r>
          </w:p>
          <w:p>
            <w:pPr>
              <w:spacing w:line="220" w:lineRule="exact"/>
              <w:rPr>
                <w:rFonts w:hint="default" w:ascii="Times New Roman" w:hAnsi="Times New Roman" w:cs="Times New Roman"/>
                <w:sz w:val="18"/>
                <w:szCs w:val="18"/>
              </w:rPr>
            </w:pPr>
            <w:r>
              <w:rPr>
                <w:rFonts w:hint="default" w:ascii="Times New Roman" w:hAnsi="Times New Roman" w:cs="Times New Roman"/>
                <w:sz w:val="18"/>
                <w:szCs w:val="18"/>
              </w:rPr>
              <w:t>最近一个年度</w:t>
            </w:r>
            <w:r>
              <w:rPr>
                <w:rFonts w:hint="default" w:ascii="Times New Roman" w:hAnsi="Times New Roman" w:cs="Times New Roman"/>
                <w:sz w:val="18"/>
                <w:szCs w:val="18"/>
                <w:lang w:eastAsia="zh-CN"/>
              </w:rPr>
              <w:t>参评</w:t>
            </w:r>
            <w:r>
              <w:rPr>
                <w:rFonts w:hint="default" w:ascii="Times New Roman" w:hAnsi="Times New Roman" w:cs="Times New Roman"/>
                <w:sz w:val="18"/>
                <w:szCs w:val="18"/>
              </w:rPr>
              <w:t>人所投产品被消防救援局消防产品质量监督抽查通报不合格的，每次扣3分，扣完6分为止。</w:t>
            </w:r>
          </w:p>
          <w:p>
            <w:pPr>
              <w:spacing w:line="220" w:lineRule="exact"/>
              <w:rPr>
                <w:rFonts w:hint="default" w:ascii="Times New Roman" w:hAnsi="Times New Roman" w:cs="Times New Roman"/>
                <w:sz w:val="18"/>
                <w:szCs w:val="18"/>
              </w:rPr>
            </w:pPr>
            <w:r>
              <w:rPr>
                <w:rFonts w:hint="default" w:ascii="Times New Roman" w:hAnsi="Times New Roman" w:cs="Times New Roman"/>
                <w:sz w:val="18"/>
                <w:szCs w:val="18"/>
              </w:rPr>
              <w:t>2021年</w:t>
            </w:r>
            <w:r>
              <w:rPr>
                <w:rFonts w:hint="default" w:ascii="Times New Roman" w:hAnsi="Times New Roman" w:cs="Times New Roman"/>
                <w:sz w:val="18"/>
                <w:szCs w:val="18"/>
                <w:lang w:eastAsia="zh-CN"/>
              </w:rPr>
              <w:t>参评</w:t>
            </w:r>
            <w:r>
              <w:rPr>
                <w:rFonts w:hint="default" w:ascii="Times New Roman" w:hAnsi="Times New Roman" w:cs="Times New Roman"/>
                <w:sz w:val="18"/>
                <w:szCs w:val="18"/>
              </w:rPr>
              <w:t>人在广东省消防救援总队组织的招标采购活动中弃标的，每次扣3分，扣完6分为止。</w:t>
            </w:r>
          </w:p>
          <w:p>
            <w:pPr>
              <w:spacing w:line="220" w:lineRule="exact"/>
              <w:rPr>
                <w:rFonts w:hint="default" w:ascii="Times New Roman" w:hAnsi="Times New Roman" w:cs="Times New Roman"/>
                <w:sz w:val="18"/>
                <w:szCs w:val="18"/>
              </w:rPr>
            </w:pPr>
            <w:r>
              <w:rPr>
                <w:rFonts w:hint="default" w:ascii="Times New Roman" w:hAnsi="Times New Roman" w:cs="Times New Roman"/>
                <w:sz w:val="18"/>
                <w:szCs w:val="18"/>
              </w:rPr>
              <w:t>负面清单见用户需求书。</w:t>
            </w:r>
          </w:p>
        </w:tc>
        <w:tc>
          <w:tcPr>
            <w:tcW w:w="646" w:type="dxa"/>
            <w:tcBorders>
              <w:top w:val="single" w:color="auto" w:sz="4" w:space="0"/>
              <w:left w:val="single" w:color="auto" w:sz="4" w:space="0"/>
              <w:bottom w:val="single" w:color="auto" w:sz="4" w:space="0"/>
              <w:right w:val="single" w:color="auto" w:sz="4" w:space="0"/>
            </w:tcBorders>
            <w:noWrap/>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242" w:type="dxa"/>
            <w:tcBorders>
              <w:top w:val="single" w:color="auto" w:sz="4" w:space="0"/>
              <w:left w:val="single" w:color="auto" w:sz="4" w:space="0"/>
              <w:bottom w:val="single" w:color="auto" w:sz="4" w:space="0"/>
              <w:right w:val="single" w:color="auto" w:sz="4" w:space="0"/>
            </w:tcBorders>
            <w:noWrap/>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消防器材相关销售业绩</w:t>
            </w:r>
          </w:p>
        </w:tc>
        <w:tc>
          <w:tcPr>
            <w:tcW w:w="8080"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220" w:lineRule="exact"/>
              <w:jc w:val="left"/>
              <w:rPr>
                <w:rFonts w:hint="default" w:ascii="Times New Roman" w:hAnsi="Times New Roman" w:cs="Times New Roman"/>
                <w:sz w:val="18"/>
                <w:szCs w:val="18"/>
              </w:rPr>
            </w:pPr>
            <w:r>
              <w:rPr>
                <w:rFonts w:hint="default" w:ascii="Times New Roman" w:hAnsi="Times New Roman" w:cs="Times New Roman"/>
                <w:sz w:val="18"/>
                <w:szCs w:val="18"/>
              </w:rPr>
              <w:t>2021年以来</w:t>
            </w:r>
            <w:r>
              <w:rPr>
                <w:rFonts w:hint="default" w:ascii="Times New Roman" w:hAnsi="Times New Roman" w:cs="Times New Roman"/>
                <w:sz w:val="18"/>
                <w:szCs w:val="18"/>
                <w:lang w:eastAsia="zh-CN"/>
              </w:rPr>
              <w:t>参评</w:t>
            </w:r>
            <w:r>
              <w:rPr>
                <w:rFonts w:hint="default" w:ascii="Times New Roman" w:hAnsi="Times New Roman" w:cs="Times New Roman"/>
                <w:sz w:val="18"/>
                <w:szCs w:val="18"/>
              </w:rPr>
              <w:t>人所投消防器材销售业绩合同数量，一份合同1分，满分2分。请提供合同复印件</w:t>
            </w:r>
          </w:p>
        </w:tc>
        <w:tc>
          <w:tcPr>
            <w:tcW w:w="646" w:type="dxa"/>
            <w:tcBorders>
              <w:top w:val="single" w:color="auto" w:sz="4" w:space="0"/>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1242"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售后服务</w:t>
            </w:r>
          </w:p>
        </w:tc>
        <w:tc>
          <w:tcPr>
            <w:tcW w:w="1560" w:type="dxa"/>
            <w:tcBorders>
              <w:top w:val="single" w:color="auto" w:sz="4" w:space="0"/>
              <w:left w:val="single" w:color="auto" w:sz="4" w:space="0"/>
              <w:bottom w:val="single" w:color="auto" w:sz="4" w:space="0"/>
              <w:right w:val="single" w:color="auto" w:sz="4" w:space="0"/>
            </w:tcBorders>
            <w:noWrap/>
            <w:vAlign w:val="center"/>
          </w:tcPr>
          <w:p>
            <w:pPr>
              <w:snapToGrid w:val="0"/>
              <w:spacing w:line="220" w:lineRule="exact"/>
              <w:rPr>
                <w:rFonts w:hint="default" w:ascii="Times New Roman" w:hAnsi="Times New Roman" w:cs="Times New Roman"/>
                <w:sz w:val="18"/>
                <w:szCs w:val="18"/>
              </w:rPr>
            </w:pPr>
            <w:r>
              <w:rPr>
                <w:rFonts w:hint="default" w:ascii="Times New Roman" w:hAnsi="Times New Roman" w:cs="Times New Roman"/>
                <w:sz w:val="18"/>
                <w:szCs w:val="18"/>
              </w:rPr>
              <w:t>服务响应时间及设备维护方式</w:t>
            </w:r>
          </w:p>
        </w:tc>
        <w:tc>
          <w:tcPr>
            <w:tcW w:w="6520"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20" w:lineRule="exact"/>
              <w:jc w:val="both"/>
              <w:rPr>
                <w:rFonts w:hint="default" w:ascii="Times New Roman" w:hAnsi="Times New Roman" w:cs="Times New Roman"/>
                <w:sz w:val="18"/>
                <w:szCs w:val="18"/>
              </w:rPr>
            </w:pPr>
            <w:r>
              <w:rPr>
                <w:rFonts w:hint="default" w:ascii="Times New Roman" w:hAnsi="Times New Roman" w:cs="Times New Roman"/>
                <w:sz w:val="18"/>
                <w:szCs w:val="18"/>
              </w:rPr>
              <w:t>优于采购文件要求，设备维护方式快捷、方便，得2分；</w:t>
            </w:r>
          </w:p>
          <w:p>
            <w:pPr>
              <w:pStyle w:val="2"/>
              <w:spacing w:line="220" w:lineRule="exact"/>
              <w:jc w:val="both"/>
              <w:rPr>
                <w:rFonts w:hint="default" w:ascii="Times New Roman" w:hAnsi="Times New Roman" w:cs="Times New Roman"/>
                <w:sz w:val="18"/>
                <w:szCs w:val="18"/>
              </w:rPr>
            </w:pPr>
            <w:r>
              <w:rPr>
                <w:rFonts w:hint="default" w:ascii="Times New Roman" w:hAnsi="Times New Roman" w:cs="Times New Roman"/>
                <w:sz w:val="18"/>
                <w:szCs w:val="18"/>
              </w:rPr>
              <w:t>与采购文件要求一致，设备维护方式满足一般需求，得1分；</w:t>
            </w:r>
          </w:p>
          <w:p>
            <w:pPr>
              <w:pStyle w:val="3"/>
              <w:spacing w:line="220" w:lineRule="exact"/>
              <w:ind w:left="0" w:leftChars="0" w:firstLine="0" w:firstLineChars="0"/>
              <w:jc w:val="both"/>
              <w:rPr>
                <w:rFonts w:hint="default" w:ascii="Times New Roman" w:hAnsi="Times New Roman" w:cs="Times New Roman"/>
              </w:rPr>
            </w:pPr>
            <w:r>
              <w:rPr>
                <w:rFonts w:hint="default" w:ascii="Times New Roman" w:hAnsi="Times New Roman" w:cs="Times New Roman"/>
                <w:sz w:val="18"/>
                <w:szCs w:val="18"/>
              </w:rPr>
              <w:t>不满足采购文件要求，得0分。</w:t>
            </w:r>
          </w:p>
        </w:tc>
        <w:tc>
          <w:tcPr>
            <w:tcW w:w="646" w:type="dxa"/>
            <w:tcBorders>
              <w:top w:val="single" w:color="auto" w:sz="4" w:space="0"/>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default" w:ascii="Times New Roman" w:hAnsi="Times New Roman" w:cs="Times New Roman"/>
                <w:sz w:val="18"/>
                <w:szCs w:val="18"/>
              </w:rPr>
            </w:pPr>
          </w:p>
        </w:tc>
        <w:tc>
          <w:tcPr>
            <w:tcW w:w="1560"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left"/>
              <w:rPr>
                <w:rFonts w:hint="default" w:ascii="Times New Roman" w:hAnsi="Times New Roman" w:cs="Times New Roman"/>
                <w:sz w:val="18"/>
                <w:szCs w:val="18"/>
              </w:rPr>
            </w:pPr>
            <w:r>
              <w:rPr>
                <w:rFonts w:hint="default" w:ascii="Times New Roman" w:hAnsi="Times New Roman" w:cs="Times New Roman"/>
                <w:sz w:val="18"/>
                <w:szCs w:val="18"/>
              </w:rPr>
              <w:t>免费质保期</w:t>
            </w:r>
          </w:p>
        </w:tc>
        <w:tc>
          <w:tcPr>
            <w:tcW w:w="6520"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20" w:lineRule="exact"/>
              <w:jc w:val="left"/>
              <w:rPr>
                <w:rFonts w:hint="default" w:ascii="Times New Roman" w:hAnsi="Times New Roman" w:cs="Times New Roman"/>
                <w:sz w:val="18"/>
                <w:szCs w:val="18"/>
              </w:rPr>
            </w:pPr>
            <w:r>
              <w:rPr>
                <w:rFonts w:hint="default" w:ascii="Times New Roman" w:hAnsi="Times New Roman" w:cs="Times New Roman"/>
                <w:sz w:val="18"/>
                <w:szCs w:val="18"/>
              </w:rPr>
              <w:t>在质保期1年的基础上每增加一年加1分，满分2分。</w:t>
            </w:r>
          </w:p>
        </w:tc>
        <w:tc>
          <w:tcPr>
            <w:tcW w:w="646"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default" w:ascii="Times New Roman" w:hAnsi="Times New Roman" w:cs="Times New Roman"/>
                <w:sz w:val="18"/>
                <w:szCs w:val="18"/>
              </w:rPr>
            </w:pPr>
          </w:p>
        </w:tc>
        <w:tc>
          <w:tcPr>
            <w:tcW w:w="1560" w:type="dxa"/>
            <w:tcBorders>
              <w:top w:val="single" w:color="auto" w:sz="4" w:space="0"/>
              <w:left w:val="single" w:color="auto" w:sz="4" w:space="0"/>
              <w:bottom w:val="single" w:color="auto" w:sz="4" w:space="0"/>
              <w:right w:val="single" w:color="auto" w:sz="4" w:space="0"/>
            </w:tcBorders>
            <w:noWrap/>
            <w:vAlign w:val="center"/>
          </w:tcPr>
          <w:p>
            <w:pPr>
              <w:snapToGrid w:val="0"/>
              <w:spacing w:line="220" w:lineRule="exact"/>
              <w:rPr>
                <w:rFonts w:hint="default" w:ascii="Times New Roman" w:hAnsi="Times New Roman" w:cs="Times New Roman"/>
                <w:sz w:val="18"/>
                <w:szCs w:val="18"/>
              </w:rPr>
            </w:pPr>
            <w:r>
              <w:rPr>
                <w:rFonts w:hint="default" w:ascii="Times New Roman" w:hAnsi="Times New Roman" w:cs="Times New Roman"/>
                <w:sz w:val="18"/>
                <w:szCs w:val="18"/>
              </w:rPr>
              <w:t>零配件供应</w:t>
            </w:r>
          </w:p>
        </w:tc>
        <w:tc>
          <w:tcPr>
            <w:tcW w:w="6520"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20" w:lineRule="exact"/>
              <w:jc w:val="left"/>
              <w:rPr>
                <w:rFonts w:hint="default" w:ascii="Times New Roman" w:hAnsi="Times New Roman" w:cs="Times New Roman"/>
                <w:sz w:val="18"/>
                <w:szCs w:val="18"/>
              </w:rPr>
            </w:pPr>
            <w:r>
              <w:rPr>
                <w:rFonts w:hint="default" w:ascii="Times New Roman" w:hAnsi="Times New Roman" w:cs="Times New Roman"/>
                <w:sz w:val="18"/>
                <w:szCs w:val="18"/>
              </w:rPr>
              <w:t>承诺全寿命周期内零配件供应，得2分；</w:t>
            </w:r>
          </w:p>
          <w:p>
            <w:pPr>
              <w:pStyle w:val="2"/>
              <w:spacing w:line="220" w:lineRule="exact"/>
              <w:jc w:val="left"/>
              <w:rPr>
                <w:rFonts w:hint="default" w:ascii="Times New Roman" w:hAnsi="Times New Roman" w:cs="Times New Roman"/>
              </w:rPr>
            </w:pPr>
            <w:r>
              <w:rPr>
                <w:rFonts w:hint="default" w:ascii="Times New Roman" w:hAnsi="Times New Roman" w:cs="Times New Roman"/>
                <w:sz w:val="18"/>
                <w:szCs w:val="18"/>
              </w:rPr>
              <w:t>未承诺全寿命周期内零配件供应，得0分。</w:t>
            </w:r>
          </w:p>
        </w:tc>
        <w:tc>
          <w:tcPr>
            <w:tcW w:w="646" w:type="dxa"/>
            <w:tcBorders>
              <w:top w:val="single" w:color="auto" w:sz="4" w:space="0"/>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default" w:ascii="Times New Roman" w:hAnsi="Times New Roman" w:cs="Times New Roman"/>
                <w:sz w:val="18"/>
                <w:szCs w:val="18"/>
              </w:rPr>
            </w:pPr>
          </w:p>
        </w:tc>
        <w:tc>
          <w:tcPr>
            <w:tcW w:w="1560" w:type="dxa"/>
            <w:tcBorders>
              <w:top w:val="single" w:color="auto" w:sz="4" w:space="0"/>
              <w:left w:val="single" w:color="auto" w:sz="4" w:space="0"/>
              <w:bottom w:val="single" w:color="auto" w:sz="4" w:space="0"/>
              <w:right w:val="single" w:color="auto" w:sz="4" w:space="0"/>
            </w:tcBorders>
            <w:noWrap/>
            <w:vAlign w:val="center"/>
          </w:tcPr>
          <w:p>
            <w:pPr>
              <w:snapToGrid w:val="0"/>
              <w:spacing w:line="220" w:lineRule="exact"/>
              <w:rPr>
                <w:rFonts w:hint="default" w:ascii="Times New Roman" w:hAnsi="Times New Roman" w:cs="Times New Roman"/>
                <w:sz w:val="18"/>
                <w:szCs w:val="18"/>
              </w:rPr>
            </w:pPr>
            <w:r>
              <w:rPr>
                <w:rFonts w:hint="default" w:ascii="Times New Roman" w:hAnsi="Times New Roman" w:cs="Times New Roman"/>
                <w:sz w:val="18"/>
                <w:szCs w:val="18"/>
              </w:rPr>
              <w:t>对采购人人员的培训和技术支持</w:t>
            </w:r>
          </w:p>
        </w:tc>
        <w:tc>
          <w:tcPr>
            <w:tcW w:w="6520"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20" w:lineRule="exact"/>
              <w:jc w:val="left"/>
              <w:rPr>
                <w:rFonts w:hint="default" w:ascii="Times New Roman" w:hAnsi="Times New Roman" w:cs="Times New Roman"/>
                <w:sz w:val="18"/>
                <w:szCs w:val="18"/>
              </w:rPr>
            </w:pPr>
            <w:r>
              <w:rPr>
                <w:rFonts w:hint="default" w:ascii="Times New Roman" w:hAnsi="Times New Roman" w:cs="Times New Roman"/>
                <w:sz w:val="18"/>
                <w:szCs w:val="18"/>
              </w:rPr>
              <w:t>培训及技术支持方案满足</w:t>
            </w:r>
            <w:r>
              <w:rPr>
                <w:rFonts w:hint="eastAsia" w:cs="Times New Roman"/>
                <w:sz w:val="18"/>
                <w:szCs w:val="18"/>
                <w:lang w:eastAsia="zh-CN"/>
              </w:rPr>
              <w:t>遴选文件</w:t>
            </w:r>
            <w:r>
              <w:rPr>
                <w:rFonts w:hint="default" w:ascii="Times New Roman" w:hAnsi="Times New Roman" w:cs="Times New Roman"/>
                <w:sz w:val="18"/>
                <w:szCs w:val="18"/>
              </w:rPr>
              <w:t>要求，得1分；</w:t>
            </w:r>
          </w:p>
          <w:p>
            <w:pPr>
              <w:pStyle w:val="2"/>
              <w:spacing w:line="220" w:lineRule="exact"/>
              <w:jc w:val="left"/>
              <w:rPr>
                <w:rFonts w:hint="default" w:ascii="Times New Roman" w:hAnsi="Times New Roman" w:cs="Times New Roman"/>
              </w:rPr>
            </w:pPr>
            <w:r>
              <w:rPr>
                <w:rFonts w:hint="default" w:ascii="Times New Roman" w:hAnsi="Times New Roman" w:cs="Times New Roman"/>
                <w:sz w:val="18"/>
                <w:szCs w:val="18"/>
              </w:rPr>
              <w:t>培训及技术支持方案不完全满足</w:t>
            </w:r>
            <w:r>
              <w:rPr>
                <w:rFonts w:hint="eastAsia" w:cs="Times New Roman"/>
                <w:sz w:val="18"/>
                <w:szCs w:val="18"/>
                <w:lang w:eastAsia="zh-CN"/>
              </w:rPr>
              <w:t>遴选文件</w:t>
            </w:r>
            <w:r>
              <w:rPr>
                <w:rFonts w:hint="default" w:ascii="Times New Roman" w:hAnsi="Times New Roman" w:cs="Times New Roman"/>
                <w:sz w:val="18"/>
                <w:szCs w:val="18"/>
              </w:rPr>
              <w:t>要求的，或者无培训及技术支持方案，得0分。</w:t>
            </w:r>
          </w:p>
        </w:tc>
        <w:tc>
          <w:tcPr>
            <w:tcW w:w="646" w:type="dxa"/>
            <w:tcBorders>
              <w:top w:val="single" w:color="auto" w:sz="4" w:space="0"/>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22" w:type="dxa"/>
            <w:gridSpan w:val="4"/>
            <w:tcBorders>
              <w:top w:val="single" w:color="auto" w:sz="4" w:space="0"/>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cs="Times New Roman"/>
                <w:b/>
                <w:bCs/>
                <w:sz w:val="18"/>
                <w:szCs w:val="18"/>
              </w:rPr>
            </w:pPr>
            <w:r>
              <w:rPr>
                <w:rFonts w:hint="default" w:ascii="Times New Roman" w:hAnsi="Times New Roman" w:cs="Times New Roman"/>
                <w:sz w:val="18"/>
                <w:szCs w:val="18"/>
              </w:rPr>
              <w:t>合计</w:t>
            </w:r>
          </w:p>
        </w:tc>
        <w:tc>
          <w:tcPr>
            <w:tcW w:w="646" w:type="dxa"/>
            <w:tcBorders>
              <w:top w:val="single" w:color="auto" w:sz="4" w:space="0"/>
              <w:left w:val="single" w:color="auto" w:sz="4" w:space="0"/>
              <w:bottom w:val="single" w:color="auto" w:sz="4" w:space="0"/>
              <w:right w:val="single" w:color="auto" w:sz="4" w:space="0"/>
            </w:tcBorders>
            <w:noWrap/>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70</w:t>
            </w:r>
          </w:p>
        </w:tc>
      </w:tr>
    </w:tbl>
    <w:p>
      <w:pPr>
        <w:rPr>
          <w:rFonts w:hint="default" w:ascii="Times New Roman" w:hAnsi="Times New Roman" w:cs="Times New Roman"/>
        </w:rPr>
      </w:pPr>
    </w:p>
    <w:p>
      <w:pPr>
        <w:widowControl/>
        <w:jc w:val="left"/>
        <w:rPr>
          <w:rFonts w:hint="default" w:ascii="Times New Roman" w:hAnsi="Times New Roman" w:cs="Times New Roman"/>
        </w:rPr>
      </w:pPr>
      <w:r>
        <w:rPr>
          <w:rFonts w:hint="default" w:ascii="Times New Roman" w:hAnsi="Times New Roman" w:cs="Times New Roman"/>
        </w:rPr>
        <w:br w:type="page"/>
      </w:r>
    </w:p>
    <w:p>
      <w:pPr>
        <w:spacing w:line="360" w:lineRule="auto"/>
        <w:jc w:val="center"/>
        <w:outlineLvl w:val="0"/>
        <w:rPr>
          <w:rFonts w:hint="default" w:ascii="Times New Roman" w:hAnsi="Times New Roman" w:cs="Times New Roman"/>
          <w:b/>
          <w:kern w:val="0"/>
          <w:sz w:val="28"/>
          <w:szCs w:val="28"/>
        </w:rPr>
      </w:pPr>
      <w:r>
        <w:rPr>
          <w:rFonts w:hint="default" w:ascii="Times New Roman" w:hAnsi="Times New Roman" w:cs="Times New Roman"/>
          <w:b/>
          <w:kern w:val="0"/>
          <w:sz w:val="28"/>
          <w:szCs w:val="28"/>
        </w:rPr>
        <w:t>第五部分合同书文本</w:t>
      </w:r>
    </w:p>
    <w:p>
      <w:pPr>
        <w:pStyle w:val="5"/>
        <w:spacing w:before="3120" w:beforeLines="1000" w:after="2496" w:afterLines="800" w:line="240" w:lineRule="auto"/>
        <w:jc w:val="center"/>
        <w:rPr>
          <w:rFonts w:hint="default" w:ascii="Times New Roman" w:hAnsi="Times New Roman" w:eastAsia="宋体" w:cs="Times New Roman"/>
          <w:bCs w:val="0"/>
          <w:kern w:val="2"/>
          <w:sz w:val="44"/>
          <w:szCs w:val="44"/>
        </w:rPr>
      </w:pPr>
      <w:r>
        <w:rPr>
          <w:rFonts w:hint="default" w:ascii="Times New Roman" w:hAnsi="Times New Roman" w:eastAsia="宋体" w:cs="Times New Roman"/>
          <w:bCs w:val="0"/>
          <w:kern w:val="2"/>
          <w:sz w:val="44"/>
          <w:szCs w:val="44"/>
        </w:rPr>
        <w:t>广东省消防救援总队装备采购国产及非免税进口消防器材合同书</w:t>
      </w:r>
    </w:p>
    <w:p>
      <w:pPr>
        <w:spacing w:line="360" w:lineRule="auto"/>
        <w:ind w:left="2238" w:leftChars="304" w:hanging="1600" w:hangingChars="500"/>
        <w:rPr>
          <w:rFonts w:hint="default" w:ascii="Times New Roman" w:hAnsi="Times New Roman" w:cs="Times New Roman"/>
          <w:bCs/>
          <w:sz w:val="30"/>
          <w:szCs w:val="30"/>
        </w:rPr>
      </w:pPr>
      <w:r>
        <w:rPr>
          <w:rFonts w:hint="default" w:ascii="Times New Roman" w:hAnsi="Times New Roman" w:cs="Times New Roman"/>
          <w:sz w:val="32"/>
        </w:rPr>
        <w:t>项目名称:</w:t>
      </w:r>
      <w:r>
        <w:rPr>
          <w:rFonts w:hint="default" w:ascii="Times New Roman" w:hAnsi="Times New Roman" w:cs="Times New Roman"/>
          <w:sz w:val="32"/>
          <w:u w:val="single"/>
        </w:rPr>
        <w:t xml:space="preserve">      </w:t>
      </w:r>
    </w:p>
    <w:p>
      <w:pPr>
        <w:spacing w:line="360" w:lineRule="auto"/>
        <w:ind w:firstLine="640" w:firstLineChars="200"/>
        <w:rPr>
          <w:rFonts w:hint="default" w:ascii="Times New Roman" w:hAnsi="Times New Roman" w:cs="Times New Roman"/>
          <w:sz w:val="32"/>
          <w:u w:val="single"/>
        </w:rPr>
      </w:pPr>
      <w:r>
        <w:rPr>
          <w:rFonts w:hint="default" w:ascii="Times New Roman" w:hAnsi="Times New Roman" w:cs="Times New Roman"/>
          <w:sz w:val="32"/>
        </w:rPr>
        <w:t xml:space="preserve">合同编号: </w:t>
      </w:r>
      <w:r>
        <w:rPr>
          <w:rFonts w:hint="default" w:ascii="Times New Roman" w:hAnsi="Times New Roman" w:cs="Times New Roman"/>
          <w:sz w:val="32"/>
          <w:u w:val="single"/>
        </w:rPr>
        <w:t xml:space="preserve">            </w:t>
      </w:r>
    </w:p>
    <w:p>
      <w:pPr>
        <w:spacing w:line="360" w:lineRule="auto"/>
        <w:rPr>
          <w:rFonts w:hint="default" w:ascii="Times New Roman" w:hAnsi="Times New Roman" w:cs="Times New Roman"/>
          <w:sz w:val="32"/>
          <w:u w:val="single"/>
        </w:rPr>
      </w:pPr>
      <w:r>
        <w:rPr>
          <w:rFonts w:hint="default" w:ascii="Times New Roman" w:hAnsi="Times New Roman" w:cs="Times New Roman"/>
          <w:sz w:val="32"/>
        </w:rPr>
        <w:t xml:space="preserve">    签订地点：</w:t>
      </w:r>
      <w:r>
        <w:rPr>
          <w:rFonts w:hint="default" w:ascii="Times New Roman" w:hAnsi="Times New Roman" w:cs="Times New Roman"/>
          <w:sz w:val="32"/>
          <w:u w:val="single"/>
        </w:rPr>
        <w:t xml:space="preserve">     </w:t>
      </w:r>
    </w:p>
    <w:p>
      <w:pPr>
        <w:spacing w:line="360" w:lineRule="auto"/>
        <w:rPr>
          <w:rFonts w:hint="default" w:ascii="Times New Roman" w:hAnsi="Times New Roman" w:cs="Times New Roman"/>
          <w:sz w:val="32"/>
        </w:rPr>
      </w:pPr>
    </w:p>
    <w:p>
      <w:pPr>
        <w:spacing w:line="360" w:lineRule="auto"/>
        <w:jc w:val="center"/>
        <w:rPr>
          <w:rFonts w:hint="default" w:ascii="Times New Roman" w:hAnsi="Times New Roman" w:cs="Times New Roman"/>
          <w:sz w:val="32"/>
        </w:rPr>
      </w:pPr>
      <w:r>
        <w:rPr>
          <w:rFonts w:hint="default" w:ascii="Times New Roman" w:hAnsi="Times New Roman" w:cs="Times New Roman"/>
          <w:sz w:val="32"/>
        </w:rPr>
        <w:t>二○二二年月</w:t>
      </w:r>
    </w:p>
    <w:p>
      <w:pPr>
        <w:spacing w:line="360" w:lineRule="auto"/>
        <w:ind w:firstLine="300" w:firstLineChars="100"/>
        <w:rPr>
          <w:rFonts w:hint="default" w:ascii="Times New Roman" w:hAnsi="Times New Roman" w:eastAsia="黑体" w:cs="Times New Roman"/>
          <w:sz w:val="30"/>
          <w:szCs w:val="30"/>
        </w:rPr>
        <w:sectPr>
          <w:headerReference r:id="rId3" w:type="default"/>
          <w:pgSz w:w="11906" w:h="16838"/>
          <w:pgMar w:top="1134" w:right="1134" w:bottom="1134" w:left="1134" w:header="851" w:footer="992" w:gutter="0"/>
          <w:pgBorders>
            <w:top w:val="none" w:sz="0" w:space="0"/>
            <w:left w:val="none" w:sz="0" w:space="0"/>
            <w:bottom w:val="none" w:sz="0" w:space="0"/>
            <w:right w:val="none" w:sz="0" w:space="0"/>
          </w:pgBorders>
          <w:cols w:space="720" w:num="1"/>
          <w:docGrid w:type="linesAndChars" w:linePitch="312" w:charSpace="0"/>
        </w:sectPr>
      </w:pPr>
    </w:p>
    <w:p>
      <w:pPr>
        <w:spacing w:line="360" w:lineRule="auto"/>
        <w:ind w:firstLine="300" w:firstLineChars="100"/>
        <w:rPr>
          <w:rFonts w:hint="eastAsia" w:ascii="Times New Roman" w:hAnsi="Times New Roman" w:eastAsia="黑体" w:cs="Times New Roman"/>
          <w:sz w:val="30"/>
          <w:szCs w:val="30"/>
          <w:lang w:eastAsia="zh-CN"/>
        </w:rPr>
      </w:pPr>
      <w:r>
        <w:rPr>
          <w:rFonts w:hint="default" w:ascii="Times New Roman" w:hAnsi="Times New Roman" w:eastAsia="黑体" w:cs="Times New Roman"/>
          <w:sz w:val="30"/>
          <w:szCs w:val="30"/>
        </w:rPr>
        <w:t>甲方：××××</w:t>
      </w:r>
      <w:r>
        <w:rPr>
          <w:rFonts w:hint="eastAsia" w:eastAsia="黑体" w:cs="Times New Roman"/>
          <w:sz w:val="30"/>
          <w:szCs w:val="30"/>
          <w:lang w:eastAsia="zh-CN"/>
        </w:rPr>
        <w:t>支队</w:t>
      </w:r>
    </w:p>
    <w:p>
      <w:pPr>
        <w:spacing w:line="360" w:lineRule="auto"/>
        <w:ind w:firstLine="300" w:firstLineChars="1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乙方：××××公司</w:t>
      </w:r>
    </w:p>
    <w:p>
      <w:pPr>
        <w:spacing w:line="360" w:lineRule="auto"/>
        <w:ind w:firstLine="300" w:firstLineChars="100"/>
        <w:rPr>
          <w:rFonts w:hint="eastAsia" w:eastAsia="黑体"/>
          <w:lang w:eastAsia="zh-CN"/>
        </w:rPr>
      </w:pPr>
      <w:r>
        <w:rPr>
          <w:rFonts w:hint="eastAsia" w:eastAsia="黑体" w:cs="Times New Roman"/>
          <w:sz w:val="30"/>
          <w:szCs w:val="30"/>
          <w:lang w:eastAsia="zh-CN"/>
        </w:rPr>
        <w:t>丙</w:t>
      </w:r>
      <w:r>
        <w:rPr>
          <w:rFonts w:hint="default" w:ascii="Times New Roman" w:hAnsi="Times New Roman" w:eastAsia="黑体" w:cs="Times New Roman"/>
          <w:sz w:val="30"/>
          <w:szCs w:val="30"/>
        </w:rPr>
        <w:t>方：××××</w:t>
      </w:r>
      <w:r>
        <w:rPr>
          <w:rFonts w:hint="eastAsia" w:eastAsia="黑体" w:cs="Times New Roman"/>
          <w:sz w:val="30"/>
          <w:szCs w:val="30"/>
          <w:lang w:eastAsia="zh-CN"/>
        </w:rPr>
        <w:t>总队</w:t>
      </w:r>
    </w:p>
    <w:p>
      <w:pPr>
        <w:tabs>
          <w:tab w:val="left" w:pos="840"/>
        </w:tabs>
        <w:spacing w:line="360" w:lineRule="auto"/>
        <w:ind w:firstLine="315" w:firstLineChars="150"/>
        <w:rPr>
          <w:rFonts w:hint="default" w:ascii="Times New Roman" w:hAnsi="Times New Roman" w:cs="Times New Roman"/>
          <w:szCs w:val="21"/>
        </w:rPr>
      </w:pPr>
      <w:r>
        <w:rPr>
          <w:rFonts w:hint="default" w:ascii="Times New Roman" w:hAnsi="Times New Roman" w:cs="Times New Roman"/>
          <w:szCs w:val="21"/>
        </w:rPr>
        <w:t>根据《中华人民共和国民法典》及      的招标编号为</w:t>
      </w:r>
      <w:r>
        <w:rPr>
          <w:rFonts w:hint="default" w:ascii="Times New Roman" w:hAnsi="Times New Roman" w:cs="Times New Roman"/>
          <w:bCs/>
          <w:szCs w:val="21"/>
          <w:u w:val="single"/>
        </w:rPr>
        <w:t xml:space="preserve"> </w:t>
      </w:r>
      <w:r>
        <w:rPr>
          <w:rFonts w:hint="default" w:ascii="Times New Roman" w:hAnsi="Times New Roman" w:cs="Times New Roman"/>
          <w:sz w:val="18"/>
          <w:szCs w:val="21"/>
          <w:u w:val="single"/>
        </w:rPr>
        <w:t xml:space="preserve">      </w:t>
      </w:r>
      <w:r>
        <w:rPr>
          <w:rFonts w:hint="default" w:ascii="Times New Roman" w:hAnsi="Times New Roman" w:cs="Times New Roman"/>
          <w:bCs/>
          <w:szCs w:val="21"/>
          <w:u w:val="single"/>
        </w:rPr>
        <w:t xml:space="preserve"> </w:t>
      </w:r>
      <w:r>
        <w:rPr>
          <w:rFonts w:hint="default" w:ascii="Times New Roman" w:hAnsi="Times New Roman" w:cs="Times New Roman"/>
          <w:szCs w:val="21"/>
        </w:rPr>
        <w:t>项目的</w:t>
      </w:r>
      <w:r>
        <w:rPr>
          <w:rFonts w:hint="eastAsia" w:cs="Times New Roman"/>
          <w:szCs w:val="21"/>
          <w:lang w:eastAsia="zh-CN"/>
        </w:rPr>
        <w:t>遴选</w:t>
      </w:r>
      <w:r>
        <w:rPr>
          <w:rFonts w:hint="default" w:ascii="Times New Roman" w:hAnsi="Times New Roman" w:cs="Times New Roman"/>
          <w:szCs w:val="21"/>
        </w:rPr>
        <w:t>文件、</w:t>
      </w:r>
      <w:r>
        <w:rPr>
          <w:rFonts w:hint="default" w:ascii="Times New Roman" w:hAnsi="Times New Roman" w:cs="Times New Roman"/>
          <w:szCs w:val="21"/>
          <w:lang w:eastAsia="zh-CN"/>
        </w:rPr>
        <w:t>参评</w:t>
      </w:r>
      <w:r>
        <w:rPr>
          <w:rFonts w:hint="default" w:ascii="Times New Roman" w:hAnsi="Times New Roman" w:cs="Times New Roman"/>
          <w:szCs w:val="21"/>
        </w:rPr>
        <w:t>文件和</w:t>
      </w:r>
      <w:r>
        <w:rPr>
          <w:rFonts w:hint="eastAsia" w:cs="Times New Roman"/>
          <w:szCs w:val="21"/>
          <w:lang w:eastAsia="zh-CN"/>
        </w:rPr>
        <w:t>成交</w:t>
      </w:r>
      <w:r>
        <w:rPr>
          <w:rFonts w:hint="default" w:ascii="Times New Roman" w:hAnsi="Times New Roman" w:cs="Times New Roman"/>
          <w:szCs w:val="21"/>
        </w:rPr>
        <w:t>通知书的要求，甲方向乙方订购如下货物及相关服务</w:t>
      </w:r>
      <w:r>
        <w:rPr>
          <w:rFonts w:hint="eastAsia" w:cs="Times New Roman"/>
          <w:szCs w:val="21"/>
          <w:lang w:eastAsia="zh-CN"/>
        </w:rPr>
        <w:t>并委托丙方付款</w:t>
      </w:r>
      <w:r>
        <w:rPr>
          <w:rFonts w:hint="default" w:ascii="Times New Roman" w:hAnsi="Times New Roman" w:cs="Times New Roman"/>
          <w:szCs w:val="21"/>
        </w:rPr>
        <w:t>，经</w:t>
      </w:r>
      <w:r>
        <w:rPr>
          <w:rFonts w:hint="eastAsia" w:cs="Times New Roman"/>
          <w:szCs w:val="21"/>
          <w:lang w:eastAsia="zh-CN"/>
        </w:rPr>
        <w:t>三</w:t>
      </w:r>
      <w:r>
        <w:rPr>
          <w:rFonts w:hint="default" w:ascii="Times New Roman" w:hAnsi="Times New Roman" w:cs="Times New Roman"/>
          <w:szCs w:val="21"/>
        </w:rPr>
        <w:t>方协商一致，签定本合同，共同遵守如下条款：</w:t>
      </w:r>
    </w:p>
    <w:p>
      <w:pPr>
        <w:spacing w:line="360" w:lineRule="auto"/>
        <w:rPr>
          <w:rFonts w:hint="default" w:ascii="Times New Roman" w:hAnsi="Times New Roman" w:cs="Times New Roman"/>
          <w:b/>
          <w:bCs/>
        </w:rPr>
      </w:pPr>
      <w:r>
        <w:rPr>
          <w:rFonts w:hint="default" w:ascii="Times New Roman" w:hAnsi="Times New Roman" w:cs="Times New Roman"/>
          <w:b/>
          <w:bCs/>
        </w:rPr>
        <w:t>1.合同货物清单</w:t>
      </w:r>
    </w:p>
    <w:tbl>
      <w:tblPr>
        <w:tblStyle w:val="4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
        <w:gridCol w:w="1053"/>
        <w:gridCol w:w="963"/>
        <w:gridCol w:w="1070"/>
        <w:gridCol w:w="828"/>
        <w:gridCol w:w="427"/>
        <w:gridCol w:w="700"/>
        <w:gridCol w:w="985"/>
        <w:gridCol w:w="1254"/>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b/>
                <w:szCs w:val="21"/>
              </w:rPr>
            </w:pPr>
            <w:r>
              <w:rPr>
                <w:rFonts w:hint="default" w:ascii="Times New Roman" w:hAnsi="Times New Roman" w:cs="Times New Roman"/>
                <w:b/>
                <w:szCs w:val="21"/>
              </w:rPr>
              <w:t>货物名称</w:t>
            </w:r>
          </w:p>
        </w:tc>
        <w:tc>
          <w:tcPr>
            <w:tcW w:w="96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b/>
                <w:szCs w:val="21"/>
              </w:rPr>
            </w:pPr>
            <w:r>
              <w:rPr>
                <w:rFonts w:hint="default" w:ascii="Times New Roman" w:hAnsi="Times New Roman" w:cs="Times New Roman"/>
                <w:b/>
                <w:szCs w:val="21"/>
              </w:rPr>
              <w:t>品牌</w:t>
            </w:r>
          </w:p>
          <w:p>
            <w:pPr>
              <w:widowControl/>
              <w:spacing w:line="0" w:lineRule="atLeast"/>
              <w:jc w:val="center"/>
              <w:rPr>
                <w:rFonts w:hint="default" w:ascii="Times New Roman" w:hAnsi="Times New Roman" w:cs="Times New Roman"/>
                <w:b/>
                <w:szCs w:val="21"/>
              </w:rPr>
            </w:pPr>
            <w:r>
              <w:rPr>
                <w:rFonts w:hint="default" w:ascii="Times New Roman" w:hAnsi="Times New Roman" w:cs="Times New Roman"/>
                <w:b/>
                <w:szCs w:val="21"/>
              </w:rPr>
              <w:t>名称</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b/>
                <w:szCs w:val="21"/>
              </w:rPr>
            </w:pPr>
            <w:r>
              <w:rPr>
                <w:rFonts w:hint="default" w:ascii="Times New Roman" w:hAnsi="Times New Roman" w:cs="Times New Roman"/>
                <w:b/>
                <w:szCs w:val="21"/>
              </w:rPr>
              <w:t>规格</w:t>
            </w:r>
          </w:p>
          <w:p>
            <w:pPr>
              <w:widowControl/>
              <w:spacing w:line="0" w:lineRule="atLeast"/>
              <w:jc w:val="center"/>
              <w:rPr>
                <w:rFonts w:hint="default" w:ascii="Times New Roman" w:hAnsi="Times New Roman" w:cs="Times New Roman"/>
                <w:b/>
                <w:szCs w:val="21"/>
              </w:rPr>
            </w:pPr>
            <w:r>
              <w:rPr>
                <w:rFonts w:hint="default" w:ascii="Times New Roman" w:hAnsi="Times New Roman" w:cs="Times New Roman"/>
                <w:b/>
                <w:szCs w:val="21"/>
              </w:rPr>
              <w:t>型号</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b/>
                <w:szCs w:val="21"/>
              </w:rPr>
            </w:pPr>
            <w:r>
              <w:rPr>
                <w:rFonts w:hint="default" w:ascii="Times New Roman" w:hAnsi="Times New Roman" w:cs="Times New Roman"/>
                <w:b/>
                <w:szCs w:val="21"/>
              </w:rPr>
              <w:t>产地</w:t>
            </w:r>
          </w:p>
        </w:tc>
        <w:tc>
          <w:tcPr>
            <w:tcW w:w="427"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b/>
                <w:szCs w:val="21"/>
              </w:rPr>
            </w:pPr>
            <w:r>
              <w:rPr>
                <w:rFonts w:hint="default" w:ascii="Times New Roman" w:hAnsi="Times New Roman" w:cs="Times New Roman"/>
                <w:b/>
                <w:szCs w:val="21"/>
              </w:rPr>
              <w:t>单位</w:t>
            </w:r>
          </w:p>
        </w:tc>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b/>
                <w:szCs w:val="21"/>
              </w:rPr>
            </w:pPr>
            <w:r>
              <w:rPr>
                <w:rFonts w:hint="default" w:ascii="Times New Roman" w:hAnsi="Times New Roman" w:cs="Times New Roman"/>
                <w:b/>
                <w:szCs w:val="21"/>
              </w:rPr>
              <w:t>数量</w:t>
            </w:r>
          </w:p>
        </w:tc>
        <w:tc>
          <w:tcPr>
            <w:tcW w:w="98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b/>
                <w:szCs w:val="21"/>
              </w:rPr>
            </w:pPr>
            <w:r>
              <w:rPr>
                <w:rFonts w:hint="default" w:ascii="Times New Roman" w:hAnsi="Times New Roman" w:cs="Times New Roman"/>
                <w:b/>
                <w:szCs w:val="21"/>
              </w:rPr>
              <w:t>单价（元）</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b/>
                <w:szCs w:val="21"/>
              </w:rPr>
            </w:pPr>
            <w:r>
              <w:rPr>
                <w:rFonts w:hint="default" w:ascii="Times New Roman" w:hAnsi="Times New Roman" w:cs="Times New Roman"/>
                <w:b/>
                <w:szCs w:val="21"/>
              </w:rPr>
              <w:t>小计（元）</w:t>
            </w:r>
          </w:p>
        </w:tc>
        <w:tc>
          <w:tcPr>
            <w:tcW w:w="135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default" w:ascii="Times New Roman" w:hAnsi="Times New Roman" w:cs="Times New Roman"/>
                <w:b/>
                <w:szCs w:val="21"/>
              </w:rPr>
            </w:pPr>
            <w:r>
              <w:rPr>
                <w:rFonts w:hint="default" w:ascii="Times New Roman" w:hAnsi="Times New Roman" w:cs="Times New Roman"/>
                <w:b/>
                <w:szCs w:val="21"/>
              </w:rPr>
              <w:t>使用单位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10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szCs w:val="21"/>
              </w:rPr>
            </w:pPr>
          </w:p>
        </w:tc>
        <w:tc>
          <w:tcPr>
            <w:tcW w:w="13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10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9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szCs w:val="21"/>
              </w:rPr>
            </w:pPr>
          </w:p>
        </w:tc>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szCs w:val="21"/>
              </w:rPr>
            </w:pPr>
          </w:p>
        </w:tc>
        <w:tc>
          <w:tcPr>
            <w:tcW w:w="13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10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9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szCs w:val="21"/>
              </w:rPr>
            </w:pPr>
          </w:p>
        </w:tc>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szCs w:val="21"/>
              </w:rPr>
            </w:pPr>
          </w:p>
        </w:tc>
        <w:tc>
          <w:tcPr>
            <w:tcW w:w="13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szCs w:val="21"/>
              </w:rPr>
            </w:pPr>
          </w:p>
        </w:tc>
        <w:tc>
          <w:tcPr>
            <w:tcW w:w="863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cs="Times New Roman"/>
                <w:szCs w:val="21"/>
              </w:rPr>
            </w:pPr>
            <w:r>
              <w:rPr>
                <w:rFonts w:hint="default" w:ascii="Times New Roman" w:hAnsi="Times New Roman" w:cs="Times New Roman"/>
                <w:b/>
                <w:szCs w:val="21"/>
              </w:rPr>
              <w:t xml:space="preserve">合计总价  RMB￥：   元。 </w:t>
            </w:r>
          </w:p>
        </w:tc>
      </w:tr>
    </w:tbl>
    <w:p>
      <w:pPr>
        <w:spacing w:line="360" w:lineRule="auto"/>
        <w:rPr>
          <w:rFonts w:hint="default" w:ascii="Times New Roman" w:hAnsi="Times New Roman" w:cs="Times New Roman"/>
        </w:rPr>
      </w:pPr>
    </w:p>
    <w:p>
      <w:pPr>
        <w:spacing w:line="360" w:lineRule="auto"/>
        <w:rPr>
          <w:rFonts w:hint="default" w:ascii="Times New Roman" w:hAnsi="Times New Roman" w:cs="Times New Roman"/>
          <w:b/>
          <w:bCs/>
        </w:rPr>
      </w:pPr>
      <w:r>
        <w:rPr>
          <w:rFonts w:hint="default" w:ascii="Times New Roman" w:hAnsi="Times New Roman" w:cs="Times New Roman"/>
          <w:b/>
          <w:bCs/>
        </w:rPr>
        <w:t>2.合同总价</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总价为人民币（大写）：   元整，即RMB￥：    元，合同总价包括货物的全部价款、税费、包装、运输、装卸、安装、调试、邀请甲方实地考察生产进度及出厂前验收、技术、指导、培训、咨询、服务、检测、保险的一切费用、验收合格交付使用之前以及技术和售后服务等其他各项有关费用。甲方</w:t>
      </w:r>
      <w:r>
        <w:rPr>
          <w:rFonts w:hint="eastAsia" w:cs="Times New Roman"/>
          <w:szCs w:val="21"/>
          <w:lang w:val="en-US" w:eastAsia="zh-CN"/>
        </w:rPr>
        <w:t>和丙方</w:t>
      </w:r>
      <w:r>
        <w:rPr>
          <w:rFonts w:hint="default" w:ascii="Times New Roman" w:hAnsi="Times New Roman" w:cs="Times New Roman"/>
          <w:szCs w:val="21"/>
        </w:rPr>
        <w:t>不再另向乙方支付本合同总价之外的任何费用。本合同总价为固定不变价，如果单价和数量的乘积与总价不一致时，以总价为准。</w:t>
      </w:r>
    </w:p>
    <w:p>
      <w:pPr>
        <w:spacing w:line="360" w:lineRule="auto"/>
        <w:rPr>
          <w:rFonts w:hint="default" w:ascii="Times New Roman" w:hAnsi="Times New Roman" w:cs="Times New Roman"/>
          <w:b/>
          <w:bCs/>
        </w:rPr>
      </w:pPr>
      <w:r>
        <w:rPr>
          <w:rFonts w:hint="default" w:ascii="Times New Roman" w:hAnsi="Times New Roman" w:cs="Times New Roman"/>
          <w:b/>
          <w:bCs/>
        </w:rPr>
        <w:t>3.合同组成</w:t>
      </w:r>
    </w:p>
    <w:p>
      <w:pPr>
        <w:spacing w:line="360" w:lineRule="auto"/>
        <w:ind w:firstLine="420" w:firstLineChars="200"/>
        <w:rPr>
          <w:rFonts w:hint="default" w:ascii="Times New Roman" w:hAnsi="Times New Roman" w:cs="Times New Roman"/>
        </w:rPr>
      </w:pPr>
      <w:r>
        <w:rPr>
          <w:rFonts w:hint="default" w:ascii="Times New Roman" w:hAnsi="Times New Roman" w:cs="Times New Roman"/>
          <w:szCs w:val="21"/>
        </w:rPr>
        <w:t>技术规格、技术要求及其他有关货物的特定信息详见合同附件。签订合同时乙方需提交技术规格书（中文）、清晰的外观照片、大型装备附设计三视图和装备附属器材、工具、零配件清单等作为本合同附件。所有合同附件及本项目的中标通知书、</w:t>
      </w:r>
      <w:r>
        <w:rPr>
          <w:rFonts w:hint="eastAsia" w:cs="Times New Roman"/>
          <w:szCs w:val="21"/>
          <w:lang w:eastAsia="zh-CN"/>
        </w:rPr>
        <w:t>遴选文件</w:t>
      </w:r>
      <w:r>
        <w:rPr>
          <w:rFonts w:hint="default" w:ascii="Times New Roman" w:hAnsi="Times New Roman" w:cs="Times New Roman"/>
          <w:szCs w:val="21"/>
        </w:rPr>
        <w:t>、</w:t>
      </w:r>
      <w:r>
        <w:rPr>
          <w:rFonts w:hint="default" w:ascii="Times New Roman" w:hAnsi="Times New Roman" w:cs="Times New Roman"/>
          <w:szCs w:val="21"/>
          <w:lang w:eastAsia="zh-CN"/>
        </w:rPr>
        <w:t>参评</w:t>
      </w:r>
      <w:r>
        <w:rPr>
          <w:rFonts w:hint="default" w:ascii="Times New Roman" w:hAnsi="Times New Roman" w:cs="Times New Roman"/>
          <w:szCs w:val="21"/>
        </w:rPr>
        <w:t>文件、会议纪要、协议等均为本合同不可分割之部分。解释的顺序除特别说明外，以文件生成时间在后的为准。</w:t>
      </w:r>
    </w:p>
    <w:p>
      <w:pPr>
        <w:spacing w:line="360" w:lineRule="auto"/>
        <w:rPr>
          <w:rFonts w:hint="default" w:ascii="Times New Roman" w:hAnsi="Times New Roman" w:cs="Times New Roman"/>
          <w:b/>
          <w:bCs/>
        </w:rPr>
      </w:pPr>
      <w:r>
        <w:rPr>
          <w:rFonts w:hint="default" w:ascii="Times New Roman" w:hAnsi="Times New Roman" w:cs="Times New Roman"/>
          <w:b/>
          <w:bCs/>
        </w:rPr>
        <w:t>4.技术要求</w:t>
      </w:r>
    </w:p>
    <w:p>
      <w:pPr>
        <w:spacing w:line="360" w:lineRule="auto"/>
        <w:ind w:left="315" w:hanging="315" w:hangingChars="150"/>
        <w:rPr>
          <w:rFonts w:hint="default" w:ascii="Times New Roman" w:hAnsi="Times New Roman" w:cs="Times New Roman"/>
          <w:kern w:val="0"/>
          <w:szCs w:val="21"/>
        </w:rPr>
      </w:pPr>
      <w:r>
        <w:rPr>
          <w:rFonts w:hint="default" w:ascii="Times New Roman" w:hAnsi="Times New Roman" w:cs="Times New Roman"/>
          <w:szCs w:val="21"/>
        </w:rPr>
        <w:t>4.1.</w:t>
      </w:r>
      <w:r>
        <w:rPr>
          <w:rFonts w:hint="default" w:ascii="Times New Roman" w:hAnsi="Times New Roman" w:cs="Times New Roman"/>
          <w:kern w:val="0"/>
          <w:szCs w:val="21"/>
        </w:rPr>
        <w:t>乙方提供的货物必须符合中华人民共和国国家安全环保标准、国家有关产品质量认证标准，以及甲方</w:t>
      </w:r>
      <w:r>
        <w:rPr>
          <w:rFonts w:hint="eastAsia" w:cs="Times New Roman"/>
          <w:kern w:val="0"/>
          <w:szCs w:val="21"/>
          <w:lang w:eastAsia="zh-CN"/>
        </w:rPr>
        <w:t>遴选文件</w:t>
      </w:r>
      <w:r>
        <w:rPr>
          <w:rFonts w:hint="default" w:ascii="Times New Roman" w:hAnsi="Times New Roman" w:cs="Times New Roman"/>
          <w:kern w:val="0"/>
          <w:szCs w:val="21"/>
        </w:rPr>
        <w:t>和乙方</w:t>
      </w:r>
      <w:r>
        <w:rPr>
          <w:rFonts w:hint="default" w:ascii="Times New Roman" w:hAnsi="Times New Roman" w:cs="Times New Roman"/>
          <w:kern w:val="0"/>
          <w:szCs w:val="21"/>
          <w:lang w:eastAsia="zh-CN"/>
        </w:rPr>
        <w:t>参评</w:t>
      </w:r>
      <w:r>
        <w:rPr>
          <w:rFonts w:hint="default" w:ascii="Times New Roman" w:hAnsi="Times New Roman" w:cs="Times New Roman"/>
          <w:kern w:val="0"/>
          <w:szCs w:val="21"/>
        </w:rPr>
        <w:t>文件中规定的质量要求和技术指标等约定标准；甲乙双方如遇对质量要求和技术指标的约定标准有相互抵触或异议的事项，由甲方在</w:t>
      </w:r>
      <w:r>
        <w:rPr>
          <w:rFonts w:hint="eastAsia" w:cs="Times New Roman"/>
          <w:kern w:val="0"/>
          <w:szCs w:val="21"/>
          <w:lang w:eastAsia="zh-CN"/>
        </w:rPr>
        <w:t>遴选文件</w:t>
      </w:r>
      <w:r>
        <w:rPr>
          <w:rFonts w:hint="default" w:ascii="Times New Roman" w:hAnsi="Times New Roman" w:cs="Times New Roman"/>
          <w:kern w:val="0"/>
          <w:szCs w:val="21"/>
        </w:rPr>
        <w:t>与</w:t>
      </w:r>
      <w:r>
        <w:rPr>
          <w:rFonts w:hint="default" w:ascii="Times New Roman" w:hAnsi="Times New Roman" w:cs="Times New Roman"/>
          <w:kern w:val="0"/>
          <w:szCs w:val="21"/>
          <w:lang w:eastAsia="zh-CN"/>
        </w:rPr>
        <w:t>参评</w:t>
      </w:r>
      <w:r>
        <w:rPr>
          <w:rFonts w:hint="default" w:ascii="Times New Roman" w:hAnsi="Times New Roman" w:cs="Times New Roman"/>
          <w:kern w:val="0"/>
          <w:szCs w:val="21"/>
        </w:rPr>
        <w:t>文件中按质量要求和技术指标比较优胜的原则确定该项的约定标准。如果中华人民共和国没有相关标准的，则采用货物来源国适用的官方标准。这些标准必须是相关国家或行业机构发布的最新版本的标准。</w:t>
      </w:r>
    </w:p>
    <w:p>
      <w:pPr>
        <w:spacing w:line="360" w:lineRule="auto"/>
        <w:ind w:left="315" w:hanging="315" w:hangingChars="150"/>
        <w:rPr>
          <w:rFonts w:hint="default" w:ascii="Times New Roman" w:hAnsi="Times New Roman" w:cs="Times New Roman"/>
          <w:szCs w:val="21"/>
        </w:rPr>
      </w:pPr>
      <w:r>
        <w:rPr>
          <w:rFonts w:hint="default" w:ascii="Times New Roman" w:hAnsi="Times New Roman" w:cs="Times New Roman"/>
          <w:szCs w:val="21"/>
        </w:rPr>
        <w:t>4.2.</w:t>
      </w:r>
      <w:r>
        <w:rPr>
          <w:rFonts w:hint="default" w:ascii="Times New Roman" w:hAnsi="Times New Roman" w:cs="Times New Roman"/>
        </w:rPr>
        <w:t xml:space="preserve"> </w:t>
      </w:r>
      <w:r>
        <w:rPr>
          <w:rFonts w:hint="default" w:ascii="Times New Roman" w:hAnsi="Times New Roman" w:cs="Times New Roman"/>
          <w:szCs w:val="21"/>
        </w:rPr>
        <w:t>乙方保证提供的货物不侵犯任何第三方的专利、商标版权或其他知识产权（如须获得授权才可使用的，乙方应确保甲方获得该授权，且保证甲方在使用的全期间内，均为有权合法免费使用）。如因此给甲方造成损失的，乙方负责全额赔偿，包括但不限于甲方因此支出的律师费、诉讼费、执行费、差旅费等，同时甲方有权按照本合同第10.3条约定向乙方追究交付货物不符合合同约定的违约责任。</w:t>
      </w:r>
    </w:p>
    <w:p>
      <w:pPr>
        <w:spacing w:line="360" w:lineRule="auto"/>
        <w:ind w:left="420" w:hanging="420" w:hangingChars="200"/>
        <w:rPr>
          <w:rFonts w:hint="default" w:ascii="Times New Roman" w:hAnsi="Times New Roman" w:cs="Times New Roman"/>
          <w:szCs w:val="21"/>
        </w:rPr>
      </w:pPr>
      <w:r>
        <w:rPr>
          <w:rFonts w:hint="default" w:ascii="Times New Roman" w:hAnsi="Times New Roman" w:cs="Times New Roman"/>
          <w:szCs w:val="21"/>
        </w:rPr>
        <w:t>4.3.进口货物必须具备有效的原产地证明、报关手续、商检部门的检验证明及合法进口渠道证明。</w:t>
      </w:r>
    </w:p>
    <w:p>
      <w:pPr>
        <w:spacing w:line="360" w:lineRule="auto"/>
        <w:ind w:left="420" w:hanging="420" w:hangingChars="200"/>
        <w:rPr>
          <w:rFonts w:hint="default" w:ascii="Times New Roman" w:hAnsi="Times New Roman" w:cs="Times New Roman"/>
          <w:szCs w:val="21"/>
        </w:rPr>
      </w:pPr>
      <w:r>
        <w:rPr>
          <w:rFonts w:hint="default" w:ascii="Times New Roman" w:hAnsi="Times New Roman" w:cs="Times New Roman"/>
          <w:szCs w:val="21"/>
        </w:rPr>
        <w:t>4.4.合同货物上均应标有铭牌（内容包括：制造商、货物名称、型号规格、出厂日期等），并附有产品质量检验合格标志。</w:t>
      </w:r>
    </w:p>
    <w:p>
      <w:pPr>
        <w:spacing w:line="360" w:lineRule="auto"/>
        <w:rPr>
          <w:rFonts w:hint="default" w:ascii="Times New Roman" w:hAnsi="Times New Roman" w:cs="Times New Roman"/>
          <w:b/>
          <w:bCs/>
        </w:rPr>
      </w:pPr>
      <w:r>
        <w:rPr>
          <w:rFonts w:hint="default" w:ascii="Times New Roman" w:hAnsi="Times New Roman" w:cs="Times New Roman"/>
          <w:b/>
          <w:bCs/>
        </w:rPr>
        <w:t>5.合同货物交货及验收</w:t>
      </w:r>
    </w:p>
    <w:p>
      <w:pPr>
        <w:spacing w:line="360" w:lineRule="auto"/>
        <w:ind w:left="420" w:hanging="420" w:hangingChars="200"/>
        <w:rPr>
          <w:rFonts w:hint="default" w:ascii="Times New Roman" w:hAnsi="Times New Roman" w:cs="Times New Roman"/>
          <w:szCs w:val="21"/>
        </w:rPr>
      </w:pPr>
      <w:r>
        <w:rPr>
          <w:rFonts w:hint="default" w:ascii="Times New Roman" w:hAnsi="Times New Roman" w:cs="Times New Roman"/>
          <w:szCs w:val="21"/>
        </w:rPr>
        <w:t>5.1.交货期</w:t>
      </w:r>
    </w:p>
    <w:p>
      <w:pPr>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5.1.1.交货时间：合同签订生效后   个月内。</w:t>
      </w:r>
    </w:p>
    <w:p>
      <w:pPr>
        <w:spacing w:line="360" w:lineRule="auto"/>
        <w:ind w:left="1680" w:hanging="1680" w:hangingChars="800"/>
        <w:rPr>
          <w:rFonts w:hint="default" w:ascii="Times New Roman" w:hAnsi="Times New Roman" w:cs="Times New Roman"/>
          <w:szCs w:val="21"/>
        </w:rPr>
      </w:pPr>
      <w:r>
        <w:rPr>
          <w:rFonts w:hint="default" w:ascii="Times New Roman" w:hAnsi="Times New Roman" w:cs="Times New Roman"/>
          <w:szCs w:val="21"/>
        </w:rPr>
        <w:t>5.1.2.交货地点：甲方指定地点。联系人：***，联系电话：***</w:t>
      </w:r>
    </w:p>
    <w:p>
      <w:pPr>
        <w:tabs>
          <w:tab w:val="center" w:pos="4153"/>
        </w:tabs>
        <w:spacing w:line="360" w:lineRule="auto"/>
        <w:ind w:left="1680" w:hanging="1680" w:hangingChars="800"/>
        <w:rPr>
          <w:rFonts w:hint="default" w:ascii="Times New Roman" w:hAnsi="Times New Roman" w:cs="Times New Roman"/>
          <w:szCs w:val="21"/>
        </w:rPr>
      </w:pPr>
      <w:r>
        <w:rPr>
          <w:rFonts w:hint="default" w:ascii="Times New Roman" w:hAnsi="Times New Roman" w:cs="Times New Roman"/>
          <w:szCs w:val="21"/>
        </w:rPr>
        <w:t>5.2.货物验收</w:t>
      </w:r>
      <w:r>
        <w:rPr>
          <w:rFonts w:hint="default" w:ascii="Times New Roman" w:hAnsi="Times New Roman" w:cs="Times New Roman"/>
          <w:szCs w:val="21"/>
        </w:rPr>
        <w:tab/>
      </w:r>
    </w:p>
    <w:p>
      <w:pPr>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5.2.1. 货物到达甲方指定地点，乙方应自行完成安装调试工作，货物安装调试完成后乙方按要求填写《装备物资验收申请表》交至甲方，甲方收到申请表后组建验收小组，在15个工作日内组织验收，验收时填写《消防器材现场验收记录表》。</w:t>
      </w:r>
    </w:p>
    <w:p>
      <w:pPr>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5.2.2.</w:t>
      </w:r>
      <w:r>
        <w:rPr>
          <w:rFonts w:hint="default" w:ascii="Times New Roman" w:hAnsi="Times New Roman" w:cs="Times New Roman"/>
        </w:rPr>
        <w:t xml:space="preserve"> </w:t>
      </w:r>
      <w:r>
        <w:rPr>
          <w:rFonts w:hint="default" w:ascii="Times New Roman" w:hAnsi="Times New Roman" w:cs="Times New Roman"/>
          <w:szCs w:val="21"/>
        </w:rPr>
        <w:t>货物验收时，乙方必须向甲方验收小组提供货物全额发票、合格证及相关检测证明资料，并同时向甲方设立的维修中心提供1套完整的操作、维修技术资料，包括整套操作使用说明书及光盘（中文）、设备操作维修手册（中文）等；乙方保证所交付货物应与</w:t>
      </w:r>
      <w:r>
        <w:rPr>
          <w:rFonts w:hint="default" w:ascii="Times New Roman" w:hAnsi="Times New Roman" w:cs="Times New Roman"/>
          <w:szCs w:val="21"/>
          <w:lang w:eastAsia="zh-CN"/>
        </w:rPr>
        <w:t>参评</w:t>
      </w:r>
      <w:r>
        <w:rPr>
          <w:rFonts w:hint="default" w:ascii="Times New Roman" w:hAnsi="Times New Roman" w:cs="Times New Roman"/>
          <w:szCs w:val="21"/>
        </w:rPr>
        <w:t>样品一致（如有）。</w:t>
      </w:r>
    </w:p>
    <w:p>
      <w:pPr>
        <w:keepNext w:val="0"/>
        <w:keepLines w:val="0"/>
        <w:pageBreakBefore w:val="0"/>
        <w:widowControl w:val="0"/>
        <w:kinsoku/>
        <w:wordWrap/>
        <w:overflowPunct/>
        <w:topLinePunct w:val="0"/>
        <w:autoSpaceDE/>
        <w:autoSpaceDN/>
        <w:bidi w:val="0"/>
        <w:adjustRightInd/>
        <w:snapToGrid/>
        <w:spacing w:line="360" w:lineRule="auto"/>
        <w:ind w:left="0" w:hanging="630" w:hangingChars="300"/>
        <w:textAlignment w:val="auto"/>
        <w:rPr>
          <w:rFonts w:hint="default" w:ascii="Times New Roman" w:hAnsi="Times New Roman" w:cs="Times New Roman"/>
          <w:szCs w:val="21"/>
        </w:rPr>
      </w:pPr>
      <w:r>
        <w:rPr>
          <w:rFonts w:hint="default" w:ascii="Times New Roman" w:hAnsi="Times New Roman" w:cs="Times New Roman"/>
          <w:szCs w:val="21"/>
        </w:rPr>
        <w:t>5.2.3.</w:t>
      </w:r>
      <w:r>
        <w:rPr>
          <w:rFonts w:hint="default" w:ascii="Times New Roman" w:hAnsi="Times New Roman" w:cs="Times New Roman"/>
        </w:rPr>
        <w:t xml:space="preserve"> </w:t>
      </w:r>
      <w:r>
        <w:rPr>
          <w:rFonts w:hint="default" w:ascii="Times New Roman" w:hAnsi="Times New Roman" w:cs="Times New Roman"/>
          <w:szCs w:val="21"/>
        </w:rPr>
        <w:t>验收按国家有关的规定、规范和《广东省消防救援总队灭火救援装备验收办法（试行）</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0" w:firstLineChars="0"/>
        <w:textAlignment w:val="auto"/>
        <w:rPr>
          <w:rFonts w:hint="default" w:ascii="Times New Roman" w:hAnsi="Times New Roman" w:cs="Times New Roman"/>
        </w:rPr>
      </w:pPr>
      <w:r>
        <w:rPr>
          <w:rFonts w:hint="default" w:ascii="Times New Roman" w:hAnsi="Times New Roman" w:cs="Times New Roman"/>
          <w:szCs w:val="21"/>
        </w:rPr>
        <w:t>》（见附件）有关验收程序、内容、标准进行。验收时如发现所交付的货物有短装、次品、损坏或其它不符合本合同规定之情形者，甲方应做出详尽的现场记录，或由甲乙双方签署备忘录。此现场记录或备忘录可用作补充缺失、更换损坏部件的有效证据。由此产生的有关费用由乙方承担，验收期限不予顺延。</w:t>
      </w:r>
    </w:p>
    <w:p>
      <w:pPr>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5.2.4.货物在运输和安装调试过程中发生短缺、损坏，乙方应及时安排换装，所需费用由乙方承担，验收期限不予顺延。</w:t>
      </w:r>
    </w:p>
    <w:p>
      <w:pPr>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5.2.5乙方交货时应将货物的配置清单、用户手册、保修手册、原厂保修卡、产品合格证、资料及配件、随带工具、进口货物和部件的商检证明、合法进口渠道证明等资料交付给甲方；乙方为执行本合同而提供的技术资料（具体内容见本合同6.2条）、软件的使用权归甲方所有。乙方不能完整交付货物及本款规定的资料和工具的，视为未按合同约定交货，乙方必须负责补齐，因此导致逾期交付的，由乙方承担相关的违约责任。</w:t>
      </w:r>
    </w:p>
    <w:p>
      <w:pPr>
        <w:spacing w:line="360" w:lineRule="auto"/>
        <w:ind w:left="525" w:hanging="525" w:hangingChars="250"/>
        <w:rPr>
          <w:rFonts w:hint="default" w:ascii="Times New Roman" w:hAnsi="Times New Roman" w:cs="Times New Roman"/>
          <w:szCs w:val="21"/>
        </w:rPr>
      </w:pPr>
      <w:r>
        <w:rPr>
          <w:rFonts w:hint="default" w:ascii="Times New Roman" w:hAnsi="Times New Roman" w:cs="Times New Roman"/>
          <w:szCs w:val="21"/>
        </w:rPr>
        <w:t>5.3.双方签订验收合格报告书之前的所有保险费用和派往甲方进行服务人员的人身险和其他有关险种，以及有关费用由乙方负责。</w:t>
      </w:r>
    </w:p>
    <w:p>
      <w:pPr>
        <w:pStyle w:val="2"/>
        <w:spacing w:line="360" w:lineRule="auto"/>
        <w:ind w:left="420" w:hanging="420" w:hangingChars="200"/>
        <w:rPr>
          <w:rFonts w:hint="default" w:ascii="Times New Roman" w:hAnsi="Times New Roman" w:cs="Times New Roman"/>
          <w:kern w:val="0"/>
          <w:szCs w:val="21"/>
        </w:rPr>
      </w:pPr>
      <w:r>
        <w:rPr>
          <w:rFonts w:hint="default" w:ascii="Times New Roman" w:hAnsi="Times New Roman" w:cs="Times New Roman"/>
          <w:szCs w:val="21"/>
        </w:rPr>
        <w:t xml:space="preserve">5.4  </w:t>
      </w:r>
      <w:r>
        <w:rPr>
          <w:rFonts w:hint="default" w:ascii="Times New Roman" w:hAnsi="Times New Roman" w:cs="Times New Roman"/>
          <w:kern w:val="0"/>
          <w:szCs w:val="21"/>
        </w:rPr>
        <w:t>验收期：双方一致约定，首次验收不合格后，乙方应积极调整，补救，乙方可在首次验收不合格后30日内向甲方申请复验，乙方不申请或复验超过3次（含3次）仍不合格或首次验收不合格后30日内仍未通过验收的，甲方有权解除合同。</w:t>
      </w:r>
    </w:p>
    <w:p>
      <w:pPr>
        <w:spacing w:line="360" w:lineRule="auto"/>
        <w:ind w:left="420" w:hanging="420" w:hangingChars="200"/>
        <w:rPr>
          <w:rFonts w:hint="default" w:ascii="Times New Roman" w:hAnsi="Times New Roman" w:cs="Times New Roman"/>
          <w:szCs w:val="21"/>
        </w:rPr>
      </w:pPr>
      <w:r>
        <w:rPr>
          <w:rFonts w:hint="default" w:ascii="Times New Roman" w:hAnsi="Times New Roman" w:cs="Times New Roman"/>
          <w:szCs w:val="21"/>
        </w:rPr>
        <w:t>5.5 甲方有正当理由，包括但不限于乙方交付货物与合同约定不一致、货物质量验收不合格等情况，导致甲方拒收货物或者解除合同的，乙方应自甲方发出合同解除通知（解除方式包括不限于书面、电话、微信、短信、邮件等）之日起15日内到达货物存放现场与甲方进行货物交接。否则，货物毁损、丢失的风险由乙方承担。</w:t>
      </w:r>
    </w:p>
    <w:p>
      <w:pPr>
        <w:spacing w:line="360" w:lineRule="auto"/>
        <w:rPr>
          <w:rFonts w:hint="default" w:ascii="Times New Roman" w:hAnsi="Times New Roman" w:cs="Times New Roman"/>
          <w:b/>
          <w:bCs/>
        </w:rPr>
      </w:pPr>
      <w:r>
        <w:rPr>
          <w:rFonts w:hint="default" w:ascii="Times New Roman" w:hAnsi="Times New Roman" w:cs="Times New Roman"/>
          <w:b/>
          <w:bCs/>
        </w:rPr>
        <w:t>6.质量保证及售后服务</w:t>
      </w:r>
    </w:p>
    <w:p>
      <w:pPr>
        <w:spacing w:line="360" w:lineRule="auto"/>
        <w:ind w:left="420" w:hanging="420" w:hangingChars="200"/>
        <w:rPr>
          <w:rFonts w:hint="default" w:ascii="Times New Roman" w:hAnsi="Times New Roman" w:cs="Times New Roman"/>
          <w:kern w:val="0"/>
          <w:szCs w:val="21"/>
        </w:rPr>
      </w:pPr>
      <w:r>
        <w:rPr>
          <w:rFonts w:hint="default" w:ascii="Times New Roman" w:hAnsi="Times New Roman" w:cs="Times New Roman"/>
          <w:szCs w:val="21"/>
        </w:rPr>
        <w:t>6.1.</w:t>
      </w:r>
      <w:r>
        <w:rPr>
          <w:rFonts w:hint="default" w:ascii="Times New Roman" w:hAnsi="Times New Roman" w:cs="Times New Roman"/>
          <w:kern w:val="0"/>
          <w:szCs w:val="21"/>
        </w:rPr>
        <w:t>乙方保证其自身具有销售、供货资格，不存在任何侵犯第三方销售资质的情况，包括不限于地区独家销售权，产品独家销售权等，且货物是通过合法渠道进货、全新且未使用过的，所有权无瑕疵（即不存在资产抵押或其他可能影响货物所有权的事宜），其质量、规格及技术特征要符合本合同相关规定及标的物所附的合同第3条所约定的资料齐全。</w:t>
      </w:r>
    </w:p>
    <w:p>
      <w:pPr>
        <w:spacing w:line="360" w:lineRule="auto"/>
        <w:ind w:left="420" w:hanging="420" w:hangingChars="200"/>
        <w:rPr>
          <w:rFonts w:hint="default" w:ascii="Times New Roman" w:hAnsi="Times New Roman" w:cs="Times New Roman"/>
          <w:szCs w:val="21"/>
        </w:rPr>
      </w:pPr>
      <w:r>
        <w:rPr>
          <w:rFonts w:hint="default" w:ascii="Times New Roman" w:hAnsi="Times New Roman" w:cs="Times New Roman"/>
          <w:szCs w:val="21"/>
        </w:rPr>
        <w:t>6.2. 乙方应于验收后向甲方提供标的物各项详细验收报告和技术文件。技术文件包括完整的软、硬件技术资料（含纸介质和光电介质），进口货物必须提供中文说明书。</w:t>
      </w:r>
    </w:p>
    <w:p>
      <w:pPr>
        <w:pStyle w:val="19"/>
        <w:adjustRightInd/>
        <w:snapToGrid/>
        <w:spacing w:line="360" w:lineRule="auto"/>
        <w:ind w:left="420" w:leftChars="0" w:hanging="420" w:hangingChars="200"/>
        <w:rPr>
          <w:rFonts w:hint="default" w:ascii="Times New Roman" w:hAnsi="Times New Roman" w:cs="Times New Roman"/>
          <w:sz w:val="21"/>
          <w:szCs w:val="21"/>
        </w:rPr>
      </w:pPr>
      <w:r>
        <w:rPr>
          <w:rFonts w:hint="default" w:ascii="Times New Roman" w:hAnsi="Times New Roman" w:cs="Times New Roman"/>
          <w:sz w:val="21"/>
          <w:szCs w:val="21"/>
        </w:rPr>
        <w:t>6.3.乙方应以书面形式提供货物原厂家承诺的质量保证。乙方及货物原厂家应保证货物在正常工作状况下的安全性，而无安全隐患。乙方及货物原厂家应保证货物的剩余保修期不短于本合同约定的保修期，所有《产品说明书》或《产品使用书》所载明的安全装置都处在有效的使用状态。</w:t>
      </w:r>
    </w:p>
    <w:p>
      <w:pPr>
        <w:spacing w:line="360" w:lineRule="auto"/>
        <w:ind w:left="420" w:hanging="420" w:hangingChars="200"/>
        <w:rPr>
          <w:rFonts w:hint="default" w:ascii="Times New Roman" w:hAnsi="Times New Roman" w:cs="Times New Roman"/>
          <w:szCs w:val="21"/>
        </w:rPr>
      </w:pPr>
      <w:r>
        <w:rPr>
          <w:rFonts w:hint="default" w:ascii="Times New Roman" w:hAnsi="Times New Roman" w:cs="Times New Roman"/>
          <w:szCs w:val="21"/>
        </w:rPr>
        <w:t>6.4.交货后，乙方为甲方提供操作及维护培训直至甲方人员掌握相关技术为止，主要内容为货物的基本结构、性能、主要部件的构造及原理，日常使用操作、保养与管理，常见故障的排除，紧急情况的处理等，培训地点主要在货物安装现场或按甲乙双方协商安排。普通器材培训时间不少于半天，新型器材、特种器材培训时间不少于1天。培训后形成培训记录，记录应包括培训项目和参加人员等信息，并由双方签字存档。</w:t>
      </w:r>
    </w:p>
    <w:p>
      <w:pPr>
        <w:pStyle w:val="19"/>
        <w:adjustRightInd/>
        <w:snapToGrid/>
        <w:spacing w:line="360" w:lineRule="auto"/>
        <w:ind w:left="420" w:leftChars="0" w:hanging="420" w:hangingChars="200"/>
        <w:rPr>
          <w:rFonts w:hint="default" w:ascii="Times New Roman" w:hAnsi="Times New Roman" w:cs="Times New Roman"/>
          <w:sz w:val="21"/>
          <w:szCs w:val="21"/>
        </w:rPr>
      </w:pPr>
      <w:r>
        <w:rPr>
          <w:rFonts w:hint="default" w:ascii="Times New Roman" w:hAnsi="Times New Roman" w:cs="Times New Roman"/>
          <w:sz w:val="21"/>
          <w:szCs w:val="21"/>
        </w:rPr>
        <w:t>6.5. 乙方提供货物（含主要零配件）**年的质保服务，质保期自甲乙双方代表在货物交付后的验收合格报告书上签字之日起计算。质保期内，乙方负责对其提供的全部货物进行上门维修和维护，不向甲方收取任何费用。在质保期内，乙方必须提供至少一次免费上门首保服务。质保期内非甲方的人为原因而出现货物质量及安装问题，由乙方负责包修、包换或包退，并承担因此而产生的一切费用；包修、包换或包退的零部件等设备，从修、换后且验收合格之日起重新起算质保期。</w:t>
      </w:r>
    </w:p>
    <w:p>
      <w:pPr>
        <w:pStyle w:val="19"/>
        <w:adjustRightInd/>
        <w:snapToGrid/>
        <w:spacing w:line="360" w:lineRule="auto"/>
        <w:ind w:left="420" w:leftChars="0" w:hanging="420" w:hangingChars="200"/>
        <w:rPr>
          <w:rFonts w:hint="default" w:ascii="Times New Roman" w:hAnsi="Times New Roman" w:cs="Times New Roman"/>
          <w:sz w:val="21"/>
          <w:szCs w:val="21"/>
        </w:rPr>
      </w:pPr>
      <w:r>
        <w:rPr>
          <w:rFonts w:hint="default" w:ascii="Times New Roman" w:hAnsi="Times New Roman" w:cs="Times New Roman"/>
          <w:sz w:val="21"/>
          <w:szCs w:val="21"/>
        </w:rPr>
        <w:t>6.6.保修期：质保期后，由乙方提供不少于**年的免费保修服务。保修费用计入合同总价，乙方只收取材料成本费</w:t>
      </w:r>
      <w:r>
        <w:rPr>
          <w:rFonts w:hint="eastAsia" w:ascii="Times New Roman" w:hAnsi="Times New Roman" w:cs="Times New Roman"/>
          <w:sz w:val="21"/>
          <w:szCs w:val="21"/>
          <w:lang w:eastAsia="zh-CN"/>
        </w:rPr>
        <w:t>，不再额外收取服务费及相关费用</w:t>
      </w:r>
      <w:r>
        <w:rPr>
          <w:rFonts w:hint="default" w:ascii="Times New Roman" w:hAnsi="Times New Roman" w:cs="Times New Roman"/>
          <w:sz w:val="21"/>
          <w:szCs w:val="21"/>
        </w:rPr>
        <w:t>。如有下列情况之一乙方不负责保修：</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（1）甲方不按照乙方提供的正确方法使用而引致货物故障损坏；</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（2）甲方擅自改装货物；</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（3）甲方人为因素或不可抗力事件造成的损坏。</w:t>
      </w:r>
    </w:p>
    <w:p>
      <w:pPr>
        <w:pStyle w:val="19"/>
        <w:spacing w:line="360" w:lineRule="auto"/>
        <w:ind w:left="420" w:leftChars="0" w:hanging="420" w:hangingChars="200"/>
        <w:rPr>
          <w:rFonts w:hint="default" w:ascii="Times New Roman" w:hAnsi="Times New Roman" w:cs="Times New Roman"/>
          <w:sz w:val="21"/>
          <w:szCs w:val="21"/>
        </w:rPr>
      </w:pPr>
      <w:r>
        <w:rPr>
          <w:rFonts w:hint="default" w:ascii="Times New Roman" w:hAnsi="Times New Roman" w:cs="Times New Roman"/>
          <w:sz w:val="21"/>
          <w:szCs w:val="21"/>
        </w:rPr>
        <w:t>6.7.</w:t>
      </w:r>
      <w:r>
        <w:rPr>
          <w:rFonts w:hint="default" w:ascii="Times New Roman" w:hAnsi="Times New Roman" w:cs="Times New Roman"/>
        </w:rPr>
        <w:t xml:space="preserve"> </w:t>
      </w:r>
      <w:r>
        <w:rPr>
          <w:rFonts w:hint="default" w:ascii="Times New Roman" w:hAnsi="Times New Roman" w:cs="Times New Roman"/>
          <w:sz w:val="21"/>
          <w:szCs w:val="21"/>
        </w:rPr>
        <w:t xml:space="preserve">终身维护期：货物交付使用后以书面形式承诺维修服务，实行正常服役期内终身维护，继续为底盘和上装提供维修、零配件供应等服务，提供终身维护期内的周转备品保障服务（相关备品备件的所有权归甲方所有，费用已包含在合同总价内），人工保修费用(工时费)计入合同总价，乙方只收取材料成本费。乙方必须提供7*24小时电话服务热线，保证在接到甲方故障报告电话后**小时内到达现场维修。遇不可抗力，不能按规定到达维修地点的，应及时通知甲方并说明原因。终身维护期内，乙方应负责货物运行的稳定性。 如乙方未能及时响应，应向甲方支付违约金（标准：2000元/次，累计计算），且甲方有权委托第三方处理，第三方处理的费用由乙方承担。 </w:t>
      </w:r>
    </w:p>
    <w:p>
      <w:pPr>
        <w:pStyle w:val="19"/>
        <w:adjustRightInd/>
        <w:snapToGrid/>
        <w:spacing w:line="360" w:lineRule="auto"/>
        <w:ind w:left="525" w:leftChars="0" w:hanging="525" w:hangingChars="250"/>
        <w:rPr>
          <w:rFonts w:hint="default" w:ascii="Times New Roman" w:hAnsi="Times New Roman" w:cs="Times New Roman"/>
          <w:sz w:val="21"/>
          <w:szCs w:val="21"/>
        </w:rPr>
      </w:pPr>
      <w:r>
        <w:rPr>
          <w:rFonts w:hint="default" w:ascii="Times New Roman" w:hAnsi="Times New Roman" w:cs="Times New Roman"/>
          <w:sz w:val="21"/>
          <w:szCs w:val="21"/>
        </w:rPr>
        <w:t>6.8.乙方向甲方提供全寿命周期的主要耗损件、易损件及更换总成的目录和年度价格清单，且保证供应价格符合市场价标准，如甲方向乙方单独订购配件，乙方应给予甲方一定的优惠。国产零配件的供应时间不得长于10天，进口零配件不得长于30天。</w:t>
      </w:r>
    </w:p>
    <w:p>
      <w:pPr>
        <w:pStyle w:val="19"/>
        <w:adjustRightInd/>
        <w:snapToGrid/>
        <w:spacing w:line="360" w:lineRule="auto"/>
        <w:ind w:left="525" w:leftChars="0" w:hanging="525" w:hangingChars="250"/>
        <w:rPr>
          <w:rFonts w:hint="default" w:ascii="Times New Roman" w:hAnsi="Times New Roman" w:cs="Times New Roman"/>
          <w:sz w:val="21"/>
          <w:szCs w:val="21"/>
        </w:rPr>
      </w:pPr>
      <w:r>
        <w:rPr>
          <w:rFonts w:hint="default" w:ascii="Times New Roman" w:hAnsi="Times New Roman" w:cs="Times New Roman"/>
          <w:sz w:val="21"/>
          <w:szCs w:val="21"/>
        </w:rPr>
        <w:t>6.9.乙方应建立缺陷产品召回制，因货物发生质量问题需要成批召回维修的，乙方应及时通知甲方并积极协助办理有关手续，同时提供备用替代货物供甲方临时使用，一切费用由乙方承担。如有重大质量问题，必须按照国内相关法律规定程序进行退货、更换等，并承担相关的违约责任。</w:t>
      </w:r>
    </w:p>
    <w:p>
      <w:pPr>
        <w:pStyle w:val="19"/>
        <w:adjustRightInd/>
        <w:snapToGrid/>
        <w:spacing w:line="360" w:lineRule="auto"/>
        <w:ind w:left="525" w:leftChars="0" w:hanging="525" w:hangingChars="250"/>
        <w:rPr>
          <w:rFonts w:hint="default" w:ascii="Times New Roman" w:hAnsi="Times New Roman" w:cs="Times New Roman"/>
          <w:sz w:val="21"/>
          <w:szCs w:val="21"/>
        </w:rPr>
      </w:pPr>
      <w:r>
        <w:rPr>
          <w:rFonts w:hint="default" w:ascii="Times New Roman" w:hAnsi="Times New Roman" w:cs="Times New Roman"/>
          <w:sz w:val="21"/>
          <w:szCs w:val="21"/>
        </w:rPr>
        <w:t>6.10.乙方应建立质量跟踪档案，每季度不少于一次向甲方进行现场（或电话）回访，每年不少于一次巡检和培训，以保证货物的正常高效使用，并</w:t>
      </w:r>
      <w:r>
        <w:rPr>
          <w:rFonts w:hint="eastAsia" w:ascii="Times New Roman" w:hAnsi="Times New Roman" w:cs="Times New Roman"/>
          <w:sz w:val="21"/>
          <w:szCs w:val="21"/>
          <w:lang w:val="en-US" w:eastAsia="zh-CN"/>
        </w:rPr>
        <w:t>保存</w:t>
      </w:r>
      <w:r>
        <w:rPr>
          <w:rFonts w:hint="default" w:ascii="Times New Roman" w:hAnsi="Times New Roman" w:cs="Times New Roman"/>
          <w:sz w:val="21"/>
          <w:szCs w:val="21"/>
        </w:rPr>
        <w:t>售后服务情况记录及甲方使用单位的反馈意见。如乙方已与甲方设立的维修中心签订了售后服务协议，乙方至少每半年与维修中心开展一次技术交流活动，并采取派人现场培训或入厂培训的方式对维修中心员工进行技术培训。</w:t>
      </w:r>
    </w:p>
    <w:p>
      <w:pPr>
        <w:pStyle w:val="19"/>
        <w:adjustRightInd/>
        <w:snapToGrid/>
        <w:spacing w:line="360" w:lineRule="auto"/>
        <w:ind w:left="525" w:leftChars="0" w:hanging="525" w:hangingChars="250"/>
        <w:rPr>
          <w:rFonts w:hint="default" w:ascii="Times New Roman" w:hAnsi="Times New Roman" w:cs="Times New Roman"/>
          <w:sz w:val="21"/>
          <w:szCs w:val="21"/>
        </w:rPr>
      </w:pPr>
      <w:r>
        <w:rPr>
          <w:rFonts w:hint="default" w:ascii="Times New Roman" w:hAnsi="Times New Roman" w:cs="Times New Roman"/>
          <w:sz w:val="21"/>
          <w:szCs w:val="21"/>
        </w:rPr>
        <w:t>6.11. 据法律规定或直观观察等日常生活经验能够直接确认的事实，可以直接作为判断是否有质量问题的依据，无需鉴定；确需鉴定的，由乙方按甲方要求送国家消防装备质量监督检验中心检验，乙方拒绝送检的，甲方可自行送国家消防装备质量监督检验中心检验，并以国家消防装备质量监督检验中心出具的书面鉴定意见为准。货物符合质量标准的，鉴定费用由甲方承担；货物不符合质量标准的，鉴定费用由乙方承担，并且甲方有权追究乙方的责任。</w:t>
      </w:r>
    </w:p>
    <w:p>
      <w:pPr>
        <w:pStyle w:val="19"/>
        <w:adjustRightInd/>
        <w:snapToGrid/>
        <w:spacing w:line="360" w:lineRule="auto"/>
        <w:ind w:left="525" w:leftChars="0" w:hanging="525" w:hangingChars="250"/>
        <w:rPr>
          <w:rFonts w:hint="default" w:ascii="Times New Roman" w:hAnsi="Times New Roman" w:cs="Times New Roman"/>
          <w:sz w:val="21"/>
          <w:szCs w:val="21"/>
        </w:rPr>
      </w:pPr>
      <w:r>
        <w:rPr>
          <w:rFonts w:hint="default" w:ascii="Times New Roman" w:hAnsi="Times New Roman" w:cs="Times New Roman"/>
          <w:sz w:val="21"/>
          <w:szCs w:val="21"/>
        </w:rPr>
        <w:t>6.</w:t>
      </w:r>
      <w:r>
        <w:rPr>
          <w:rFonts w:hint="default" w:ascii="Times New Roman" w:hAnsi="Times New Roman" w:cs="Times New Roman"/>
          <w:sz w:val="21"/>
          <w:szCs w:val="21"/>
          <w:lang w:val="zh-CN"/>
        </w:rPr>
        <w:t>12</w:t>
      </w:r>
      <w:r>
        <w:rPr>
          <w:rFonts w:hint="default" w:ascii="Times New Roman" w:hAnsi="Times New Roman" w:cs="Times New Roman"/>
          <w:sz w:val="21"/>
          <w:szCs w:val="21"/>
        </w:rPr>
        <w:t>.</w:t>
      </w:r>
      <w:r>
        <w:rPr>
          <w:rFonts w:hint="default" w:ascii="Times New Roman" w:hAnsi="Times New Roman" w:cs="Times New Roman"/>
          <w:sz w:val="21"/>
          <w:szCs w:val="21"/>
          <w:lang w:val="zh-CN"/>
        </w:rPr>
        <w:t>乙方必须在甲方所在地有固定的售后服务机构，包括不限于维修办公场地，并具有</w:t>
      </w:r>
      <w:r>
        <w:rPr>
          <w:rFonts w:hint="default" w:ascii="Times New Roman" w:hAnsi="Times New Roman" w:cs="Times New Roman"/>
          <w:sz w:val="21"/>
          <w:szCs w:val="21"/>
        </w:rPr>
        <w:t>取得授权的专业技术人员和零配件库存。乙方委托授权甲方维修中心，对其广东省内销售的产品进行维修保养工作。</w:t>
      </w:r>
    </w:p>
    <w:p>
      <w:pPr>
        <w:pStyle w:val="19"/>
        <w:adjustRightInd/>
        <w:snapToGrid/>
        <w:spacing w:line="360" w:lineRule="auto"/>
        <w:ind w:left="525" w:leftChars="0" w:hanging="525" w:hangingChars="250"/>
        <w:rPr>
          <w:rFonts w:hint="default" w:ascii="Times New Roman" w:hAnsi="Times New Roman" w:cs="Times New Roman"/>
          <w:sz w:val="21"/>
          <w:szCs w:val="21"/>
          <w:lang w:val="zh-CN"/>
        </w:rPr>
      </w:pPr>
      <w:r>
        <w:rPr>
          <w:rFonts w:hint="default" w:ascii="Times New Roman" w:hAnsi="Times New Roman" w:cs="Times New Roman"/>
          <w:sz w:val="21"/>
          <w:szCs w:val="21"/>
        </w:rPr>
        <w:t>6.13.</w:t>
      </w:r>
      <w:r>
        <w:rPr>
          <w:rFonts w:hint="default" w:ascii="Times New Roman" w:hAnsi="Times New Roman" w:cs="Times New Roman"/>
          <w:sz w:val="21"/>
          <w:szCs w:val="21"/>
          <w:lang w:val="zh-CN"/>
        </w:rPr>
        <w:t>本合同签订后，乙方为甲方的联勤联动单位，应提供应急救援装备物资存储、应急供应、售后响应和技术保障等服务。可建立公路、水路、铁路和航空等应急调运与配送机制。遇有重大灾害事故处置，要快速响应，选派素质好、业务精的人员进行应急供应、技术保障，提供技术支持、现场抢修等应急服务，甲方仅承担上述行动中产生的灭火药剂的费用以及消防装备器材损耗（如有）的维修费用。</w:t>
      </w:r>
    </w:p>
    <w:p>
      <w:pPr>
        <w:spacing w:line="360" w:lineRule="auto"/>
        <w:ind w:left="420" w:hanging="420" w:hangingChars="200"/>
        <w:rPr>
          <w:rFonts w:hint="default" w:ascii="Times New Roman" w:hAnsi="Times New Roman" w:cs="Times New Roman"/>
          <w:szCs w:val="21"/>
          <w:lang w:val="zh-CN"/>
        </w:rPr>
      </w:pPr>
      <w:r>
        <w:rPr>
          <w:rFonts w:hint="default" w:ascii="Times New Roman" w:hAnsi="Times New Roman" w:cs="Times New Roman"/>
          <w:szCs w:val="21"/>
          <w:lang w:val="zh-CN"/>
        </w:rPr>
        <w:t>6.14.技术成果归属：双方在履行本合同过程中，产生新的技术成果的（双方先应根据惯例常识判断是否为新产生，不能对判断结果达成一致的，则按照未获得相应知识产权权利证书的即为新产生的标准适用），其相应的知识产权归甲方</w:t>
      </w:r>
      <w:r>
        <w:rPr>
          <w:rFonts w:hint="eastAsia" w:cs="Times New Roman"/>
          <w:szCs w:val="21"/>
          <w:lang w:eastAsia="zh-CN"/>
        </w:rPr>
        <w:t>和丙方</w:t>
      </w:r>
      <w:r>
        <w:rPr>
          <w:rFonts w:hint="default" w:ascii="Times New Roman" w:hAnsi="Times New Roman" w:cs="Times New Roman"/>
          <w:szCs w:val="21"/>
          <w:lang w:val="zh-CN"/>
        </w:rPr>
        <w:t>所有。乙方不得在未征求甲方</w:t>
      </w:r>
      <w:r>
        <w:rPr>
          <w:rFonts w:hint="eastAsia" w:cs="Times New Roman"/>
          <w:szCs w:val="21"/>
          <w:lang w:eastAsia="zh-CN"/>
        </w:rPr>
        <w:t>和丙方</w:t>
      </w:r>
      <w:r>
        <w:rPr>
          <w:rFonts w:hint="default" w:ascii="Times New Roman" w:hAnsi="Times New Roman" w:cs="Times New Roman"/>
          <w:szCs w:val="21"/>
          <w:lang w:val="zh-CN"/>
        </w:rPr>
        <w:t>书面同意的情况下使用或者授权他人使用该技术成果及相关信息，否则相关收益归甲方</w:t>
      </w:r>
      <w:r>
        <w:rPr>
          <w:rFonts w:hint="eastAsia" w:cs="Times New Roman"/>
          <w:szCs w:val="21"/>
          <w:lang w:eastAsia="zh-CN"/>
        </w:rPr>
        <w:t>和丙方</w:t>
      </w:r>
      <w:r>
        <w:rPr>
          <w:rFonts w:hint="default" w:ascii="Times New Roman" w:hAnsi="Times New Roman" w:cs="Times New Roman"/>
          <w:szCs w:val="21"/>
          <w:lang w:val="zh-CN"/>
        </w:rPr>
        <w:t>所有，乙方应另向甲方</w:t>
      </w:r>
      <w:r>
        <w:rPr>
          <w:rFonts w:hint="eastAsia" w:cs="Times New Roman"/>
          <w:szCs w:val="21"/>
          <w:lang w:eastAsia="zh-CN"/>
        </w:rPr>
        <w:t>和丙方</w:t>
      </w:r>
      <w:r>
        <w:rPr>
          <w:rFonts w:hint="default" w:ascii="Times New Roman" w:hAnsi="Times New Roman" w:cs="Times New Roman"/>
          <w:szCs w:val="21"/>
          <w:lang w:val="zh-CN"/>
        </w:rPr>
        <w:t>承担违约责任，并赔偿甲方</w:t>
      </w:r>
      <w:r>
        <w:rPr>
          <w:rFonts w:hint="eastAsia" w:cs="Times New Roman"/>
          <w:szCs w:val="21"/>
          <w:lang w:eastAsia="zh-CN"/>
        </w:rPr>
        <w:t>和丙方</w:t>
      </w:r>
      <w:r>
        <w:rPr>
          <w:rFonts w:hint="default" w:ascii="Times New Roman" w:hAnsi="Times New Roman" w:cs="Times New Roman"/>
          <w:szCs w:val="21"/>
          <w:lang w:val="zh-CN"/>
        </w:rPr>
        <w:t>全部损失（包括且不限于甲方</w:t>
      </w:r>
      <w:r>
        <w:rPr>
          <w:rFonts w:hint="eastAsia" w:cs="Times New Roman"/>
          <w:szCs w:val="21"/>
          <w:lang w:eastAsia="zh-CN"/>
        </w:rPr>
        <w:t>和丙方</w:t>
      </w:r>
      <w:r>
        <w:rPr>
          <w:rFonts w:hint="default" w:ascii="Times New Roman" w:hAnsi="Times New Roman" w:cs="Times New Roman"/>
          <w:szCs w:val="21"/>
          <w:lang w:val="zh-CN"/>
        </w:rPr>
        <w:t>因乙方的违约行为致使需对第三方承担的不利责任等，以及甲方</w:t>
      </w:r>
      <w:r>
        <w:rPr>
          <w:rFonts w:hint="eastAsia" w:cs="Times New Roman"/>
          <w:szCs w:val="21"/>
          <w:lang w:eastAsia="zh-CN"/>
        </w:rPr>
        <w:t>和丙方</w:t>
      </w:r>
      <w:r>
        <w:rPr>
          <w:rFonts w:hint="default" w:ascii="Times New Roman" w:hAnsi="Times New Roman" w:cs="Times New Roman"/>
          <w:szCs w:val="21"/>
          <w:lang w:val="zh-CN"/>
        </w:rPr>
        <w:t>的相关维权费用，包括且不限于律师费（具体金额不超过甲方</w:t>
      </w:r>
      <w:r>
        <w:rPr>
          <w:rFonts w:hint="eastAsia" w:cs="Times New Roman"/>
          <w:szCs w:val="21"/>
          <w:lang w:eastAsia="zh-CN"/>
        </w:rPr>
        <w:t>和丙方</w:t>
      </w:r>
      <w:r>
        <w:rPr>
          <w:rFonts w:hint="default" w:ascii="Times New Roman" w:hAnsi="Times New Roman" w:cs="Times New Roman"/>
          <w:szCs w:val="21"/>
          <w:lang w:val="zh-CN"/>
        </w:rPr>
        <w:t>住所地律师收费指导标准的2倍）、诉讼费、保全费、担保费、鉴定费、交通费、公证费、误工费等。</w:t>
      </w:r>
    </w:p>
    <w:p>
      <w:pPr>
        <w:spacing w:line="360" w:lineRule="auto"/>
        <w:rPr>
          <w:rFonts w:hint="default" w:ascii="Times New Roman" w:hAnsi="Times New Roman" w:cs="Times New Roman"/>
          <w:b/>
          <w:bCs/>
        </w:rPr>
      </w:pPr>
      <w:r>
        <w:rPr>
          <w:rFonts w:hint="default" w:ascii="Times New Roman" w:hAnsi="Times New Roman" w:cs="Times New Roman"/>
          <w:b/>
          <w:bCs/>
        </w:rPr>
        <w:t>7.付款方式</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本合同的每笔款项以银行转账方式支付，支付的时间和金额如下：</w:t>
      </w:r>
    </w:p>
    <w:p>
      <w:pPr>
        <w:spacing w:line="360" w:lineRule="auto"/>
        <w:ind w:left="525" w:hanging="525" w:hangingChars="250"/>
        <w:rPr>
          <w:rFonts w:hint="default" w:ascii="Times New Roman" w:hAnsi="Times New Roman" w:cs="Times New Roman"/>
          <w:szCs w:val="21"/>
        </w:rPr>
      </w:pPr>
      <w:r>
        <w:rPr>
          <w:rFonts w:hint="default" w:ascii="Times New Roman" w:hAnsi="Times New Roman" w:cs="Times New Roman"/>
          <w:szCs w:val="21"/>
        </w:rPr>
        <w:t>7.1.</w:t>
      </w:r>
      <w:r>
        <w:rPr>
          <w:rFonts w:hint="default" w:ascii="Times New Roman" w:hAnsi="Times New Roman" w:cs="Times New Roman"/>
        </w:rPr>
        <w:t xml:space="preserve"> </w:t>
      </w:r>
      <w:r>
        <w:rPr>
          <w:rFonts w:hint="default" w:ascii="Times New Roman" w:hAnsi="Times New Roman" w:cs="Times New Roman"/>
          <w:szCs w:val="21"/>
        </w:rPr>
        <w:t>履约保证金：合同总价金额超过100万元（含）的，合同签订生效后10个工作日内，乙方委托银行向</w:t>
      </w:r>
      <w:r>
        <w:rPr>
          <w:rFonts w:hint="eastAsia" w:cs="Times New Roman"/>
          <w:szCs w:val="21"/>
          <w:lang w:eastAsia="zh-CN"/>
        </w:rPr>
        <w:t>丙方</w:t>
      </w:r>
      <w:r>
        <w:rPr>
          <w:rFonts w:hint="default" w:ascii="Times New Roman" w:hAnsi="Times New Roman" w:cs="Times New Roman"/>
          <w:szCs w:val="21"/>
        </w:rPr>
        <w:t>开具的履约保函作为履约担保金，履约保函应为独立且不可撤销的保函。履约担保金为合同总金额5%，担保期限至乙方提供验收合格报告书（加盖验收单位公章）之日止。</w:t>
      </w:r>
    </w:p>
    <w:p>
      <w:pPr>
        <w:spacing w:line="360" w:lineRule="auto"/>
        <w:ind w:left="525" w:hanging="525" w:hangingChars="250"/>
        <w:rPr>
          <w:rFonts w:hint="default" w:ascii="Times New Roman" w:hAnsi="Times New Roman" w:cs="Times New Roman"/>
          <w:szCs w:val="21"/>
        </w:rPr>
      </w:pPr>
      <w:r>
        <w:rPr>
          <w:rFonts w:hint="default" w:ascii="Times New Roman" w:hAnsi="Times New Roman" w:cs="Times New Roman"/>
          <w:szCs w:val="21"/>
        </w:rPr>
        <w:t>7.2.预付款：</w:t>
      </w:r>
      <w:r>
        <w:rPr>
          <w:rFonts w:hint="eastAsia" w:cs="Times New Roman"/>
          <w:szCs w:val="21"/>
          <w:lang w:eastAsia="zh-CN"/>
        </w:rPr>
        <w:t>丙方</w:t>
      </w:r>
      <w:r>
        <w:rPr>
          <w:rFonts w:hint="default" w:ascii="Times New Roman" w:hAnsi="Times New Roman" w:cs="Times New Roman"/>
          <w:szCs w:val="21"/>
        </w:rPr>
        <w:t>收到乙方委托银行向</w:t>
      </w:r>
      <w:r>
        <w:rPr>
          <w:rFonts w:hint="eastAsia" w:cs="Times New Roman"/>
          <w:szCs w:val="21"/>
          <w:lang w:eastAsia="zh-CN"/>
        </w:rPr>
        <w:t>丙方</w:t>
      </w:r>
      <w:r>
        <w:rPr>
          <w:rFonts w:hint="default" w:ascii="Times New Roman" w:hAnsi="Times New Roman" w:cs="Times New Roman"/>
          <w:szCs w:val="21"/>
        </w:rPr>
        <w:t>开具的履约担保金保函</w:t>
      </w:r>
      <w:r>
        <w:rPr>
          <w:rFonts w:hint="eastAsia" w:cs="Times New Roman"/>
          <w:szCs w:val="21"/>
          <w:lang w:eastAsia="zh-CN"/>
        </w:rPr>
        <w:t>（或</w:t>
      </w:r>
      <w:r>
        <w:rPr>
          <w:rFonts w:hint="eastAsia" w:ascii="宋体" w:hAnsi="宋体" w:cs="宋体"/>
          <w:szCs w:val="20"/>
          <w:lang w:eastAsia="zh-CN"/>
        </w:rPr>
        <w:t>乙方</w:t>
      </w:r>
      <w:r>
        <w:rPr>
          <w:rFonts w:hint="eastAsia" w:ascii="宋体" w:hAnsi="宋体" w:cs="宋体"/>
          <w:szCs w:val="20"/>
        </w:rPr>
        <w:t>提供的应付金额等额的增值税发票</w:t>
      </w:r>
      <w:r>
        <w:rPr>
          <w:rFonts w:hint="eastAsia" w:cs="Times New Roman"/>
          <w:szCs w:val="21"/>
          <w:lang w:eastAsia="zh-CN"/>
        </w:rPr>
        <w:t>）</w:t>
      </w:r>
      <w:r>
        <w:rPr>
          <w:rFonts w:hint="default" w:ascii="Times New Roman" w:hAnsi="Times New Roman" w:cs="Times New Roman"/>
          <w:szCs w:val="21"/>
        </w:rPr>
        <w:t>及合同后30日内，</w:t>
      </w:r>
      <w:r>
        <w:rPr>
          <w:rFonts w:hint="eastAsia" w:cs="Times New Roman"/>
          <w:szCs w:val="21"/>
          <w:lang w:eastAsia="zh-CN"/>
        </w:rPr>
        <w:t>丙方</w:t>
      </w:r>
      <w:r>
        <w:rPr>
          <w:rFonts w:hint="default" w:ascii="Times New Roman" w:hAnsi="Times New Roman" w:cs="Times New Roman"/>
          <w:szCs w:val="21"/>
        </w:rPr>
        <w:t>向乙方支付合同总金额的30%作为预付款（交货并全部验收合格后抵作货款）。</w:t>
      </w:r>
    </w:p>
    <w:p>
      <w:pPr>
        <w:spacing w:line="360" w:lineRule="auto"/>
        <w:ind w:left="525" w:hanging="525" w:hangingChars="250"/>
        <w:rPr>
          <w:rFonts w:hint="default" w:ascii="Times New Roman" w:hAnsi="Times New Roman" w:cs="Times New Roman"/>
          <w:szCs w:val="21"/>
        </w:rPr>
      </w:pPr>
      <w:r>
        <w:rPr>
          <w:rFonts w:hint="default" w:ascii="Times New Roman" w:hAnsi="Times New Roman" w:cs="Times New Roman"/>
          <w:szCs w:val="21"/>
        </w:rPr>
        <w:t>7.3.货物到甲方指定地点安装调试交付、验收合格后，乙方凭以下资料向</w:t>
      </w:r>
      <w:r>
        <w:rPr>
          <w:rFonts w:hint="eastAsia" w:cs="Times New Roman"/>
          <w:szCs w:val="21"/>
          <w:lang w:eastAsia="zh-CN"/>
        </w:rPr>
        <w:t>丙方</w:t>
      </w:r>
      <w:r>
        <w:rPr>
          <w:rFonts w:hint="default" w:ascii="Times New Roman" w:hAnsi="Times New Roman" w:cs="Times New Roman"/>
          <w:szCs w:val="21"/>
        </w:rPr>
        <w:t>提出支付申请，</w:t>
      </w:r>
      <w:r>
        <w:rPr>
          <w:rFonts w:hint="eastAsia" w:cs="Times New Roman"/>
          <w:szCs w:val="21"/>
          <w:lang w:eastAsia="zh-CN"/>
        </w:rPr>
        <w:t>丙方</w:t>
      </w:r>
      <w:r>
        <w:rPr>
          <w:rFonts w:hint="default" w:ascii="Times New Roman" w:hAnsi="Times New Roman" w:cs="Times New Roman"/>
          <w:szCs w:val="21"/>
        </w:rPr>
        <w:t>收到材料并核实无误后在30日内向乙方支付合同总金额的</w:t>
      </w:r>
      <w:r>
        <w:rPr>
          <w:rFonts w:hint="eastAsia" w:cs="Times New Roman"/>
          <w:szCs w:val="21"/>
          <w:lang w:val="en-US" w:eastAsia="zh-CN"/>
        </w:rPr>
        <w:t>70</w:t>
      </w:r>
      <w:r>
        <w:rPr>
          <w:rFonts w:hint="default" w:ascii="Times New Roman" w:hAnsi="Times New Roman" w:cs="Times New Roman"/>
          <w:szCs w:val="21"/>
        </w:rPr>
        <w:t>%；</w:t>
      </w:r>
    </w:p>
    <w:p>
      <w:pPr>
        <w:spacing w:line="360" w:lineRule="auto"/>
        <w:ind w:left="525" w:hanging="525" w:hangingChars="250"/>
        <w:rPr>
          <w:rFonts w:hint="default" w:ascii="Times New Roman" w:hAnsi="Times New Roman" w:cs="Times New Roman"/>
          <w:szCs w:val="21"/>
        </w:rPr>
      </w:pPr>
      <w:r>
        <w:rPr>
          <w:rFonts w:hint="default" w:ascii="Times New Roman" w:hAnsi="Times New Roman" w:cs="Times New Roman"/>
          <w:szCs w:val="21"/>
        </w:rPr>
        <w:t>（1）合同；</w:t>
      </w:r>
    </w:p>
    <w:p>
      <w:pPr>
        <w:spacing w:line="360" w:lineRule="auto"/>
        <w:ind w:left="525" w:hanging="525" w:hangingChars="250"/>
        <w:rPr>
          <w:rFonts w:hint="default" w:ascii="Times New Roman" w:hAnsi="Times New Roman" w:cs="Times New Roman"/>
          <w:szCs w:val="21"/>
        </w:rPr>
      </w:pPr>
      <w:r>
        <w:rPr>
          <w:rFonts w:hint="default" w:ascii="Times New Roman" w:hAnsi="Times New Roman" w:cs="Times New Roman"/>
          <w:szCs w:val="21"/>
        </w:rPr>
        <w:t>（2）乙方开具的全额正式发票；</w:t>
      </w:r>
    </w:p>
    <w:p>
      <w:pPr>
        <w:spacing w:line="360" w:lineRule="auto"/>
        <w:ind w:left="525" w:hanging="525" w:hangingChars="250"/>
        <w:rPr>
          <w:rFonts w:hint="default" w:ascii="Times New Roman" w:hAnsi="Times New Roman" w:cs="Times New Roman"/>
          <w:szCs w:val="21"/>
        </w:rPr>
      </w:pPr>
      <w:r>
        <w:rPr>
          <w:rFonts w:hint="default" w:ascii="Times New Roman" w:hAnsi="Times New Roman" w:cs="Times New Roman"/>
          <w:szCs w:val="21"/>
        </w:rPr>
        <w:t>（3）最终验收调试合格报告书（加盖验收单位公章）；</w:t>
      </w:r>
    </w:p>
    <w:p>
      <w:pPr>
        <w:spacing w:line="360" w:lineRule="auto"/>
        <w:ind w:left="525" w:hanging="525" w:hangingChars="250"/>
        <w:rPr>
          <w:rFonts w:hint="default" w:ascii="Times New Roman" w:hAnsi="Times New Roman" w:cs="Times New Roman"/>
          <w:szCs w:val="21"/>
        </w:rPr>
      </w:pPr>
      <w:r>
        <w:rPr>
          <w:rFonts w:hint="default" w:ascii="Times New Roman" w:hAnsi="Times New Roman" w:cs="Times New Roman"/>
          <w:szCs w:val="21"/>
        </w:rPr>
        <w:t>（4）消防产品认证证书（如</w:t>
      </w:r>
      <w:r>
        <w:rPr>
          <w:rFonts w:hint="default" w:ascii="Times New Roman" w:hAnsi="Times New Roman" w:cs="Times New Roman"/>
          <w:szCs w:val="21"/>
          <w:lang w:eastAsia="zh-CN"/>
        </w:rPr>
        <w:t>参评</w:t>
      </w:r>
      <w:r>
        <w:rPr>
          <w:rFonts w:hint="default" w:ascii="Times New Roman" w:hAnsi="Times New Roman" w:cs="Times New Roman"/>
          <w:szCs w:val="21"/>
        </w:rPr>
        <w:t>时响应提供，须与</w:t>
      </w:r>
      <w:r>
        <w:rPr>
          <w:rFonts w:hint="default" w:ascii="Times New Roman" w:hAnsi="Times New Roman" w:cs="Times New Roman"/>
          <w:szCs w:val="21"/>
          <w:lang w:eastAsia="zh-CN"/>
        </w:rPr>
        <w:t>参评</w:t>
      </w:r>
      <w:r>
        <w:rPr>
          <w:rFonts w:hint="default" w:ascii="Times New Roman" w:hAnsi="Times New Roman" w:cs="Times New Roman"/>
          <w:szCs w:val="21"/>
        </w:rPr>
        <w:t>文件一致）、消防产品检验报告（如</w:t>
      </w:r>
      <w:r>
        <w:rPr>
          <w:rFonts w:hint="default" w:ascii="Times New Roman" w:hAnsi="Times New Roman" w:cs="Times New Roman"/>
          <w:szCs w:val="21"/>
          <w:lang w:eastAsia="zh-CN"/>
        </w:rPr>
        <w:t>参评</w:t>
      </w:r>
      <w:r>
        <w:rPr>
          <w:rFonts w:hint="default" w:ascii="Times New Roman" w:hAnsi="Times New Roman" w:cs="Times New Roman"/>
          <w:szCs w:val="21"/>
        </w:rPr>
        <w:t>时响应提供，须与</w:t>
      </w:r>
      <w:r>
        <w:rPr>
          <w:rFonts w:hint="default" w:ascii="Times New Roman" w:hAnsi="Times New Roman" w:cs="Times New Roman"/>
          <w:szCs w:val="21"/>
          <w:lang w:eastAsia="zh-CN"/>
        </w:rPr>
        <w:t>参评</w:t>
      </w:r>
      <w:r>
        <w:rPr>
          <w:rFonts w:hint="default" w:ascii="Times New Roman" w:hAnsi="Times New Roman" w:cs="Times New Roman"/>
          <w:szCs w:val="21"/>
        </w:rPr>
        <w:t>文件一致）、合格证等其他甲方要求的材料。</w:t>
      </w:r>
    </w:p>
    <w:p>
      <w:pPr>
        <w:spacing w:line="360" w:lineRule="auto"/>
        <w:ind w:left="420" w:hanging="420" w:hangingChars="200"/>
        <w:rPr>
          <w:rFonts w:hint="default" w:ascii="Times New Roman" w:hAnsi="Times New Roman" w:cs="Times New Roman"/>
          <w:b/>
          <w:bCs/>
          <w:szCs w:val="21"/>
        </w:rPr>
      </w:pPr>
      <w:r>
        <w:rPr>
          <w:rFonts w:hint="default" w:ascii="Times New Roman" w:hAnsi="Times New Roman" w:cs="Times New Roman"/>
          <w:szCs w:val="21"/>
        </w:rPr>
        <w:t>7.4乙方谅解并明确同意，</w:t>
      </w:r>
      <w:r>
        <w:rPr>
          <w:rFonts w:hint="eastAsia" w:cs="Times New Roman"/>
          <w:szCs w:val="21"/>
          <w:lang w:eastAsia="zh-CN"/>
        </w:rPr>
        <w:t>丙方</w:t>
      </w:r>
      <w:r>
        <w:rPr>
          <w:rFonts w:hint="default" w:ascii="Times New Roman" w:hAnsi="Times New Roman" w:cs="Times New Roman"/>
          <w:szCs w:val="21"/>
        </w:rPr>
        <w:t>在本合同约定的支付期限内向政府采购支付部门提出支付申请即视为</w:t>
      </w:r>
      <w:r>
        <w:rPr>
          <w:rFonts w:hint="eastAsia" w:cs="Times New Roman"/>
          <w:szCs w:val="21"/>
          <w:lang w:eastAsia="zh-CN"/>
        </w:rPr>
        <w:t>丙方</w:t>
      </w:r>
      <w:r>
        <w:rPr>
          <w:rFonts w:hint="default" w:ascii="Times New Roman" w:hAnsi="Times New Roman" w:cs="Times New Roman"/>
          <w:szCs w:val="21"/>
        </w:rPr>
        <w:t>已履行付款义务，不含政府财政支付部门审查、财政支付管理流程及预算下达的时间，如有延误，支付期限自动顺延，</w:t>
      </w:r>
      <w:r>
        <w:rPr>
          <w:rFonts w:hint="eastAsia" w:cs="Times New Roman"/>
          <w:szCs w:val="21"/>
          <w:lang w:eastAsia="zh-CN"/>
        </w:rPr>
        <w:t>丙方</w:t>
      </w:r>
      <w:r>
        <w:rPr>
          <w:rFonts w:hint="default" w:ascii="Times New Roman" w:hAnsi="Times New Roman" w:cs="Times New Roman"/>
          <w:szCs w:val="21"/>
        </w:rPr>
        <w:t>不承担责任，乙方不得以此为由迟延履行或不履行合同义务。</w:t>
      </w:r>
    </w:p>
    <w:p>
      <w:pPr>
        <w:spacing w:line="360" w:lineRule="auto"/>
        <w:rPr>
          <w:rFonts w:hint="default" w:ascii="Times New Roman" w:hAnsi="Times New Roman" w:cs="Times New Roman"/>
          <w:b/>
          <w:bCs/>
        </w:rPr>
      </w:pPr>
      <w:r>
        <w:rPr>
          <w:rFonts w:hint="default" w:ascii="Times New Roman" w:hAnsi="Times New Roman" w:cs="Times New Roman"/>
          <w:b/>
          <w:bCs/>
        </w:rPr>
        <w:t>8 .保密条款</w:t>
      </w:r>
    </w:p>
    <w:p>
      <w:pPr>
        <w:spacing w:line="360" w:lineRule="auto"/>
        <w:ind w:left="420" w:hanging="420" w:hangingChars="200"/>
        <w:rPr>
          <w:rFonts w:hint="default" w:ascii="Times New Roman" w:hAnsi="Times New Roman" w:cs="Times New Roman"/>
          <w:szCs w:val="21"/>
        </w:rPr>
      </w:pPr>
      <w:r>
        <w:rPr>
          <w:rFonts w:hint="default" w:ascii="Times New Roman" w:hAnsi="Times New Roman" w:cs="Times New Roman"/>
          <w:szCs w:val="21"/>
        </w:rPr>
        <w:t>8.1.未事先得到甲方</w:t>
      </w:r>
      <w:r>
        <w:rPr>
          <w:rFonts w:hint="eastAsia" w:cs="Times New Roman"/>
          <w:szCs w:val="21"/>
          <w:lang w:eastAsia="zh-CN"/>
        </w:rPr>
        <w:t>和丙方</w:t>
      </w:r>
      <w:r>
        <w:rPr>
          <w:rFonts w:hint="default" w:ascii="Times New Roman" w:hAnsi="Times New Roman" w:cs="Times New Roman"/>
          <w:szCs w:val="21"/>
        </w:rPr>
        <w:t>书面同意，乙方不得将涉及货物的任何保密资料透露或以其他方式提供给合同以外的其他方或乙方内部与本合同无关的任何人员，乙方不得对保密信息进行拷贝或抄写。</w:t>
      </w:r>
    </w:p>
    <w:p>
      <w:pPr>
        <w:spacing w:line="360" w:lineRule="auto"/>
        <w:ind w:left="420" w:hanging="420" w:hangingChars="200"/>
        <w:rPr>
          <w:rFonts w:hint="default" w:ascii="Times New Roman" w:hAnsi="Times New Roman" w:cs="Times New Roman"/>
          <w:szCs w:val="21"/>
        </w:rPr>
      </w:pPr>
      <w:r>
        <w:rPr>
          <w:rFonts w:hint="default" w:ascii="Times New Roman" w:hAnsi="Times New Roman" w:cs="Times New Roman"/>
          <w:szCs w:val="21"/>
        </w:rPr>
        <w:t>8.2.乙方在合同履行期间知悉的甲方</w:t>
      </w:r>
      <w:r>
        <w:rPr>
          <w:rFonts w:hint="eastAsia" w:cs="Times New Roman"/>
          <w:szCs w:val="21"/>
          <w:lang w:eastAsia="zh-CN"/>
        </w:rPr>
        <w:t>和丙方</w:t>
      </w:r>
      <w:r>
        <w:rPr>
          <w:rFonts w:hint="default" w:ascii="Times New Roman" w:hAnsi="Times New Roman" w:cs="Times New Roman"/>
          <w:szCs w:val="21"/>
        </w:rPr>
        <w:t>秘密（包括业务信息、技术资料、工作信息和政府数据等），同样负有保密责任。</w:t>
      </w:r>
    </w:p>
    <w:p>
      <w:pPr>
        <w:spacing w:line="360" w:lineRule="auto"/>
        <w:ind w:left="420" w:hanging="420" w:hangingChars="200"/>
        <w:rPr>
          <w:rFonts w:hint="default" w:ascii="Times New Roman" w:hAnsi="Times New Roman" w:cs="Times New Roman"/>
          <w:szCs w:val="21"/>
        </w:rPr>
      </w:pPr>
      <w:r>
        <w:rPr>
          <w:rFonts w:hint="default" w:ascii="Times New Roman" w:hAnsi="Times New Roman" w:cs="Times New Roman"/>
          <w:szCs w:val="21"/>
        </w:rPr>
        <w:t>8.3.乙方的保密责任不因合同的终止而终止，保密期限：</w:t>
      </w:r>
      <w:r>
        <w:rPr>
          <w:rFonts w:hint="default" w:ascii="Times New Roman" w:hAnsi="Times New Roman" w:cs="Times New Roman"/>
          <w:szCs w:val="21"/>
          <w:u w:val="single"/>
        </w:rPr>
        <w:t>永久</w:t>
      </w:r>
      <w:r>
        <w:rPr>
          <w:rFonts w:hint="default" w:ascii="Times New Roman" w:hAnsi="Times New Roman" w:cs="Times New Roman"/>
          <w:szCs w:val="21"/>
        </w:rPr>
        <w:t>（除非甲方</w:t>
      </w:r>
      <w:r>
        <w:rPr>
          <w:rFonts w:hint="eastAsia" w:cs="Times New Roman"/>
          <w:szCs w:val="21"/>
          <w:lang w:eastAsia="zh-CN"/>
        </w:rPr>
        <w:t>和丙方</w:t>
      </w:r>
      <w:r>
        <w:rPr>
          <w:rFonts w:hint="default" w:ascii="Times New Roman" w:hAnsi="Times New Roman" w:cs="Times New Roman"/>
          <w:szCs w:val="21"/>
        </w:rPr>
        <w:t>将有关信息向社会公开）。</w:t>
      </w:r>
    </w:p>
    <w:p>
      <w:pPr>
        <w:pStyle w:val="2"/>
        <w:spacing w:line="360" w:lineRule="auto"/>
        <w:ind w:left="420" w:hanging="420" w:hangingChars="200"/>
        <w:rPr>
          <w:rFonts w:hint="default" w:ascii="Times New Roman" w:hAnsi="Times New Roman" w:cs="Times New Roman"/>
          <w:szCs w:val="21"/>
        </w:rPr>
      </w:pPr>
      <w:r>
        <w:rPr>
          <w:rFonts w:hint="default" w:ascii="Times New Roman" w:hAnsi="Times New Roman" w:cs="Times New Roman"/>
          <w:szCs w:val="21"/>
        </w:rPr>
        <w:t>8.4.如乙方未能履行保密义务造成泄密的，甲方</w:t>
      </w:r>
      <w:r>
        <w:rPr>
          <w:rFonts w:hint="eastAsia" w:cs="Times New Roman"/>
          <w:szCs w:val="21"/>
          <w:lang w:eastAsia="zh-CN"/>
        </w:rPr>
        <w:t>和丙方</w:t>
      </w:r>
      <w:r>
        <w:rPr>
          <w:rFonts w:hint="default" w:ascii="Times New Roman" w:hAnsi="Times New Roman" w:cs="Times New Roman"/>
          <w:szCs w:val="21"/>
        </w:rPr>
        <w:t>可依据有关规定追究乙方的责任。因乙方的泄密行为导致甲方</w:t>
      </w:r>
      <w:r>
        <w:rPr>
          <w:rFonts w:hint="eastAsia" w:cs="Times New Roman"/>
          <w:szCs w:val="21"/>
          <w:lang w:eastAsia="zh-CN"/>
        </w:rPr>
        <w:t>和丙方</w:t>
      </w:r>
      <w:r>
        <w:rPr>
          <w:rFonts w:hint="default" w:ascii="Times New Roman" w:hAnsi="Times New Roman" w:cs="Times New Roman"/>
          <w:szCs w:val="21"/>
        </w:rPr>
        <w:t>被追究法律责任的，甲方</w:t>
      </w:r>
      <w:r>
        <w:rPr>
          <w:rFonts w:hint="eastAsia" w:cs="Times New Roman"/>
          <w:szCs w:val="21"/>
          <w:lang w:eastAsia="zh-CN"/>
        </w:rPr>
        <w:t>和丙方</w:t>
      </w:r>
      <w:r>
        <w:rPr>
          <w:rFonts w:hint="default" w:ascii="Times New Roman" w:hAnsi="Times New Roman" w:cs="Times New Roman"/>
          <w:szCs w:val="21"/>
        </w:rPr>
        <w:t>承担责任后有权向乙方追偿所产生的一切经济损失及法律责任，同时乙方须向</w:t>
      </w:r>
      <w:r>
        <w:rPr>
          <w:rFonts w:hint="eastAsia" w:cs="Times New Roman"/>
          <w:szCs w:val="21"/>
          <w:lang w:eastAsia="zh-CN"/>
        </w:rPr>
        <w:t>丙方</w:t>
      </w:r>
      <w:r>
        <w:rPr>
          <w:rFonts w:hint="default" w:ascii="Times New Roman" w:hAnsi="Times New Roman" w:cs="Times New Roman"/>
          <w:szCs w:val="21"/>
        </w:rPr>
        <w:t>支付合同总金额30%的违约金。</w:t>
      </w:r>
    </w:p>
    <w:p>
      <w:pPr>
        <w:spacing w:line="360" w:lineRule="auto"/>
        <w:rPr>
          <w:rFonts w:hint="default" w:ascii="Times New Roman" w:hAnsi="Times New Roman" w:cs="Times New Roman"/>
          <w:b/>
          <w:bCs/>
        </w:rPr>
      </w:pPr>
      <w:r>
        <w:rPr>
          <w:rFonts w:hint="default" w:ascii="Times New Roman" w:hAnsi="Times New Roman" w:cs="Times New Roman"/>
          <w:b/>
          <w:bCs/>
        </w:rPr>
        <w:t>9.不可抗力</w:t>
      </w:r>
    </w:p>
    <w:p>
      <w:pPr>
        <w:spacing w:line="360" w:lineRule="auto"/>
        <w:ind w:left="420" w:hanging="420" w:hangingChars="200"/>
        <w:rPr>
          <w:rFonts w:hint="default" w:ascii="Times New Roman" w:hAnsi="Times New Roman" w:cs="Times New Roman"/>
          <w:kern w:val="0"/>
          <w:szCs w:val="21"/>
        </w:rPr>
      </w:pPr>
      <w:r>
        <w:rPr>
          <w:rFonts w:hint="default" w:ascii="Times New Roman" w:hAnsi="Times New Roman" w:cs="Times New Roman"/>
          <w:szCs w:val="21"/>
        </w:rPr>
        <w:t>9.1.不可抗力指战争、严重火灾、洪水、台风、地震等或其它</w:t>
      </w:r>
      <w:r>
        <w:rPr>
          <w:rFonts w:hint="eastAsia" w:cs="Times New Roman"/>
          <w:szCs w:val="21"/>
          <w:lang w:eastAsia="zh-CN"/>
        </w:rPr>
        <w:t>三方</w:t>
      </w:r>
      <w:r>
        <w:rPr>
          <w:rFonts w:hint="default" w:ascii="Times New Roman" w:hAnsi="Times New Roman" w:cs="Times New Roman"/>
          <w:szCs w:val="21"/>
        </w:rPr>
        <w:t>认定的不可抗力事件。无法克服的技术因素不属于不可抗力</w:t>
      </w:r>
      <w:r>
        <w:rPr>
          <w:rFonts w:hint="default" w:ascii="Times New Roman" w:hAnsi="Times New Roman" w:cs="Times New Roman"/>
          <w:kern w:val="0"/>
          <w:szCs w:val="21"/>
        </w:rPr>
        <w:t>范围。</w:t>
      </w:r>
    </w:p>
    <w:p>
      <w:pPr>
        <w:spacing w:line="360" w:lineRule="auto"/>
        <w:ind w:left="420" w:hanging="420" w:hangingChars="200"/>
        <w:rPr>
          <w:rFonts w:hint="default" w:ascii="Times New Roman" w:hAnsi="Times New Roman" w:cs="Times New Roman"/>
          <w:szCs w:val="21"/>
        </w:rPr>
      </w:pPr>
      <w:r>
        <w:rPr>
          <w:rFonts w:hint="default" w:ascii="Times New Roman" w:hAnsi="Times New Roman" w:cs="Times New Roman"/>
          <w:szCs w:val="21"/>
        </w:rPr>
        <w:t>9.2.签约</w:t>
      </w:r>
      <w:r>
        <w:rPr>
          <w:rFonts w:hint="eastAsia" w:cs="Times New Roman"/>
          <w:szCs w:val="21"/>
          <w:lang w:eastAsia="zh-CN"/>
        </w:rPr>
        <w:t>三方</w:t>
      </w:r>
      <w:r>
        <w:rPr>
          <w:rFonts w:hint="default" w:ascii="Times New Roman" w:hAnsi="Times New Roman" w:cs="Times New Roman"/>
          <w:szCs w:val="21"/>
        </w:rPr>
        <w:t>中</w:t>
      </w:r>
      <w:r>
        <w:rPr>
          <w:rFonts w:hint="eastAsia" w:cs="Times New Roman"/>
          <w:szCs w:val="21"/>
          <w:lang w:eastAsia="zh-CN"/>
        </w:rPr>
        <w:t>甲丙方或乙方</w:t>
      </w:r>
      <w:r>
        <w:rPr>
          <w:rFonts w:hint="default" w:ascii="Times New Roman" w:hAnsi="Times New Roman" w:cs="Times New Roman"/>
          <w:szCs w:val="21"/>
        </w:rPr>
        <w:t>在履行合同期间由于不可抗力影响合同执行时，发生不可抗力一方应在不可抗力发生之日起2天内将不可抗力的具体情况书面或传真通知另一方。在此情况下，乙方仍然有责任采取必要的措施加速供货，</w:t>
      </w:r>
      <w:r>
        <w:rPr>
          <w:rFonts w:hint="eastAsia" w:cs="Times New Roman"/>
          <w:szCs w:val="21"/>
          <w:lang w:eastAsia="zh-CN"/>
        </w:rPr>
        <w:t>三方</w:t>
      </w:r>
      <w:r>
        <w:rPr>
          <w:rFonts w:hint="default" w:ascii="Times New Roman" w:hAnsi="Times New Roman" w:cs="Times New Roman"/>
          <w:szCs w:val="21"/>
        </w:rPr>
        <w:t>应通过友好协商尽快解决本合同的执行问题。如不可抗力无法消除，致使合同目的无法实现的，</w:t>
      </w:r>
      <w:r>
        <w:rPr>
          <w:rFonts w:hint="eastAsia" w:cs="Times New Roman"/>
          <w:szCs w:val="21"/>
          <w:lang w:eastAsia="zh-CN"/>
        </w:rPr>
        <w:t>三方</w:t>
      </w:r>
      <w:r>
        <w:rPr>
          <w:rFonts w:hint="default" w:ascii="Times New Roman" w:hAnsi="Times New Roman" w:cs="Times New Roman"/>
          <w:szCs w:val="21"/>
        </w:rPr>
        <w:t>均有权解除合同，且均不互相索赔。</w:t>
      </w:r>
    </w:p>
    <w:p>
      <w:pPr>
        <w:spacing w:line="360" w:lineRule="auto"/>
        <w:ind w:left="525" w:hanging="525" w:hangingChars="250"/>
        <w:rPr>
          <w:rFonts w:hint="default" w:ascii="Times New Roman" w:hAnsi="Times New Roman" w:cs="Times New Roman"/>
          <w:szCs w:val="21"/>
        </w:rPr>
      </w:pPr>
      <w:r>
        <w:rPr>
          <w:rFonts w:hint="default" w:ascii="Times New Roman" w:hAnsi="Times New Roman" w:cs="Times New Roman"/>
          <w:szCs w:val="21"/>
        </w:rPr>
        <w:t>9.3. 进口货物或附属设备及备品、备件由于出口国限制出口导致不能供货、政策变化等原因导致本采购项目不能继续实施，不属于不可抗力范围。</w:t>
      </w:r>
    </w:p>
    <w:p>
      <w:pPr>
        <w:spacing w:line="360" w:lineRule="auto"/>
        <w:ind w:left="525" w:hanging="525" w:hangingChars="250"/>
        <w:rPr>
          <w:rFonts w:hint="default" w:ascii="Times New Roman" w:hAnsi="Times New Roman" w:cs="Times New Roman"/>
          <w:kern w:val="0"/>
          <w:szCs w:val="21"/>
        </w:rPr>
      </w:pPr>
      <w:r>
        <w:rPr>
          <w:rFonts w:hint="default" w:ascii="Times New Roman" w:hAnsi="Times New Roman" w:cs="Times New Roman"/>
          <w:kern w:val="0"/>
          <w:szCs w:val="21"/>
        </w:rPr>
        <w:t>9.4.由于不可抗力导致本合同不能履行的，</w:t>
      </w:r>
      <w:r>
        <w:rPr>
          <w:rFonts w:hint="eastAsia" w:cs="Times New Roman"/>
          <w:kern w:val="0"/>
          <w:szCs w:val="21"/>
          <w:lang w:eastAsia="zh-CN"/>
        </w:rPr>
        <w:t>三方</w:t>
      </w:r>
      <w:r>
        <w:rPr>
          <w:rFonts w:hint="default" w:ascii="Times New Roman" w:hAnsi="Times New Roman" w:cs="Times New Roman"/>
          <w:kern w:val="0"/>
          <w:szCs w:val="21"/>
        </w:rPr>
        <w:t>均不需承担违约责任。但如系因违约而遇上不可抗力，违约方不得以不可抗力为由进行抗辩，违约方仍应按本合同约定执行。</w:t>
      </w:r>
    </w:p>
    <w:p>
      <w:pPr>
        <w:spacing w:line="360" w:lineRule="auto"/>
        <w:rPr>
          <w:rFonts w:hint="default" w:ascii="Times New Roman" w:hAnsi="Times New Roman" w:cs="Times New Roman"/>
          <w:b/>
          <w:bCs/>
        </w:rPr>
      </w:pPr>
      <w:r>
        <w:rPr>
          <w:rFonts w:hint="default" w:ascii="Times New Roman" w:hAnsi="Times New Roman" w:cs="Times New Roman"/>
          <w:b/>
          <w:bCs/>
        </w:rPr>
        <w:t>10违约责任</w:t>
      </w:r>
    </w:p>
    <w:p>
      <w:pPr>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10.1.甲方</w:t>
      </w:r>
      <w:r>
        <w:rPr>
          <w:rFonts w:hint="eastAsia" w:cs="Times New Roman"/>
          <w:szCs w:val="21"/>
          <w:lang w:eastAsia="zh-CN"/>
        </w:rPr>
        <w:t>和丙方</w:t>
      </w:r>
      <w:r>
        <w:rPr>
          <w:rFonts w:hint="default" w:ascii="Times New Roman" w:hAnsi="Times New Roman" w:cs="Times New Roman"/>
          <w:szCs w:val="21"/>
        </w:rPr>
        <w:t>无正当理由拒收货物、拒付货款的，</w:t>
      </w:r>
      <w:r>
        <w:rPr>
          <w:rFonts w:hint="eastAsia" w:cs="Times New Roman"/>
          <w:szCs w:val="21"/>
          <w:lang w:eastAsia="zh-CN"/>
        </w:rPr>
        <w:t>丙方</w:t>
      </w:r>
      <w:r>
        <w:rPr>
          <w:rFonts w:hint="default" w:ascii="Times New Roman" w:hAnsi="Times New Roman" w:cs="Times New Roman"/>
          <w:szCs w:val="21"/>
        </w:rPr>
        <w:t>向乙方偿付拒收货物总价5％的违约金。由于</w:t>
      </w:r>
      <w:r>
        <w:rPr>
          <w:rFonts w:hint="eastAsia" w:cs="Times New Roman"/>
          <w:szCs w:val="21"/>
          <w:lang w:eastAsia="zh-CN"/>
        </w:rPr>
        <w:t>丙方</w:t>
      </w:r>
      <w:r>
        <w:rPr>
          <w:rFonts w:hint="default" w:ascii="Times New Roman" w:hAnsi="Times New Roman" w:cs="Times New Roman"/>
          <w:szCs w:val="21"/>
        </w:rPr>
        <w:t>为实行财务预算制度的单位，在本合同规定的时间内发起付款审批申请的，</w:t>
      </w:r>
      <w:r>
        <w:rPr>
          <w:rFonts w:hint="eastAsia" w:cs="Times New Roman"/>
          <w:szCs w:val="21"/>
          <w:lang w:eastAsia="zh-CN"/>
        </w:rPr>
        <w:t>丙方</w:t>
      </w:r>
      <w:r>
        <w:rPr>
          <w:rFonts w:hint="default" w:ascii="Times New Roman" w:hAnsi="Times New Roman" w:cs="Times New Roman"/>
          <w:szCs w:val="21"/>
        </w:rPr>
        <w:t>无须承担款项实际到账延迟（如有）的违约责任，并且此情况不能成为乙方延期交货的理由。</w:t>
      </w:r>
    </w:p>
    <w:p>
      <w:pPr>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10.2.</w:t>
      </w:r>
      <w:r>
        <w:rPr>
          <w:rFonts w:hint="default" w:ascii="Times New Roman" w:hAnsi="Times New Roman" w:cs="Times New Roman"/>
        </w:rPr>
        <w:t xml:space="preserve"> </w:t>
      </w:r>
      <w:r>
        <w:rPr>
          <w:rFonts w:hint="default" w:ascii="Times New Roman" w:hAnsi="Times New Roman" w:cs="Times New Roman"/>
          <w:szCs w:val="21"/>
        </w:rPr>
        <w:t>乙方未能在交货期内交货，逾期不超过60天（含本数）的，以每逾期1天向</w:t>
      </w:r>
      <w:r>
        <w:rPr>
          <w:rFonts w:hint="eastAsia" w:cs="Times New Roman"/>
          <w:szCs w:val="21"/>
          <w:lang w:eastAsia="zh-CN"/>
        </w:rPr>
        <w:t>丙方</w:t>
      </w:r>
      <w:r>
        <w:rPr>
          <w:rFonts w:hint="default" w:ascii="Times New Roman" w:hAnsi="Times New Roman" w:cs="Times New Roman"/>
          <w:szCs w:val="21"/>
        </w:rPr>
        <w:t>偿付未交付货物总价5‰的标准计算违约金；乙方超过本合同约定的交货期60天（不含本数）仍未交货的，甲方</w:t>
      </w:r>
      <w:r>
        <w:rPr>
          <w:rFonts w:hint="eastAsia" w:cs="Times New Roman"/>
          <w:szCs w:val="21"/>
          <w:lang w:eastAsia="zh-CN"/>
        </w:rPr>
        <w:t>或丙方</w:t>
      </w:r>
      <w:r>
        <w:rPr>
          <w:rFonts w:hint="default" w:ascii="Times New Roman" w:hAnsi="Times New Roman" w:cs="Times New Roman"/>
          <w:szCs w:val="21"/>
        </w:rPr>
        <w:t>有权解除合同。乙方须在接到甲方</w:t>
      </w:r>
      <w:r>
        <w:rPr>
          <w:rFonts w:hint="eastAsia" w:cs="Times New Roman"/>
          <w:szCs w:val="21"/>
          <w:lang w:eastAsia="zh-CN"/>
        </w:rPr>
        <w:t>或丙方</w:t>
      </w:r>
      <w:r>
        <w:rPr>
          <w:rFonts w:hint="default" w:ascii="Times New Roman" w:hAnsi="Times New Roman" w:cs="Times New Roman"/>
          <w:szCs w:val="21"/>
        </w:rPr>
        <w:t>解除合同通知（通知方式包括不限于书面、电话、微信、短信、邮件等）之日起10天内退回预付款，并支付合同未交付货物总价20%的违约金。逾期未付（包括退回款项及支付违约金）的，应承担利息（以LPR一年期利率的四倍计算）。如果上述赔偿金额仍不足以补偿甲方</w:t>
      </w:r>
      <w:r>
        <w:rPr>
          <w:rFonts w:hint="eastAsia" w:cs="Times New Roman"/>
          <w:szCs w:val="21"/>
          <w:lang w:eastAsia="zh-CN"/>
        </w:rPr>
        <w:t>和丙方</w:t>
      </w:r>
      <w:r>
        <w:rPr>
          <w:rFonts w:hint="default" w:ascii="Times New Roman" w:hAnsi="Times New Roman" w:cs="Times New Roman"/>
          <w:szCs w:val="21"/>
        </w:rPr>
        <w:t>因乙方违约造成的损失，甲方</w:t>
      </w:r>
      <w:r>
        <w:rPr>
          <w:rFonts w:hint="eastAsia" w:cs="Times New Roman"/>
          <w:szCs w:val="21"/>
          <w:lang w:eastAsia="zh-CN"/>
        </w:rPr>
        <w:t>和丙方</w:t>
      </w:r>
      <w:r>
        <w:rPr>
          <w:rFonts w:hint="default" w:ascii="Times New Roman" w:hAnsi="Times New Roman" w:cs="Times New Roman"/>
          <w:szCs w:val="21"/>
        </w:rPr>
        <w:t>有权进一步向乙方提出索赔。</w:t>
      </w:r>
    </w:p>
    <w:p>
      <w:pPr>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10.3.乙方所交付的货物不符合合同规定、未能在验收期按期通过验收的，甲方有权拒收并解除合同（合同解除时间以通知发出为准，通知方式包括不限于书面、电话、微信、短信、邮件等）乙方须在接到甲方解除合同通知之日起10天内退回预付款，并支付合同未交付货物总价20%的违约金。逾期未付（包括退回款项及支付违约金）的，应承担利息（以LPR一年期利率的四倍计算）。如果上述赔偿金额仍不足以补偿甲方</w:t>
      </w:r>
      <w:r>
        <w:rPr>
          <w:rFonts w:hint="eastAsia" w:cs="Times New Roman"/>
          <w:szCs w:val="21"/>
          <w:lang w:eastAsia="zh-CN"/>
        </w:rPr>
        <w:t>和丙方</w:t>
      </w:r>
      <w:r>
        <w:rPr>
          <w:rFonts w:hint="default" w:ascii="Times New Roman" w:hAnsi="Times New Roman" w:cs="Times New Roman"/>
          <w:szCs w:val="21"/>
        </w:rPr>
        <w:t>因乙方违约造成的损失，甲方</w:t>
      </w:r>
      <w:r>
        <w:rPr>
          <w:rFonts w:hint="eastAsia" w:cs="Times New Roman"/>
          <w:szCs w:val="21"/>
          <w:lang w:eastAsia="zh-CN"/>
        </w:rPr>
        <w:t>和丙方</w:t>
      </w:r>
      <w:r>
        <w:rPr>
          <w:rFonts w:hint="default" w:ascii="Times New Roman" w:hAnsi="Times New Roman" w:cs="Times New Roman"/>
          <w:szCs w:val="21"/>
        </w:rPr>
        <w:t>有权进一步向乙方提出索赔。</w:t>
      </w:r>
    </w:p>
    <w:p>
      <w:pPr>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10.4.</w:t>
      </w:r>
      <w:r>
        <w:rPr>
          <w:rFonts w:hint="default" w:ascii="Times New Roman" w:hAnsi="Times New Roman" w:cs="Times New Roman"/>
        </w:rPr>
        <w:t xml:space="preserve"> </w:t>
      </w:r>
      <w:r>
        <w:rPr>
          <w:rFonts w:hint="default" w:ascii="Times New Roman" w:hAnsi="Times New Roman" w:cs="Times New Roman"/>
          <w:szCs w:val="21"/>
        </w:rPr>
        <w:t>如乙方拒不缴纳上述违约金，甲方</w:t>
      </w:r>
      <w:r>
        <w:rPr>
          <w:rFonts w:hint="eastAsia" w:cs="Times New Roman"/>
          <w:szCs w:val="21"/>
          <w:lang w:eastAsia="zh-CN"/>
        </w:rPr>
        <w:t>或丙方</w:t>
      </w:r>
      <w:r>
        <w:rPr>
          <w:rFonts w:hint="default" w:ascii="Times New Roman" w:hAnsi="Times New Roman" w:cs="Times New Roman"/>
          <w:szCs w:val="21"/>
        </w:rPr>
        <w:t>可单方扣除履约保证金，同时提请财政部门将乙方列入政府采购“黑名单”。</w:t>
      </w:r>
    </w:p>
    <w:p>
      <w:pPr>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10.5. 在履行合同过程中，甲方</w:t>
      </w:r>
      <w:r>
        <w:rPr>
          <w:rFonts w:hint="eastAsia" w:cs="Times New Roman"/>
          <w:szCs w:val="21"/>
          <w:lang w:val="en-US" w:eastAsia="zh-Hans"/>
        </w:rPr>
        <w:t>或</w:t>
      </w:r>
      <w:r>
        <w:rPr>
          <w:rFonts w:hint="eastAsia" w:cs="Times New Roman"/>
          <w:szCs w:val="21"/>
          <w:lang w:val="en-US" w:eastAsia="zh-CN"/>
        </w:rPr>
        <w:t>丙方</w:t>
      </w:r>
      <w:r>
        <w:rPr>
          <w:rFonts w:hint="default" w:ascii="Times New Roman" w:hAnsi="Times New Roman" w:cs="Times New Roman"/>
          <w:szCs w:val="21"/>
        </w:rPr>
        <w:t>发现乙方在采购过程中存在以虚假材料谋取中标、串通投标等违法行为时，甲方</w:t>
      </w:r>
      <w:r>
        <w:rPr>
          <w:rFonts w:hint="eastAsia" w:cs="Times New Roman"/>
          <w:szCs w:val="21"/>
          <w:lang w:val="en-US" w:eastAsia="zh-CN"/>
        </w:rPr>
        <w:t>和丙方</w:t>
      </w:r>
      <w:r>
        <w:rPr>
          <w:rFonts w:hint="default" w:ascii="Times New Roman" w:hAnsi="Times New Roman" w:cs="Times New Roman"/>
          <w:szCs w:val="21"/>
        </w:rPr>
        <w:t>有权单方面解除合同，乙方应退还</w:t>
      </w:r>
      <w:r>
        <w:rPr>
          <w:rFonts w:hint="eastAsia" w:cs="Times New Roman"/>
          <w:szCs w:val="21"/>
          <w:lang w:val="en-US" w:eastAsia="zh-CN"/>
        </w:rPr>
        <w:t>丙方</w:t>
      </w:r>
      <w:r>
        <w:rPr>
          <w:rFonts w:hint="default" w:ascii="Times New Roman" w:hAnsi="Times New Roman" w:cs="Times New Roman"/>
          <w:szCs w:val="21"/>
        </w:rPr>
        <w:t>已支付的费用，同时乙方</w:t>
      </w:r>
      <w:r>
        <w:rPr>
          <w:rFonts w:hint="eastAsia" w:cs="Times New Roman"/>
          <w:szCs w:val="21"/>
          <w:lang w:val="en-US" w:eastAsia="zh-Hans"/>
        </w:rPr>
        <w:t>支付</w:t>
      </w:r>
      <w:r>
        <w:rPr>
          <w:rFonts w:hint="default" w:ascii="Times New Roman" w:hAnsi="Times New Roman" w:cs="Times New Roman"/>
          <w:szCs w:val="21"/>
        </w:rPr>
        <w:t>合同总金额20%的违约金给</w:t>
      </w:r>
      <w:r>
        <w:rPr>
          <w:rFonts w:hint="eastAsia" w:cs="Times New Roman"/>
          <w:szCs w:val="21"/>
          <w:lang w:val="en-US" w:eastAsia="zh-CN"/>
        </w:rPr>
        <w:t>丙方</w:t>
      </w:r>
      <w:r>
        <w:rPr>
          <w:rFonts w:hint="default" w:ascii="Times New Roman" w:hAnsi="Times New Roman" w:cs="Times New Roman"/>
          <w:szCs w:val="21"/>
        </w:rPr>
        <w:t>。</w:t>
      </w:r>
    </w:p>
    <w:p>
      <w:pPr>
        <w:spacing w:line="360" w:lineRule="auto"/>
        <w:ind w:left="630" w:hanging="630" w:hangingChars="300"/>
        <w:rPr>
          <w:rFonts w:hint="default" w:ascii="Times New Roman" w:hAnsi="Times New Roman" w:cs="Times New Roman"/>
          <w:szCs w:val="21"/>
        </w:rPr>
      </w:pPr>
      <w:r>
        <w:rPr>
          <w:rFonts w:hint="eastAsia" w:cs="Times New Roman"/>
          <w:szCs w:val="21"/>
          <w:lang w:val="en-US" w:eastAsia="zh-CN"/>
        </w:rPr>
        <w:t>10.6.</w:t>
      </w:r>
      <w:r>
        <w:rPr>
          <w:rFonts w:hint="default" w:ascii="Times New Roman" w:hAnsi="Times New Roman" w:cs="Times New Roman"/>
          <w:szCs w:val="21"/>
        </w:rPr>
        <w:t>如果因甲方原因，包括但不限于国家政策的变化、采购关联单位政策的调整等，导致乙方不能按时交货的，乙方实际交货时间应扣除因甲方原因所延误的时间，乙方的相关违约责任按扣除后的交货时间计算。</w:t>
      </w:r>
    </w:p>
    <w:p>
      <w:pPr>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10.</w:t>
      </w:r>
      <w:r>
        <w:rPr>
          <w:rFonts w:hint="eastAsia" w:cs="Times New Roman"/>
          <w:szCs w:val="21"/>
          <w:lang w:val="en-US" w:eastAsia="zh-CN"/>
        </w:rPr>
        <w:t>7</w:t>
      </w:r>
      <w:r>
        <w:rPr>
          <w:rFonts w:hint="default" w:ascii="Times New Roman" w:hAnsi="Times New Roman" w:cs="Times New Roman"/>
          <w:szCs w:val="21"/>
        </w:rPr>
        <w:t>. 对于满足合同约定支付条件的，</w:t>
      </w:r>
      <w:r>
        <w:rPr>
          <w:rFonts w:hint="eastAsia" w:cs="Times New Roman"/>
          <w:szCs w:val="21"/>
          <w:lang w:eastAsia="zh-CN"/>
        </w:rPr>
        <w:t>丙方</w:t>
      </w:r>
      <w:r>
        <w:rPr>
          <w:rFonts w:hint="default" w:ascii="Times New Roman" w:hAnsi="Times New Roman" w:cs="Times New Roman"/>
          <w:szCs w:val="21"/>
        </w:rPr>
        <w:t>应当自收到发票及相关资料且确认无误后30日内启动资金支付流程，付款时间为</w:t>
      </w:r>
      <w:r>
        <w:rPr>
          <w:rFonts w:hint="eastAsia" w:cs="Times New Roman"/>
          <w:szCs w:val="21"/>
          <w:lang w:val="en-US" w:eastAsia="zh-Hans"/>
        </w:rPr>
        <w:t>丙</w:t>
      </w:r>
      <w:r>
        <w:rPr>
          <w:rFonts w:hint="default" w:ascii="Times New Roman" w:hAnsi="Times New Roman" w:cs="Times New Roman"/>
          <w:szCs w:val="21"/>
        </w:rPr>
        <w:t>方向政府采购支付部门提出支付申请的时间，不含政府财政支付部门审查的时间，如因政府财政支付流程导致的支付延期，</w:t>
      </w:r>
      <w:r>
        <w:rPr>
          <w:rFonts w:hint="eastAsia" w:cs="Times New Roman"/>
          <w:szCs w:val="21"/>
          <w:lang w:val="en-US" w:eastAsia="zh-CN"/>
        </w:rPr>
        <w:t>甲方和</w:t>
      </w:r>
      <w:r>
        <w:rPr>
          <w:rFonts w:hint="eastAsia" w:cs="Times New Roman"/>
          <w:szCs w:val="21"/>
          <w:lang w:eastAsia="zh-CN"/>
        </w:rPr>
        <w:t>丙方</w:t>
      </w:r>
      <w:r>
        <w:rPr>
          <w:rFonts w:hint="default" w:ascii="Times New Roman" w:hAnsi="Times New Roman" w:cs="Times New Roman"/>
          <w:szCs w:val="21"/>
        </w:rPr>
        <w:t>不承担责任。</w:t>
      </w:r>
    </w:p>
    <w:p>
      <w:pPr>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10.</w:t>
      </w:r>
      <w:r>
        <w:rPr>
          <w:rFonts w:hint="eastAsia" w:cs="Times New Roman"/>
          <w:szCs w:val="21"/>
          <w:lang w:val="en-US" w:eastAsia="zh-CN"/>
        </w:rPr>
        <w:t>8</w:t>
      </w:r>
      <w:r>
        <w:rPr>
          <w:rFonts w:hint="default" w:ascii="Times New Roman" w:hAnsi="Times New Roman" w:cs="Times New Roman"/>
          <w:szCs w:val="21"/>
        </w:rPr>
        <w:t>.</w:t>
      </w:r>
      <w:r>
        <w:rPr>
          <w:rFonts w:hint="eastAsia" w:cs="Times New Roman"/>
          <w:szCs w:val="21"/>
          <w:lang w:val="en-US" w:eastAsia="zh-CN"/>
        </w:rPr>
        <w:t xml:space="preserve"> </w:t>
      </w:r>
      <w:r>
        <w:rPr>
          <w:rFonts w:hint="default" w:ascii="Times New Roman" w:hAnsi="Times New Roman" w:cs="Times New Roman"/>
          <w:szCs w:val="21"/>
        </w:rPr>
        <w:t>对于因甲方原因导致变更、中止或者终止政府采购合同的，</w:t>
      </w:r>
      <w:r>
        <w:rPr>
          <w:rFonts w:hint="eastAsia" w:cs="Times New Roman"/>
          <w:szCs w:val="21"/>
          <w:lang w:val="en-US" w:eastAsia="zh-CN"/>
        </w:rPr>
        <w:t>甲</w:t>
      </w:r>
      <w:r>
        <w:rPr>
          <w:rFonts w:hint="eastAsia" w:cs="Times New Roman"/>
          <w:szCs w:val="21"/>
          <w:lang w:eastAsia="zh-CN"/>
        </w:rPr>
        <w:t>方</w:t>
      </w:r>
      <w:r>
        <w:rPr>
          <w:rFonts w:hint="default" w:ascii="Times New Roman" w:hAnsi="Times New Roman" w:cs="Times New Roman"/>
          <w:szCs w:val="21"/>
        </w:rPr>
        <w:t>应当依照合同约定对供应商受到的损失予以等价补偿。</w:t>
      </w:r>
    </w:p>
    <w:p>
      <w:pPr>
        <w:pStyle w:val="2"/>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10.</w:t>
      </w:r>
      <w:r>
        <w:rPr>
          <w:rFonts w:hint="eastAsia" w:cs="Times New Roman"/>
          <w:szCs w:val="21"/>
          <w:lang w:val="en-US" w:eastAsia="zh-CN"/>
        </w:rPr>
        <w:t>9.</w:t>
      </w:r>
      <w:r>
        <w:rPr>
          <w:rFonts w:hint="default" w:ascii="Times New Roman" w:hAnsi="Times New Roman" w:cs="Times New Roman"/>
          <w:szCs w:val="21"/>
        </w:rPr>
        <w:t xml:space="preserve">  乙方应按照本合同内约定的内容执行，如没有特别约定或约定未详尽，相应的违约责任或补充违约责任均为：甲方</w:t>
      </w:r>
      <w:r>
        <w:rPr>
          <w:rFonts w:hint="eastAsia" w:cs="Times New Roman"/>
          <w:szCs w:val="21"/>
          <w:lang w:eastAsia="zh-CN"/>
        </w:rPr>
        <w:t>或丙方</w:t>
      </w:r>
      <w:r>
        <w:rPr>
          <w:rFonts w:hint="default" w:ascii="Times New Roman" w:hAnsi="Times New Roman" w:cs="Times New Roman"/>
          <w:szCs w:val="21"/>
        </w:rPr>
        <w:t>有权单方解除合同，未支付的费用不予支付；同时乙方承担一切经济责任和损失（包括且不限于合同顺利履行时甲方</w:t>
      </w:r>
      <w:r>
        <w:rPr>
          <w:rFonts w:hint="eastAsia" w:cs="Times New Roman"/>
          <w:szCs w:val="21"/>
          <w:lang w:eastAsia="zh-CN"/>
        </w:rPr>
        <w:t>和丙方</w:t>
      </w:r>
      <w:r>
        <w:rPr>
          <w:rFonts w:hint="default" w:ascii="Times New Roman" w:hAnsi="Times New Roman" w:cs="Times New Roman"/>
          <w:szCs w:val="21"/>
        </w:rPr>
        <w:t>可得的预期利益、甲方</w:t>
      </w:r>
      <w:r>
        <w:rPr>
          <w:rFonts w:hint="eastAsia" w:cs="Times New Roman"/>
          <w:szCs w:val="21"/>
          <w:lang w:eastAsia="zh-CN"/>
        </w:rPr>
        <w:t>和丙方</w:t>
      </w:r>
      <w:r>
        <w:rPr>
          <w:rFonts w:hint="default" w:ascii="Times New Roman" w:hAnsi="Times New Roman" w:cs="Times New Roman"/>
          <w:szCs w:val="21"/>
        </w:rPr>
        <w:t>因乙方的违约行为致使需对第三方承担的不利责任等。以及甲方</w:t>
      </w:r>
      <w:r>
        <w:rPr>
          <w:rFonts w:hint="eastAsia" w:cs="Times New Roman"/>
          <w:szCs w:val="21"/>
          <w:lang w:eastAsia="zh-CN"/>
        </w:rPr>
        <w:t>和丙方</w:t>
      </w:r>
      <w:r>
        <w:rPr>
          <w:rFonts w:hint="default" w:ascii="Times New Roman" w:hAnsi="Times New Roman" w:cs="Times New Roman"/>
          <w:szCs w:val="21"/>
        </w:rPr>
        <w:t>的相关维权费用，包括且不限于律师费（具体金额不超过甲方住所地律师收费指导标准的2倍）、诉讼费、保全费、担保费、鉴定费、交通费、公证费、误工费等）：同时另向甲方</w:t>
      </w:r>
      <w:r>
        <w:rPr>
          <w:rFonts w:hint="eastAsia" w:cs="Times New Roman"/>
          <w:szCs w:val="21"/>
          <w:lang w:eastAsia="zh-CN"/>
        </w:rPr>
        <w:t>和丙方</w:t>
      </w:r>
      <w:r>
        <w:rPr>
          <w:rFonts w:hint="default" w:ascii="Times New Roman" w:hAnsi="Times New Roman" w:cs="Times New Roman"/>
          <w:szCs w:val="21"/>
        </w:rPr>
        <w:t>支付合同总金额20%的违约金。</w:t>
      </w:r>
    </w:p>
    <w:p>
      <w:pPr>
        <w:pStyle w:val="2"/>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10.</w:t>
      </w:r>
      <w:r>
        <w:rPr>
          <w:rFonts w:hint="eastAsia" w:cs="Times New Roman"/>
          <w:szCs w:val="21"/>
          <w:lang w:val="en-US" w:eastAsia="zh-CN"/>
        </w:rPr>
        <w:t>10.</w:t>
      </w:r>
      <w:r>
        <w:rPr>
          <w:rFonts w:hint="default" w:ascii="Times New Roman" w:hAnsi="Times New Roman" w:cs="Times New Roman"/>
          <w:szCs w:val="21"/>
        </w:rPr>
        <w:t xml:space="preserve"> </w:t>
      </w:r>
      <w:r>
        <w:rPr>
          <w:rFonts w:hint="default" w:ascii="Times New Roman" w:hAnsi="Times New Roman" w:cs="Times New Roman"/>
          <w:szCs w:val="21"/>
          <w:lang w:val="en-US" w:eastAsia="zh-CN"/>
        </w:rPr>
        <w:t>履行本合同及组成部分（包括但不限于</w:t>
      </w:r>
      <w:r>
        <w:rPr>
          <w:rFonts w:hint="eastAsia" w:ascii="Times New Roman" w:hAnsi="Times New Roman" w:cs="Times New Roman"/>
          <w:szCs w:val="21"/>
          <w:lang w:val="en-US" w:eastAsia="zh-CN"/>
        </w:rPr>
        <w:t>遴选文件</w:t>
      </w:r>
      <w:r>
        <w:rPr>
          <w:rFonts w:hint="default" w:ascii="Times New Roman" w:hAnsi="Times New Roman" w:cs="Times New Roman"/>
          <w:szCs w:val="21"/>
          <w:lang w:val="en-US" w:eastAsia="zh-CN"/>
        </w:rPr>
        <w:t>、补充协议等）过程中，发生乙方承担违约责任，应向甲方和丙方支付款项（包括但不限于退回预付款、支付违约金、承担利息等）情形，均为丙方有权在未付款项中扣除，或要求乙方另行支付。</w:t>
      </w:r>
    </w:p>
    <w:p>
      <w:pPr>
        <w:spacing w:line="360" w:lineRule="auto"/>
        <w:rPr>
          <w:rFonts w:hint="default" w:ascii="Times New Roman" w:hAnsi="Times New Roman" w:cs="Times New Roman"/>
          <w:b/>
          <w:bCs/>
        </w:rPr>
      </w:pPr>
      <w:r>
        <w:rPr>
          <w:rFonts w:hint="default" w:ascii="Times New Roman" w:hAnsi="Times New Roman" w:cs="Times New Roman"/>
          <w:b/>
          <w:bCs/>
        </w:rPr>
        <w:t>11.合同解除和终止</w:t>
      </w:r>
    </w:p>
    <w:p>
      <w:pPr>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11.1.如果一方严重违反合同，并在收到对方违约通知书后在</w:t>
      </w:r>
      <w:r>
        <w:rPr>
          <w:rFonts w:hint="default" w:ascii="Times New Roman" w:hAnsi="Times New Roman" w:cs="Times New Roman"/>
          <w:szCs w:val="21"/>
          <w:shd w:val="clear" w:color="auto" w:fill="FFFFFF"/>
        </w:rPr>
        <w:t>30</w:t>
      </w:r>
      <w:r>
        <w:rPr>
          <w:rFonts w:hint="default" w:ascii="Times New Roman" w:hAnsi="Times New Roman" w:cs="Times New Roman"/>
          <w:szCs w:val="21"/>
        </w:rPr>
        <w:t>天内仍未能改正违约行为的，另一方可立即解除本合同。</w:t>
      </w:r>
    </w:p>
    <w:p>
      <w:pPr>
        <w:spacing w:line="360" w:lineRule="auto"/>
        <w:rPr>
          <w:rFonts w:hint="default" w:ascii="Times New Roman" w:hAnsi="Times New Roman" w:cs="Times New Roman"/>
          <w:szCs w:val="21"/>
        </w:rPr>
      </w:pPr>
      <w:r>
        <w:rPr>
          <w:rFonts w:hint="default" w:ascii="Times New Roman" w:hAnsi="Times New Roman" w:cs="Times New Roman"/>
          <w:szCs w:val="21"/>
        </w:rPr>
        <w:t>11.2.本合同履行完毕，自然终止。</w:t>
      </w:r>
    </w:p>
    <w:p>
      <w:pPr>
        <w:spacing w:line="360" w:lineRule="auto"/>
        <w:rPr>
          <w:rFonts w:hint="default" w:ascii="Times New Roman" w:hAnsi="Times New Roman" w:cs="Times New Roman"/>
          <w:b/>
          <w:bCs/>
        </w:rPr>
      </w:pPr>
      <w:r>
        <w:rPr>
          <w:rFonts w:hint="default" w:ascii="Times New Roman" w:hAnsi="Times New Roman" w:cs="Times New Roman"/>
          <w:b/>
          <w:bCs/>
        </w:rPr>
        <w:t>12.法律诉讼</w:t>
      </w:r>
    </w:p>
    <w:p>
      <w:pPr>
        <w:spacing w:line="360" w:lineRule="auto"/>
        <w:ind w:left="525" w:hanging="525" w:hangingChars="250"/>
        <w:rPr>
          <w:rFonts w:hint="default" w:ascii="Times New Roman" w:hAnsi="Times New Roman" w:cs="Times New Roman"/>
          <w:szCs w:val="21"/>
        </w:rPr>
      </w:pPr>
      <w:r>
        <w:rPr>
          <w:rFonts w:hint="default" w:ascii="Times New Roman" w:hAnsi="Times New Roman" w:cs="Times New Roman"/>
          <w:szCs w:val="21"/>
        </w:rPr>
        <w:t>12.1.凡与本合同有关的一切争议，甲乙</w:t>
      </w:r>
      <w:r>
        <w:rPr>
          <w:rFonts w:hint="eastAsia" w:cs="Times New Roman"/>
          <w:szCs w:val="21"/>
          <w:lang w:eastAsia="zh-CN"/>
        </w:rPr>
        <w:t>丙三</w:t>
      </w:r>
      <w:r>
        <w:rPr>
          <w:rFonts w:hint="default" w:ascii="Times New Roman" w:hAnsi="Times New Roman" w:cs="Times New Roman"/>
          <w:szCs w:val="21"/>
        </w:rPr>
        <w:t>方应首先通过友好协商解决；如经协商后仍不能达成协议时，</w:t>
      </w:r>
      <w:r>
        <w:rPr>
          <w:rFonts w:hint="eastAsia" w:cs="Times New Roman"/>
          <w:szCs w:val="21"/>
          <w:lang w:eastAsia="zh-CN"/>
        </w:rPr>
        <w:t>三方</w:t>
      </w:r>
      <w:r>
        <w:rPr>
          <w:rFonts w:hint="default" w:ascii="Times New Roman" w:hAnsi="Times New Roman" w:cs="Times New Roman"/>
          <w:szCs w:val="21"/>
        </w:rPr>
        <w:t>同意采取以下第</w:t>
      </w:r>
      <w:r>
        <w:rPr>
          <w:rFonts w:hint="default" w:ascii="Times New Roman" w:hAnsi="Times New Roman" w:cs="Times New Roman"/>
          <w:szCs w:val="21"/>
          <w:u w:val="single"/>
        </w:rPr>
        <w:t xml:space="preserve"> 12.1.2 </w:t>
      </w:r>
      <w:r>
        <w:rPr>
          <w:rFonts w:hint="default" w:ascii="Times New Roman" w:hAnsi="Times New Roman" w:cs="Times New Roman"/>
          <w:szCs w:val="21"/>
        </w:rPr>
        <w:t>种方式解决：</w:t>
      </w:r>
    </w:p>
    <w:p>
      <w:pPr>
        <w:spacing w:line="360" w:lineRule="auto"/>
        <w:rPr>
          <w:rFonts w:hint="default" w:ascii="Times New Roman" w:hAnsi="Times New Roman" w:cs="Times New Roman"/>
          <w:szCs w:val="21"/>
        </w:rPr>
      </w:pPr>
      <w:r>
        <w:rPr>
          <w:rFonts w:hint="default" w:ascii="Times New Roman" w:hAnsi="Times New Roman" w:cs="Times New Roman"/>
          <w:szCs w:val="21"/>
        </w:rPr>
        <w:t>12.1.1 向</w:t>
      </w:r>
      <w:r>
        <w:rPr>
          <w:rFonts w:hint="default" w:ascii="Times New Roman" w:hAnsi="Times New Roman" w:cs="Times New Roman"/>
          <w:szCs w:val="21"/>
          <w:u w:val="single"/>
        </w:rPr>
        <w:t>甲方所在地市</w:t>
      </w:r>
      <w:r>
        <w:rPr>
          <w:rFonts w:hint="default" w:ascii="Times New Roman" w:hAnsi="Times New Roman" w:cs="Times New Roman"/>
          <w:szCs w:val="21"/>
        </w:rPr>
        <w:t>仲裁委员会申请仲裁；</w:t>
      </w:r>
    </w:p>
    <w:p>
      <w:pPr>
        <w:spacing w:line="360" w:lineRule="auto"/>
        <w:rPr>
          <w:rFonts w:hint="default" w:ascii="Times New Roman" w:hAnsi="Times New Roman" w:cs="Times New Roman"/>
          <w:szCs w:val="21"/>
        </w:rPr>
      </w:pPr>
      <w:r>
        <w:rPr>
          <w:rFonts w:hint="default" w:ascii="Times New Roman" w:hAnsi="Times New Roman" w:cs="Times New Roman"/>
          <w:szCs w:val="21"/>
        </w:rPr>
        <w:t>12.1.2向</w:t>
      </w:r>
      <w:r>
        <w:rPr>
          <w:rFonts w:hint="eastAsia" w:cs="Times New Roman"/>
          <w:szCs w:val="21"/>
          <w:lang w:val="en-US" w:eastAsia="zh-Hans"/>
        </w:rPr>
        <w:t>丙</w:t>
      </w:r>
      <w:r>
        <w:rPr>
          <w:rFonts w:hint="default" w:ascii="Times New Roman" w:hAnsi="Times New Roman" w:cs="Times New Roman"/>
          <w:szCs w:val="21"/>
        </w:rPr>
        <w:t>方所在地的法院提出诉讼。</w:t>
      </w:r>
    </w:p>
    <w:p>
      <w:pPr>
        <w:widowControl/>
        <w:tabs>
          <w:tab w:val="left" w:pos="840"/>
          <w:tab w:val="left" w:pos="1365"/>
        </w:tabs>
        <w:spacing w:line="360" w:lineRule="auto"/>
        <w:jc w:val="left"/>
        <w:rPr>
          <w:rFonts w:hint="default" w:ascii="Times New Roman" w:hAnsi="Times New Roman" w:cs="Times New Roman"/>
          <w:szCs w:val="21"/>
        </w:rPr>
      </w:pPr>
      <w:r>
        <w:rPr>
          <w:rFonts w:hint="default" w:ascii="Times New Roman" w:hAnsi="Times New Roman" w:cs="Times New Roman"/>
          <w:szCs w:val="21"/>
        </w:rPr>
        <w:t xml:space="preserve">12.2在仲裁或诉讼期间，除有争议部分的事项外，合同其他部分仍应继续履行。   </w:t>
      </w:r>
    </w:p>
    <w:p>
      <w:pPr>
        <w:spacing w:line="360" w:lineRule="auto"/>
        <w:rPr>
          <w:rFonts w:hint="default" w:ascii="Times New Roman" w:hAnsi="Times New Roman" w:eastAsia="Times New Roman" w:cs="Times New Roman"/>
          <w:b/>
          <w:bCs/>
        </w:rPr>
      </w:pPr>
      <w:r>
        <w:rPr>
          <w:rFonts w:hint="default" w:ascii="Times New Roman" w:hAnsi="Times New Roman" w:eastAsia="Times New Roman" w:cs="Times New Roman"/>
          <w:b/>
          <w:bCs/>
        </w:rPr>
        <w:t>13.通知与送达</w:t>
      </w:r>
    </w:p>
    <w:p>
      <w:pPr>
        <w:ind w:left="420" w:hanging="420" w:hangingChars="200"/>
        <w:rPr>
          <w:rFonts w:hint="default" w:ascii="Times New Roman" w:hAnsi="Times New Roman" w:cs="Times New Roman"/>
          <w:u w:val="single"/>
        </w:rPr>
      </w:pPr>
      <w:r>
        <w:rPr>
          <w:rFonts w:hint="default" w:ascii="Times New Roman" w:hAnsi="Times New Roman" w:cs="Times New Roman"/>
        </w:rPr>
        <w:t>13.1甲乙</w:t>
      </w:r>
      <w:r>
        <w:rPr>
          <w:rFonts w:hint="eastAsia" w:cs="Times New Roman"/>
          <w:lang w:val="en-US" w:eastAsia="zh-CN"/>
        </w:rPr>
        <w:t>丙三</w:t>
      </w:r>
      <w:r>
        <w:rPr>
          <w:rFonts w:hint="default" w:ascii="Times New Roman" w:hAnsi="Times New Roman" w:cs="Times New Roman"/>
        </w:rPr>
        <w:t>方就履行本合同过程中涉及各类通知、文件以及就本合同发生纠纷时法院、仲裁机构的法律文书送达作出如下约定：</w:t>
      </w:r>
    </w:p>
    <w:p>
      <w:pPr>
        <w:rPr>
          <w:rFonts w:hint="default" w:ascii="Times New Roman" w:hAnsi="Times New Roman" w:cs="Times New Roman"/>
        </w:rPr>
      </w:pPr>
      <w:r>
        <w:rPr>
          <w:rFonts w:hint="default" w:ascii="Times New Roman" w:hAnsi="Times New Roman" w:cs="Times New Roman"/>
        </w:rPr>
        <w:t>1. 甲乙</w:t>
      </w:r>
      <w:r>
        <w:rPr>
          <w:rFonts w:hint="eastAsia" w:cs="Times New Roman"/>
          <w:lang w:val="en-US" w:eastAsia="zh-CN"/>
        </w:rPr>
        <w:t>丙三</w:t>
      </w:r>
      <w:r>
        <w:rPr>
          <w:rFonts w:hint="default" w:ascii="Times New Roman" w:hAnsi="Times New Roman" w:cs="Times New Roman"/>
        </w:rPr>
        <w:t>方确认以下送达方式：</w:t>
      </w:r>
    </w:p>
    <w:p>
      <w:pPr>
        <w:rPr>
          <w:rFonts w:hint="default" w:ascii="Times New Roman" w:hAnsi="Times New Roman" w:cs="Times New Roman"/>
        </w:rPr>
      </w:pPr>
      <w:r>
        <w:rPr>
          <w:rFonts w:hint="default" w:ascii="Times New Roman" w:hAnsi="Times New Roman" w:cs="Times New Roman"/>
        </w:rPr>
        <w:t xml:space="preserve">（1）甲方地址： </w:t>
      </w:r>
    </w:p>
    <w:p>
      <w:pPr>
        <w:ind w:firstLine="420" w:firstLineChars="200"/>
        <w:rPr>
          <w:rFonts w:hint="default" w:ascii="Times New Roman" w:hAnsi="Times New Roman" w:cs="Times New Roman"/>
        </w:rPr>
      </w:pPr>
      <w:r>
        <w:rPr>
          <w:rFonts w:hint="default" w:ascii="Times New Roman" w:hAnsi="Times New Roman" w:cs="Times New Roman"/>
        </w:rPr>
        <w:t xml:space="preserve">联系人： </w:t>
      </w:r>
    </w:p>
    <w:p>
      <w:pPr>
        <w:ind w:firstLine="420" w:firstLineChars="200"/>
        <w:rPr>
          <w:rFonts w:hint="default" w:ascii="Times New Roman" w:hAnsi="Times New Roman" w:cs="Times New Roman"/>
        </w:rPr>
      </w:pPr>
      <w:r>
        <w:rPr>
          <w:rFonts w:hint="default" w:ascii="Times New Roman" w:hAnsi="Times New Roman" w:cs="Times New Roman"/>
        </w:rPr>
        <w:t>联系方式：</w:t>
      </w:r>
    </w:p>
    <w:p>
      <w:pPr>
        <w:ind w:firstLine="420" w:firstLineChars="200"/>
        <w:rPr>
          <w:rFonts w:hint="default" w:ascii="Times New Roman" w:hAnsi="Times New Roman" w:cs="Times New Roman"/>
        </w:rPr>
      </w:pPr>
      <w:r>
        <w:rPr>
          <w:rFonts w:hint="default" w:ascii="Times New Roman" w:hAnsi="Times New Roman" w:cs="Times New Roman"/>
        </w:rPr>
        <w:t>邮箱地址：</w:t>
      </w:r>
    </w:p>
    <w:p>
      <w:pPr>
        <w:rPr>
          <w:rFonts w:hint="default" w:ascii="Times New Roman" w:hAnsi="Times New Roman" w:cs="Times New Roman"/>
        </w:rPr>
      </w:pPr>
      <w:r>
        <w:rPr>
          <w:rFonts w:hint="default" w:ascii="Times New Roman" w:hAnsi="Times New Roman" w:cs="Times New Roman"/>
        </w:rPr>
        <w:t>（2）乙方地址：</w:t>
      </w:r>
    </w:p>
    <w:p>
      <w:pPr>
        <w:ind w:firstLine="420" w:firstLineChars="200"/>
        <w:rPr>
          <w:rFonts w:hint="default" w:ascii="Times New Roman" w:hAnsi="Times New Roman" w:cs="Times New Roman"/>
        </w:rPr>
      </w:pPr>
      <w:r>
        <w:rPr>
          <w:rFonts w:hint="default" w:ascii="Times New Roman" w:hAnsi="Times New Roman" w:cs="Times New Roman"/>
        </w:rPr>
        <w:t>联系人：</w:t>
      </w:r>
    </w:p>
    <w:p>
      <w:pPr>
        <w:ind w:firstLine="420" w:firstLineChars="200"/>
        <w:rPr>
          <w:rFonts w:hint="default" w:ascii="Times New Roman" w:hAnsi="Times New Roman" w:cs="Times New Roman"/>
        </w:rPr>
      </w:pPr>
      <w:r>
        <w:rPr>
          <w:rFonts w:hint="default" w:ascii="Times New Roman" w:hAnsi="Times New Roman" w:cs="Times New Roman"/>
        </w:rPr>
        <w:t>联系方式：</w:t>
      </w:r>
    </w:p>
    <w:p>
      <w:pPr>
        <w:ind w:firstLine="420" w:firstLineChars="200"/>
        <w:rPr>
          <w:rFonts w:hint="default" w:ascii="Times New Roman" w:hAnsi="Times New Roman" w:cs="Times New Roman"/>
        </w:rPr>
      </w:pPr>
      <w:r>
        <w:rPr>
          <w:rFonts w:hint="default" w:ascii="Times New Roman" w:hAnsi="Times New Roman" w:cs="Times New Roman"/>
        </w:rPr>
        <w:t>邮箱地址：</w:t>
      </w:r>
    </w:p>
    <w:p>
      <w:pPr>
        <w:rPr>
          <w:rFonts w:hint="default" w:ascii="Times New Roman" w:hAnsi="Times New Roman" w:cs="Times New Roman"/>
        </w:rPr>
      </w:pPr>
      <w:r>
        <w:rPr>
          <w:rFonts w:hint="default" w:ascii="Times New Roman" w:hAnsi="Times New Roman" w:cs="Times New Roman"/>
        </w:rPr>
        <w:t>（</w:t>
      </w:r>
      <w:r>
        <w:rPr>
          <w:rFonts w:hint="eastAsia" w:cs="Times New Roman"/>
          <w:lang w:val="en-US" w:eastAsia="zh-CN"/>
        </w:rPr>
        <w:t>3</w:t>
      </w:r>
      <w:r>
        <w:rPr>
          <w:rFonts w:hint="default" w:ascii="Times New Roman" w:hAnsi="Times New Roman" w:cs="Times New Roman"/>
        </w:rPr>
        <w:t>）</w:t>
      </w:r>
      <w:r>
        <w:rPr>
          <w:rFonts w:hint="eastAsia" w:cs="Times New Roman"/>
          <w:lang w:val="en-US" w:eastAsia="zh-CN"/>
        </w:rPr>
        <w:t>丙</w:t>
      </w:r>
      <w:r>
        <w:rPr>
          <w:rFonts w:hint="default" w:ascii="Times New Roman" w:hAnsi="Times New Roman" w:cs="Times New Roman"/>
        </w:rPr>
        <w:t>方地址：</w:t>
      </w:r>
    </w:p>
    <w:p>
      <w:pPr>
        <w:ind w:firstLine="420" w:firstLineChars="200"/>
        <w:rPr>
          <w:rFonts w:hint="default" w:ascii="Times New Roman" w:hAnsi="Times New Roman" w:cs="Times New Roman"/>
        </w:rPr>
      </w:pPr>
      <w:r>
        <w:rPr>
          <w:rFonts w:hint="default" w:ascii="Times New Roman" w:hAnsi="Times New Roman" w:cs="Times New Roman"/>
        </w:rPr>
        <w:t>联系人：</w:t>
      </w:r>
    </w:p>
    <w:p>
      <w:pPr>
        <w:ind w:firstLine="420" w:firstLineChars="200"/>
        <w:rPr>
          <w:rFonts w:hint="default" w:ascii="Times New Roman" w:hAnsi="Times New Roman" w:cs="Times New Roman"/>
        </w:rPr>
      </w:pPr>
      <w:r>
        <w:rPr>
          <w:rFonts w:hint="default" w:ascii="Times New Roman" w:hAnsi="Times New Roman" w:cs="Times New Roman"/>
        </w:rPr>
        <w:t>联系方式：</w:t>
      </w:r>
    </w:p>
    <w:p>
      <w:pPr>
        <w:ind w:firstLine="420" w:firstLineChars="200"/>
        <w:rPr>
          <w:rFonts w:hint="default"/>
        </w:rPr>
      </w:pPr>
      <w:r>
        <w:rPr>
          <w:rFonts w:hint="default" w:ascii="Times New Roman" w:hAnsi="Times New Roman" w:cs="Times New Roman"/>
        </w:rPr>
        <w:t>邮箱地址：</w:t>
      </w:r>
    </w:p>
    <w:p>
      <w:pPr>
        <w:ind w:left="420" w:leftChars="200"/>
        <w:rPr>
          <w:rFonts w:hint="default" w:ascii="Times New Roman" w:hAnsi="Times New Roman" w:cs="Times New Roman"/>
        </w:rPr>
      </w:pPr>
      <w:r>
        <w:rPr>
          <w:rFonts w:hint="default" w:ascii="Times New Roman" w:hAnsi="Times New Roman" w:cs="Times New Roman"/>
        </w:rPr>
        <w:t>甲乙</w:t>
      </w:r>
      <w:r>
        <w:rPr>
          <w:rFonts w:hint="eastAsia" w:cs="Times New Roman"/>
          <w:lang w:val="en-US" w:eastAsia="zh-CN"/>
        </w:rPr>
        <w:t>丙三</w:t>
      </w:r>
      <w:r>
        <w:rPr>
          <w:rFonts w:hint="default" w:ascii="Times New Roman" w:hAnsi="Times New Roman" w:cs="Times New Roman"/>
        </w:rPr>
        <w:t>方确认，上述送达方式真实有效。任何一方向对方发出的有关本合同的通知，均应以上述约定送达方式为准，否则无效。</w:t>
      </w:r>
    </w:p>
    <w:p>
      <w:pPr>
        <w:ind w:left="420" w:hanging="420" w:hangingChars="200"/>
        <w:rPr>
          <w:rFonts w:hint="default" w:ascii="Times New Roman" w:hAnsi="Times New Roman" w:cs="Times New Roman"/>
        </w:rPr>
      </w:pPr>
      <w:r>
        <w:rPr>
          <w:rFonts w:hint="default" w:ascii="Times New Roman" w:hAnsi="Times New Roman" w:cs="Times New Roman"/>
        </w:rPr>
        <w:t>2.任何一方上述任一送达方式发生变更的，变更方应提前3个工作日通过EMS特快专递的方式按本合同中约定的送达地址书面通知对方。否则，由此造成的损失一律由变更方承担。</w:t>
      </w:r>
    </w:p>
    <w:p>
      <w:pPr>
        <w:rPr>
          <w:rFonts w:hint="default" w:ascii="Times New Roman" w:hAnsi="Times New Roman" w:cs="Times New Roman"/>
        </w:rPr>
      </w:pPr>
      <w:r>
        <w:rPr>
          <w:rFonts w:hint="default" w:ascii="Times New Roman" w:hAnsi="Times New Roman" w:cs="Times New Roman"/>
        </w:rPr>
        <w:t>3.以上通知及送达的认定</w:t>
      </w:r>
    </w:p>
    <w:p>
      <w:pPr>
        <w:rPr>
          <w:rFonts w:hint="default" w:ascii="Times New Roman" w:hAnsi="Times New Roman" w:cs="Times New Roman"/>
        </w:rPr>
      </w:pPr>
      <w:r>
        <w:rPr>
          <w:rFonts w:hint="default" w:ascii="Times New Roman" w:hAnsi="Times New Roman" w:cs="Times New Roman"/>
        </w:rPr>
        <w:t>（1）若当面递送：以收件方签收时间为送达时间；</w:t>
      </w:r>
    </w:p>
    <w:p>
      <w:pPr>
        <w:ind w:left="420" w:hanging="420" w:hangingChars="200"/>
        <w:rPr>
          <w:rFonts w:hint="default" w:ascii="Times New Roman" w:hAnsi="Times New Roman" w:cs="Times New Roman"/>
        </w:rPr>
      </w:pPr>
      <w:r>
        <w:rPr>
          <w:rFonts w:hint="default" w:ascii="Times New Roman" w:hAnsi="Times New Roman" w:cs="Times New Roman"/>
        </w:rPr>
        <w:t>（2）若以EMS特快专递或挂号形式递送：无论收件方是否有签收，自该等文件投邮之日起的第四日视为送达之日；</w:t>
      </w:r>
    </w:p>
    <w:p>
      <w:pPr>
        <w:rPr>
          <w:rFonts w:hint="default" w:ascii="Times New Roman" w:hAnsi="Times New Roman" w:cs="Times New Roman"/>
        </w:rPr>
      </w:pPr>
      <w:r>
        <w:rPr>
          <w:rFonts w:hint="default" w:ascii="Times New Roman" w:hAnsi="Times New Roman" w:cs="Times New Roman"/>
        </w:rPr>
        <w:t>（3）若以电子邮件、短信方式递送：以留存在发送方电子设备当中的发送成功记录时间为送达时间；</w:t>
      </w:r>
    </w:p>
    <w:p>
      <w:pPr>
        <w:rPr>
          <w:rFonts w:hint="default" w:ascii="Times New Roman" w:hAnsi="Times New Roman" w:cs="Times New Roman"/>
        </w:rPr>
      </w:pPr>
      <w:r>
        <w:rPr>
          <w:rFonts w:hint="default" w:ascii="Times New Roman" w:hAnsi="Times New Roman" w:cs="Times New Roman"/>
        </w:rPr>
        <w:t>（4）如采取多种方式送达的，送达时间以最早的送达为准。</w:t>
      </w:r>
    </w:p>
    <w:p>
      <w:pPr>
        <w:ind w:left="420" w:hanging="420" w:hangingChars="200"/>
        <w:rPr>
          <w:rFonts w:hint="default" w:ascii="Times New Roman" w:hAnsi="Times New Roman" w:cs="Times New Roman"/>
        </w:rPr>
      </w:pPr>
      <w:r>
        <w:rPr>
          <w:rFonts w:hint="default" w:ascii="Times New Roman" w:hAnsi="Times New Roman" w:cs="Times New Roman"/>
        </w:rPr>
        <w:t>4. 甲乙</w:t>
      </w:r>
      <w:r>
        <w:rPr>
          <w:rFonts w:hint="eastAsia" w:cs="Times New Roman"/>
          <w:lang w:val="en-US" w:eastAsia="zh-CN"/>
        </w:rPr>
        <w:t>丙三</w:t>
      </w:r>
      <w:r>
        <w:rPr>
          <w:rFonts w:hint="default" w:ascii="Times New Roman" w:hAnsi="Times New Roman" w:cs="Times New Roman"/>
        </w:rPr>
        <w:t>方确认前述送达方式亦为</w:t>
      </w:r>
      <w:r>
        <w:rPr>
          <w:rFonts w:hint="eastAsia" w:cs="Times New Roman"/>
          <w:lang w:val="en-US" w:eastAsia="zh-CN"/>
        </w:rPr>
        <w:t>三方</w:t>
      </w:r>
      <w:r>
        <w:rPr>
          <w:rFonts w:hint="default" w:ascii="Times New Roman" w:hAnsi="Times New Roman" w:cs="Times New Roman"/>
        </w:rPr>
        <w:t>解决争议时接收法院、仲裁机构的诉讼、仲裁等法律文书之送达地址。</w:t>
      </w:r>
    </w:p>
    <w:p>
      <w:pPr>
        <w:rPr>
          <w:rFonts w:hint="default" w:ascii="Times New Roman" w:hAnsi="Times New Roman" w:cs="Times New Roman"/>
        </w:rPr>
      </w:pPr>
      <w:r>
        <w:rPr>
          <w:rFonts w:hint="default" w:ascii="Times New Roman" w:hAnsi="Times New Roman" w:cs="Times New Roman"/>
        </w:rPr>
        <w:t>5. 本条款具有独立法律效力，不因合同其他条款的无效而无效。</w:t>
      </w:r>
    </w:p>
    <w:p>
      <w:pPr>
        <w:spacing w:line="360" w:lineRule="auto"/>
        <w:rPr>
          <w:rFonts w:hint="default" w:ascii="Times New Roman" w:hAnsi="Times New Roman" w:cs="Times New Roman"/>
          <w:b/>
          <w:bCs/>
        </w:rPr>
      </w:pPr>
      <w:r>
        <w:rPr>
          <w:rFonts w:hint="default" w:ascii="Times New Roman" w:hAnsi="Times New Roman" w:cs="Times New Roman"/>
          <w:b/>
          <w:bCs/>
        </w:rPr>
        <w:t>14.廉洁、反贿赂条款</w:t>
      </w:r>
    </w:p>
    <w:p>
      <w:pPr>
        <w:spacing w:line="360" w:lineRule="auto"/>
        <w:rPr>
          <w:rFonts w:hint="default" w:ascii="Times New Roman" w:hAnsi="Times New Roman" w:cs="Times New Roman"/>
          <w:b w:val="0"/>
          <w:bCs w:val="0"/>
        </w:rPr>
      </w:pPr>
      <w:r>
        <w:rPr>
          <w:rFonts w:hint="default" w:ascii="Times New Roman" w:hAnsi="Times New Roman" w:cs="Times New Roman"/>
          <w:b w:val="0"/>
          <w:bCs w:val="0"/>
        </w:rPr>
        <w:t>14.1.甲乙</w:t>
      </w:r>
      <w:r>
        <w:rPr>
          <w:rFonts w:hint="eastAsia" w:cs="Times New Roman"/>
          <w:b w:val="0"/>
          <w:bCs w:val="0"/>
          <w:lang w:val="en-US" w:eastAsia="zh-CN"/>
        </w:rPr>
        <w:t>丙三</w:t>
      </w:r>
      <w:r>
        <w:rPr>
          <w:rFonts w:hint="default" w:ascii="Times New Roman" w:hAnsi="Times New Roman" w:cs="Times New Roman"/>
          <w:b w:val="0"/>
          <w:bCs w:val="0"/>
        </w:rPr>
        <w:t>方必须遵守《关于深入推进治理商业贿赂专项工作的意见》的相关规定要求，严格执行国家有关法律法规、党的政策规定及广东省委、省政府关于反商业贿赂和加强党风廉政建设的有关规定，做好项目服务中的反商业贿赂工作。</w:t>
      </w:r>
    </w:p>
    <w:p>
      <w:pPr>
        <w:spacing w:line="360" w:lineRule="auto"/>
        <w:rPr>
          <w:rFonts w:hint="default" w:ascii="Times New Roman" w:hAnsi="Times New Roman" w:cs="Times New Roman"/>
          <w:b w:val="0"/>
          <w:bCs w:val="0"/>
        </w:rPr>
      </w:pPr>
      <w:r>
        <w:rPr>
          <w:rFonts w:hint="default" w:ascii="Times New Roman" w:hAnsi="Times New Roman" w:cs="Times New Roman"/>
          <w:b w:val="0"/>
          <w:bCs w:val="0"/>
        </w:rPr>
        <w:t>14.2.甲乙</w:t>
      </w:r>
      <w:r>
        <w:rPr>
          <w:rFonts w:hint="eastAsia" w:cs="Times New Roman"/>
          <w:b w:val="0"/>
          <w:bCs w:val="0"/>
          <w:lang w:val="en-US" w:eastAsia="zh-CN"/>
        </w:rPr>
        <w:t>丙三</w:t>
      </w:r>
      <w:r>
        <w:rPr>
          <w:rFonts w:hint="default" w:ascii="Times New Roman" w:hAnsi="Times New Roman" w:cs="Times New Roman"/>
          <w:b w:val="0"/>
          <w:bCs w:val="0"/>
        </w:rPr>
        <w:t>方严格执行本项目采购相关的文件，自觉按合同办事；</w:t>
      </w:r>
      <w:r>
        <w:rPr>
          <w:rFonts w:hint="eastAsia" w:cs="Times New Roman"/>
          <w:b w:val="0"/>
          <w:bCs w:val="0"/>
          <w:lang w:val="en-US" w:eastAsia="zh-CN"/>
        </w:rPr>
        <w:t>三方</w:t>
      </w:r>
      <w:r>
        <w:rPr>
          <w:rFonts w:hint="default" w:ascii="Times New Roman" w:hAnsi="Times New Roman" w:cs="Times New Roman"/>
          <w:b w:val="0"/>
          <w:bCs w:val="0"/>
        </w:rPr>
        <w:t>的业务活动必须坚持公开、公正、诚信、透明的原则（</w:t>
      </w:r>
      <w:r>
        <w:rPr>
          <w:rFonts w:hint="eastAsia" w:cs="Times New Roman"/>
          <w:b w:val="0"/>
          <w:bCs w:val="0"/>
          <w:lang w:eastAsia="zh-CN"/>
        </w:rPr>
        <w:t>三方</w:t>
      </w:r>
      <w:r>
        <w:rPr>
          <w:rFonts w:hint="default" w:ascii="Times New Roman" w:hAnsi="Times New Roman" w:cs="Times New Roman"/>
          <w:b w:val="0"/>
          <w:bCs w:val="0"/>
        </w:rPr>
        <w:t>的商业秘密和合同文件另有规定除外），不得损害国家和集体利益，违反项目管理规章制度。</w:t>
      </w:r>
    </w:p>
    <w:p>
      <w:pPr>
        <w:spacing w:line="360" w:lineRule="auto"/>
        <w:rPr>
          <w:rFonts w:hint="default" w:ascii="Times New Roman" w:hAnsi="Times New Roman" w:cs="Times New Roman"/>
          <w:b w:val="0"/>
          <w:bCs w:val="0"/>
        </w:rPr>
      </w:pPr>
      <w:r>
        <w:rPr>
          <w:rFonts w:hint="default" w:ascii="Times New Roman" w:hAnsi="Times New Roman" w:cs="Times New Roman"/>
          <w:b w:val="0"/>
          <w:bCs w:val="0"/>
        </w:rPr>
        <w:t>14.3.发现对方在业务活动中有违反商业贿赂和廉政规定的行为，有及时提醒对方纠正的权利和义务；发现对方严重违反本条款的行为，有向其上级主管部门或有关部门举报、建议给予处理并要求告知处理结果的权利。</w:t>
      </w:r>
    </w:p>
    <w:p>
      <w:pPr>
        <w:spacing w:line="360" w:lineRule="auto"/>
        <w:rPr>
          <w:rFonts w:hint="default" w:ascii="Times New Roman" w:hAnsi="Times New Roman" w:cs="Times New Roman"/>
          <w:b w:val="0"/>
          <w:bCs w:val="0"/>
        </w:rPr>
      </w:pPr>
      <w:r>
        <w:rPr>
          <w:rFonts w:hint="default" w:ascii="Times New Roman" w:hAnsi="Times New Roman" w:cs="Times New Roman"/>
          <w:b w:val="0"/>
          <w:bCs w:val="0"/>
        </w:rPr>
        <w:t>14.4.</w:t>
      </w:r>
      <w:r>
        <w:rPr>
          <w:rFonts w:hint="eastAsia" w:cs="Times New Roman"/>
          <w:b w:val="0"/>
          <w:bCs w:val="0"/>
          <w:lang w:val="en-US" w:eastAsia="zh-CN"/>
        </w:rPr>
        <w:t>三</w:t>
      </w:r>
      <w:r>
        <w:rPr>
          <w:rFonts w:hint="default" w:ascii="Times New Roman" w:hAnsi="Times New Roman" w:cs="Times New Roman"/>
          <w:b w:val="0"/>
          <w:bCs w:val="0"/>
        </w:rPr>
        <w:t>方或任何一方与设备材料供应等相关单位不得串通、弄虚作假谋取不正当利益或降低服务质量等损害国家或集体利益。</w:t>
      </w:r>
    </w:p>
    <w:p>
      <w:pPr>
        <w:spacing w:line="360" w:lineRule="auto"/>
        <w:rPr>
          <w:rFonts w:hint="default" w:ascii="Times New Roman" w:hAnsi="Times New Roman" w:cs="Times New Roman"/>
          <w:b w:val="0"/>
          <w:bCs w:val="0"/>
        </w:rPr>
      </w:pPr>
      <w:r>
        <w:rPr>
          <w:rFonts w:hint="default" w:ascii="Times New Roman" w:hAnsi="Times New Roman" w:cs="Times New Roman"/>
          <w:b w:val="0"/>
          <w:bCs w:val="0"/>
        </w:rPr>
        <w:t>14.5.甲方</w:t>
      </w:r>
      <w:r>
        <w:rPr>
          <w:rFonts w:hint="eastAsia" w:cs="Times New Roman"/>
          <w:b w:val="0"/>
          <w:bCs w:val="0"/>
          <w:lang w:val="en-US" w:eastAsia="zh-CN"/>
        </w:rPr>
        <w:t>和丙方</w:t>
      </w:r>
      <w:r>
        <w:rPr>
          <w:rFonts w:hint="default" w:ascii="Times New Roman" w:hAnsi="Times New Roman" w:cs="Times New Roman"/>
          <w:b w:val="0"/>
          <w:bCs w:val="0"/>
        </w:rPr>
        <w:t>及其工作人员不得利用职权插手项目活动谋求不正当利益等；乙方不得以任何理由向甲方</w:t>
      </w:r>
      <w:r>
        <w:rPr>
          <w:rFonts w:hint="eastAsia" w:cs="Times New Roman"/>
          <w:b w:val="0"/>
          <w:bCs w:val="0"/>
          <w:lang w:val="en-US" w:eastAsia="zh-CN"/>
        </w:rPr>
        <w:t>和丙方</w:t>
      </w:r>
      <w:r>
        <w:rPr>
          <w:rFonts w:hint="default" w:ascii="Times New Roman" w:hAnsi="Times New Roman" w:cs="Times New Roman"/>
          <w:b w:val="0"/>
          <w:bCs w:val="0"/>
        </w:rPr>
        <w:t>及其工作人员、服务单位行贿或馈赠礼金、有价证券、贵重物品等。</w:t>
      </w:r>
    </w:p>
    <w:p>
      <w:pPr>
        <w:spacing w:line="360" w:lineRule="auto"/>
        <w:rPr>
          <w:rFonts w:hint="default" w:ascii="Times New Roman" w:hAnsi="Times New Roman" w:cs="Times New Roman"/>
          <w:b w:val="0"/>
          <w:bCs w:val="0"/>
        </w:rPr>
      </w:pPr>
      <w:r>
        <w:rPr>
          <w:rFonts w:hint="default" w:ascii="Times New Roman" w:hAnsi="Times New Roman" w:cs="Times New Roman"/>
          <w:b w:val="0"/>
          <w:bCs w:val="0"/>
        </w:rPr>
        <w:t>14.6.如乙方及其工作人员违反上述规定，甲方</w:t>
      </w:r>
      <w:r>
        <w:rPr>
          <w:rFonts w:hint="eastAsia" w:cs="Times New Roman"/>
          <w:b w:val="0"/>
          <w:bCs w:val="0"/>
          <w:lang w:val="en-US" w:eastAsia="zh-CN"/>
        </w:rPr>
        <w:t>和丙方</w:t>
      </w:r>
      <w:r>
        <w:rPr>
          <w:rFonts w:hint="default" w:ascii="Times New Roman" w:hAnsi="Times New Roman" w:cs="Times New Roman"/>
          <w:b w:val="0"/>
          <w:bCs w:val="0"/>
        </w:rPr>
        <w:t>有权单方解除合同并向乙方主张合同总金额30%的违约金，同时要求乙方退回违法所得。甲方</w:t>
      </w:r>
      <w:r>
        <w:rPr>
          <w:rFonts w:hint="eastAsia" w:cs="Times New Roman"/>
          <w:b w:val="0"/>
          <w:bCs w:val="0"/>
          <w:lang w:val="en-US" w:eastAsia="zh-CN"/>
        </w:rPr>
        <w:t>和丙方</w:t>
      </w:r>
      <w:r>
        <w:rPr>
          <w:rFonts w:hint="default" w:ascii="Times New Roman" w:hAnsi="Times New Roman" w:cs="Times New Roman"/>
          <w:b w:val="0"/>
          <w:bCs w:val="0"/>
        </w:rPr>
        <w:t>有权按管理权限，依据有关规定对违法违纪人员给予党纪、政纪处分，构成犯罪的，依法移送司法机关。乙方及其工作人员违反本条规定给甲方</w:t>
      </w:r>
      <w:r>
        <w:rPr>
          <w:rFonts w:hint="eastAsia" w:cs="Times New Roman"/>
          <w:b w:val="0"/>
          <w:bCs w:val="0"/>
          <w:lang w:val="en-US" w:eastAsia="zh-CN"/>
        </w:rPr>
        <w:t>和丙方</w:t>
      </w:r>
      <w:r>
        <w:rPr>
          <w:rFonts w:hint="default" w:ascii="Times New Roman" w:hAnsi="Times New Roman" w:cs="Times New Roman"/>
          <w:b w:val="0"/>
          <w:bCs w:val="0"/>
        </w:rPr>
        <w:t>造成经济损失的，应予以赔偿。</w:t>
      </w:r>
    </w:p>
    <w:p>
      <w:pPr>
        <w:spacing w:line="360" w:lineRule="auto"/>
        <w:rPr>
          <w:rFonts w:hint="default" w:ascii="Times New Roman" w:hAnsi="Times New Roman" w:cs="Times New Roman"/>
          <w:b/>
          <w:bCs/>
        </w:rPr>
      </w:pPr>
      <w:r>
        <w:rPr>
          <w:rFonts w:hint="eastAsia" w:cs="Times New Roman"/>
          <w:b/>
          <w:bCs/>
          <w:lang w:val="en-US" w:eastAsia="zh-CN"/>
        </w:rPr>
        <w:t>15.</w:t>
      </w:r>
      <w:r>
        <w:rPr>
          <w:rFonts w:hint="default" w:ascii="Times New Roman" w:hAnsi="Times New Roman" w:cs="Times New Roman"/>
          <w:b/>
          <w:bCs/>
        </w:rPr>
        <w:t>其他</w:t>
      </w:r>
    </w:p>
    <w:p>
      <w:pPr>
        <w:spacing w:line="360" w:lineRule="auto"/>
        <w:rPr>
          <w:rFonts w:hint="default" w:ascii="Times New Roman" w:hAnsi="Times New Roman" w:cs="Times New Roman"/>
          <w:szCs w:val="21"/>
        </w:rPr>
      </w:pPr>
      <w:r>
        <w:rPr>
          <w:rFonts w:hint="default" w:ascii="Times New Roman" w:hAnsi="Times New Roman" w:cs="Times New Roman"/>
          <w:szCs w:val="21"/>
        </w:rPr>
        <w:t>1</w:t>
      </w:r>
      <w:r>
        <w:rPr>
          <w:rFonts w:hint="eastAsia" w:cs="Times New Roman"/>
          <w:szCs w:val="21"/>
          <w:lang w:val="en-US" w:eastAsia="zh-CN"/>
        </w:rPr>
        <w:t>5</w:t>
      </w:r>
      <w:r>
        <w:rPr>
          <w:rFonts w:hint="default" w:ascii="Times New Roman" w:hAnsi="Times New Roman" w:cs="Times New Roman"/>
          <w:szCs w:val="21"/>
        </w:rPr>
        <w:t>.1．本合同采用语言为中文，若被译成多语言版本的，以中文版本约定优先。</w:t>
      </w:r>
    </w:p>
    <w:p>
      <w:pPr>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1</w:t>
      </w:r>
      <w:r>
        <w:rPr>
          <w:rFonts w:hint="eastAsia" w:cs="Times New Roman"/>
          <w:szCs w:val="21"/>
          <w:lang w:val="en-US" w:eastAsia="zh-CN"/>
        </w:rPr>
        <w:t>5</w:t>
      </w:r>
      <w:r>
        <w:rPr>
          <w:rFonts w:hint="default" w:ascii="Times New Roman" w:hAnsi="Times New Roman" w:cs="Times New Roman"/>
          <w:szCs w:val="21"/>
        </w:rPr>
        <w:t>.2. 本合同一式</w:t>
      </w:r>
      <w:r>
        <w:rPr>
          <w:rFonts w:hint="eastAsia" w:cs="Times New Roman"/>
          <w:szCs w:val="21"/>
          <w:lang w:val="en-US" w:eastAsia="zh-Hans"/>
        </w:rPr>
        <w:t>陆</w:t>
      </w:r>
      <w:r>
        <w:rPr>
          <w:rFonts w:hint="default" w:ascii="Times New Roman" w:hAnsi="Times New Roman" w:cs="Times New Roman"/>
          <w:szCs w:val="21"/>
        </w:rPr>
        <w:t>份</w:t>
      </w:r>
      <w:r>
        <w:rPr>
          <w:rFonts w:hint="eastAsia" w:cs="Times New Roman"/>
          <w:szCs w:val="21"/>
          <w:lang w:eastAsia="zh-CN"/>
        </w:rPr>
        <w:t>，</w:t>
      </w:r>
      <w:r>
        <w:rPr>
          <w:rFonts w:hint="default" w:ascii="Times New Roman" w:hAnsi="Times New Roman" w:cs="Times New Roman"/>
          <w:szCs w:val="21"/>
        </w:rPr>
        <w:t>均为正本</w:t>
      </w:r>
      <w:r>
        <w:rPr>
          <w:rFonts w:hint="eastAsia" w:cs="Times New Roman"/>
          <w:szCs w:val="21"/>
          <w:lang w:eastAsia="zh-CN"/>
        </w:rPr>
        <w:t>，</w:t>
      </w:r>
      <w:r>
        <w:rPr>
          <w:rFonts w:hint="default" w:ascii="Times New Roman" w:hAnsi="Times New Roman" w:cs="Times New Roman"/>
          <w:szCs w:val="21"/>
        </w:rPr>
        <w:t>具有同等法律效力</w:t>
      </w:r>
      <w:r>
        <w:rPr>
          <w:rFonts w:hint="eastAsia" w:cs="Times New Roman"/>
          <w:szCs w:val="21"/>
          <w:lang w:eastAsia="zh-CN"/>
        </w:rPr>
        <w:t>，</w:t>
      </w:r>
      <w:r>
        <w:rPr>
          <w:rFonts w:hint="default" w:ascii="Times New Roman" w:hAnsi="Times New Roman" w:cs="Times New Roman"/>
          <w:szCs w:val="21"/>
        </w:rPr>
        <w:t>甲方</w:t>
      </w:r>
      <w:r>
        <w:rPr>
          <w:rFonts w:hint="eastAsia" w:cs="Times New Roman"/>
          <w:szCs w:val="21"/>
          <w:lang w:eastAsia="zh-CN"/>
        </w:rPr>
        <w:t>肆</w:t>
      </w:r>
      <w:r>
        <w:rPr>
          <w:rFonts w:hint="default" w:ascii="Times New Roman" w:hAnsi="Times New Roman" w:cs="Times New Roman"/>
          <w:szCs w:val="21"/>
        </w:rPr>
        <w:t>份</w:t>
      </w:r>
      <w:r>
        <w:rPr>
          <w:rFonts w:hint="eastAsia" w:cs="Times New Roman"/>
          <w:szCs w:val="21"/>
          <w:lang w:eastAsia="zh-CN"/>
        </w:rPr>
        <w:t>，</w:t>
      </w:r>
      <w:r>
        <w:rPr>
          <w:rFonts w:hint="default" w:ascii="Times New Roman" w:hAnsi="Times New Roman" w:cs="Times New Roman"/>
          <w:szCs w:val="21"/>
        </w:rPr>
        <w:t>乙方壹份</w:t>
      </w:r>
      <w:r>
        <w:rPr>
          <w:rFonts w:hint="eastAsia" w:cs="Times New Roman"/>
          <w:szCs w:val="21"/>
          <w:lang w:eastAsia="zh-CN"/>
        </w:rPr>
        <w:t>，丙方壹份</w:t>
      </w:r>
      <w:r>
        <w:rPr>
          <w:rFonts w:hint="default" w:ascii="Times New Roman" w:hAnsi="Times New Roman" w:cs="Times New Roman"/>
          <w:szCs w:val="21"/>
        </w:rPr>
        <w:t>。合同自</w:t>
      </w:r>
      <w:r>
        <w:rPr>
          <w:rFonts w:hint="eastAsia" w:cs="Times New Roman"/>
          <w:szCs w:val="21"/>
          <w:lang w:eastAsia="zh-CN"/>
        </w:rPr>
        <w:t>三方</w:t>
      </w:r>
      <w:r>
        <w:rPr>
          <w:rFonts w:hint="default" w:ascii="Times New Roman" w:hAnsi="Times New Roman" w:cs="Times New Roman"/>
          <w:szCs w:val="21"/>
        </w:rPr>
        <w:t>法人代表或授权代表签字并加盖合同专用章或公章之日起生效。合同生效日期以最后一个签字日期为准。</w:t>
      </w:r>
    </w:p>
    <w:p>
      <w:pPr>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1</w:t>
      </w:r>
      <w:r>
        <w:rPr>
          <w:rFonts w:hint="eastAsia" w:cs="Times New Roman"/>
          <w:szCs w:val="21"/>
          <w:lang w:val="en-US" w:eastAsia="zh-CN"/>
        </w:rPr>
        <w:t>5</w:t>
      </w:r>
      <w:r>
        <w:rPr>
          <w:rFonts w:hint="default" w:ascii="Times New Roman" w:hAnsi="Times New Roman" w:cs="Times New Roman"/>
          <w:szCs w:val="21"/>
        </w:rPr>
        <w:t>.3. 除甲方</w:t>
      </w:r>
      <w:r>
        <w:rPr>
          <w:rFonts w:hint="eastAsia" w:cs="Times New Roman"/>
          <w:szCs w:val="21"/>
          <w:lang w:eastAsia="zh-CN"/>
        </w:rPr>
        <w:t>和丙方</w:t>
      </w:r>
      <w:r>
        <w:rPr>
          <w:rFonts w:hint="default" w:ascii="Times New Roman" w:hAnsi="Times New Roman" w:cs="Times New Roman"/>
          <w:szCs w:val="21"/>
        </w:rPr>
        <w:t>事先书面同意外，乙方不得部分或全部转让其应履行的合同项下义务。合同履行期间，发生特殊情况时，</w:t>
      </w:r>
      <w:r>
        <w:rPr>
          <w:rFonts w:hint="eastAsia" w:cs="Times New Roman"/>
          <w:szCs w:val="21"/>
          <w:lang w:eastAsia="zh-CN"/>
        </w:rPr>
        <w:t>甲丙方或乙方</w:t>
      </w:r>
      <w:r>
        <w:rPr>
          <w:rFonts w:hint="default" w:ascii="Times New Roman" w:hAnsi="Times New Roman" w:cs="Times New Roman"/>
          <w:szCs w:val="21"/>
        </w:rPr>
        <w:t>需变更本合同的，要求变更一方应及时书面通知对方，征得对方同意后，</w:t>
      </w:r>
      <w:r>
        <w:rPr>
          <w:rFonts w:hint="eastAsia" w:cs="Times New Roman"/>
          <w:szCs w:val="21"/>
          <w:lang w:eastAsia="zh-CN"/>
        </w:rPr>
        <w:t>三方</w:t>
      </w:r>
      <w:r>
        <w:rPr>
          <w:rFonts w:hint="default" w:ascii="Times New Roman" w:hAnsi="Times New Roman" w:cs="Times New Roman"/>
          <w:szCs w:val="21"/>
        </w:rPr>
        <w:t>签订书面变更协议，该协议将成为合同不可分割的部分，且</w:t>
      </w:r>
      <w:r>
        <w:rPr>
          <w:rFonts w:hint="eastAsia" w:cs="Times New Roman"/>
          <w:szCs w:val="21"/>
          <w:lang w:eastAsia="zh-CN"/>
        </w:rPr>
        <w:t>三方</w:t>
      </w:r>
      <w:r>
        <w:rPr>
          <w:rFonts w:hint="default" w:ascii="Times New Roman" w:hAnsi="Times New Roman" w:cs="Times New Roman"/>
          <w:szCs w:val="21"/>
        </w:rPr>
        <w:t>签订的书面变更协议不得影响主体合同的实质性。未经</w:t>
      </w:r>
      <w:r>
        <w:rPr>
          <w:rFonts w:hint="eastAsia" w:cs="Times New Roman"/>
          <w:szCs w:val="21"/>
          <w:lang w:eastAsia="zh-CN"/>
        </w:rPr>
        <w:t>三方</w:t>
      </w:r>
      <w:r>
        <w:rPr>
          <w:rFonts w:hint="default" w:ascii="Times New Roman" w:hAnsi="Times New Roman" w:cs="Times New Roman"/>
          <w:szCs w:val="21"/>
        </w:rPr>
        <w:t>签署书面文件，任何一方无权变更本合同，否则，由此造成对方的经济损失，由擅自变更合同的一方承担。</w:t>
      </w:r>
    </w:p>
    <w:p>
      <w:pPr>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1</w:t>
      </w:r>
      <w:r>
        <w:rPr>
          <w:rFonts w:hint="eastAsia" w:cs="Times New Roman"/>
          <w:szCs w:val="21"/>
          <w:lang w:val="en-US" w:eastAsia="zh-CN"/>
        </w:rPr>
        <w:t>5</w:t>
      </w:r>
      <w:r>
        <w:rPr>
          <w:rFonts w:hint="default" w:ascii="Times New Roman" w:hAnsi="Times New Roman" w:cs="Times New Roman"/>
          <w:szCs w:val="21"/>
        </w:rPr>
        <w:t>.4. 本合同或本合同相关的</w:t>
      </w:r>
      <w:r>
        <w:rPr>
          <w:rFonts w:hint="eastAsia" w:cs="Times New Roman"/>
          <w:szCs w:val="21"/>
          <w:lang w:val="en-US" w:eastAsia="zh-Hans"/>
        </w:rPr>
        <w:t>遴选文件</w:t>
      </w:r>
      <w:r>
        <w:rPr>
          <w:rFonts w:hint="default" w:ascii="Times New Roman" w:hAnsi="Times New Roman" w:cs="Times New Roman"/>
          <w:szCs w:val="21"/>
        </w:rPr>
        <w:t>、</w:t>
      </w:r>
      <w:r>
        <w:rPr>
          <w:rFonts w:hint="default" w:ascii="Times New Roman" w:hAnsi="Times New Roman" w:cs="Times New Roman"/>
          <w:szCs w:val="21"/>
          <w:lang w:eastAsia="zh-CN"/>
        </w:rPr>
        <w:t>参评</w:t>
      </w:r>
      <w:r>
        <w:rPr>
          <w:rFonts w:hint="default" w:ascii="Times New Roman" w:hAnsi="Times New Roman" w:cs="Times New Roman"/>
          <w:szCs w:val="21"/>
        </w:rPr>
        <w:t>文件内关于货物的技术规格、性能指标、培训计划及售后服务方案涉及的包括不限于期间、数量、标准等因素的，以有利于采购项目的实施为准。本合同及相关配套文件中未尽事宜，由</w:t>
      </w:r>
      <w:r>
        <w:rPr>
          <w:rFonts w:hint="eastAsia" w:cs="Times New Roman"/>
          <w:szCs w:val="21"/>
          <w:lang w:eastAsia="zh-CN"/>
        </w:rPr>
        <w:t>三方</w:t>
      </w:r>
      <w:r>
        <w:rPr>
          <w:rFonts w:hint="default" w:ascii="Times New Roman" w:hAnsi="Times New Roman" w:cs="Times New Roman"/>
          <w:szCs w:val="21"/>
        </w:rPr>
        <w:t>另行协商处理。</w:t>
      </w:r>
    </w:p>
    <w:p>
      <w:pPr>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1</w:t>
      </w:r>
      <w:r>
        <w:rPr>
          <w:rFonts w:hint="eastAsia" w:cs="Times New Roman"/>
          <w:szCs w:val="21"/>
          <w:lang w:val="en-US" w:eastAsia="zh-CN"/>
        </w:rPr>
        <w:t>5</w:t>
      </w:r>
      <w:r>
        <w:rPr>
          <w:rFonts w:hint="default" w:ascii="Times New Roman" w:hAnsi="Times New Roman" w:cs="Times New Roman"/>
          <w:szCs w:val="21"/>
        </w:rPr>
        <w:t>.5本合同附件、与本合同相关的</w:t>
      </w:r>
      <w:r>
        <w:rPr>
          <w:rFonts w:hint="eastAsia" w:cs="Times New Roman"/>
          <w:szCs w:val="21"/>
          <w:lang w:val="en-US" w:eastAsia="zh-Hans"/>
        </w:rPr>
        <w:t>遴选文件</w:t>
      </w:r>
      <w:r>
        <w:rPr>
          <w:rFonts w:hint="default" w:ascii="Times New Roman" w:hAnsi="Times New Roman" w:cs="Times New Roman"/>
          <w:szCs w:val="21"/>
        </w:rPr>
        <w:t>、</w:t>
      </w:r>
      <w:r>
        <w:rPr>
          <w:rFonts w:hint="default" w:ascii="Times New Roman" w:hAnsi="Times New Roman" w:cs="Times New Roman"/>
          <w:szCs w:val="21"/>
          <w:lang w:eastAsia="zh-CN"/>
        </w:rPr>
        <w:t>参评</w:t>
      </w:r>
      <w:r>
        <w:rPr>
          <w:rFonts w:hint="default" w:ascii="Times New Roman" w:hAnsi="Times New Roman" w:cs="Times New Roman"/>
          <w:szCs w:val="21"/>
        </w:rPr>
        <w:t>文件作为本合同的有效组成部分，与本合同具有同等法律效力。</w:t>
      </w:r>
    </w:p>
    <w:p>
      <w:pPr>
        <w:spacing w:line="360" w:lineRule="auto"/>
        <w:ind w:left="630" w:hanging="630" w:hangingChars="300"/>
        <w:rPr>
          <w:rFonts w:hint="default" w:ascii="Times New Roman" w:hAnsi="Times New Roman" w:cs="Times New Roman"/>
          <w:szCs w:val="21"/>
        </w:rPr>
      </w:pPr>
    </w:p>
    <w:p>
      <w:pPr>
        <w:spacing w:line="360" w:lineRule="auto"/>
        <w:ind w:left="630" w:hanging="630" w:hangingChars="300"/>
        <w:rPr>
          <w:rFonts w:hint="default" w:ascii="Times New Roman" w:hAnsi="Times New Roman" w:cs="Times New Roman"/>
          <w:szCs w:val="21"/>
        </w:rPr>
      </w:pPr>
    </w:p>
    <w:p>
      <w:pPr>
        <w:spacing w:line="360" w:lineRule="auto"/>
        <w:ind w:left="630" w:hanging="630" w:hangingChars="300"/>
        <w:rPr>
          <w:rFonts w:hint="default" w:ascii="Times New Roman" w:hAnsi="Times New Roman" w:cs="Times New Roman"/>
          <w:szCs w:val="21"/>
        </w:rPr>
      </w:pPr>
    </w:p>
    <w:p>
      <w:pPr>
        <w:spacing w:line="360" w:lineRule="auto"/>
        <w:ind w:left="630" w:hanging="630" w:hangingChars="300"/>
        <w:rPr>
          <w:rFonts w:hint="default" w:ascii="Times New Roman" w:hAnsi="Times New Roman" w:cs="Times New Roman"/>
          <w:szCs w:val="21"/>
        </w:rPr>
      </w:pPr>
      <w:r>
        <w:rPr>
          <w:rFonts w:hint="default" w:ascii="Times New Roman" w:hAnsi="Times New Roman" w:cs="Times New Roman"/>
          <w:szCs w:val="21"/>
        </w:rPr>
        <w:t>（以下内容为签署页）</w:t>
      </w:r>
    </w:p>
    <w:tbl>
      <w:tblPr>
        <w:tblStyle w:val="42"/>
        <w:tblW w:w="9493" w:type="dxa"/>
        <w:jc w:val="center"/>
        <w:tblLayout w:type="fixed"/>
        <w:tblCellMar>
          <w:top w:w="0" w:type="dxa"/>
          <w:left w:w="108" w:type="dxa"/>
          <w:bottom w:w="0" w:type="dxa"/>
          <w:right w:w="108" w:type="dxa"/>
        </w:tblCellMar>
      </w:tblPr>
      <w:tblGrid>
        <w:gridCol w:w="4750"/>
        <w:gridCol w:w="4743"/>
      </w:tblGrid>
      <w:tr>
        <w:tblPrEx>
          <w:tblCellMar>
            <w:top w:w="0" w:type="dxa"/>
            <w:left w:w="108" w:type="dxa"/>
            <w:bottom w:w="0" w:type="dxa"/>
            <w:right w:w="108" w:type="dxa"/>
          </w:tblCellMar>
        </w:tblPrEx>
        <w:trPr>
          <w:trHeight w:val="567" w:hRule="atLeast"/>
          <w:jc w:val="center"/>
        </w:trPr>
        <w:tc>
          <w:tcPr>
            <w:tcW w:w="4750" w:type="dxa"/>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rPr>
              <w:t xml:space="preserve">甲方（盖章）： </w:t>
            </w:r>
          </w:p>
        </w:tc>
        <w:tc>
          <w:tcPr>
            <w:tcW w:w="4743" w:type="dxa"/>
          </w:tcPr>
          <w:p>
            <w:pPr>
              <w:spacing w:line="480" w:lineRule="exact"/>
              <w:rPr>
                <w:rFonts w:hint="default" w:ascii="Times New Roman" w:hAnsi="Times New Roman" w:cs="Times New Roman"/>
                <w:szCs w:val="21"/>
              </w:rPr>
            </w:pPr>
            <w:r>
              <w:rPr>
                <w:rFonts w:hint="default" w:ascii="Times New Roman" w:hAnsi="Times New Roman" w:cs="Times New Roman"/>
                <w:szCs w:val="21"/>
              </w:rPr>
              <w:t xml:space="preserve">乙方（盖章）： </w:t>
            </w:r>
          </w:p>
        </w:tc>
      </w:tr>
      <w:tr>
        <w:tblPrEx>
          <w:tblCellMar>
            <w:top w:w="0" w:type="dxa"/>
            <w:left w:w="108" w:type="dxa"/>
            <w:bottom w:w="0" w:type="dxa"/>
            <w:right w:w="108" w:type="dxa"/>
          </w:tblCellMar>
        </w:tblPrEx>
        <w:trPr>
          <w:trHeight w:val="567" w:hRule="atLeast"/>
          <w:jc w:val="center"/>
        </w:trPr>
        <w:tc>
          <w:tcPr>
            <w:tcW w:w="4750" w:type="dxa"/>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rPr>
              <w:t xml:space="preserve">法定代表人： </w:t>
            </w:r>
          </w:p>
        </w:tc>
        <w:tc>
          <w:tcPr>
            <w:tcW w:w="4743" w:type="dxa"/>
          </w:tcPr>
          <w:p>
            <w:pPr>
              <w:spacing w:line="480" w:lineRule="exact"/>
              <w:rPr>
                <w:rFonts w:hint="default" w:ascii="Times New Roman" w:hAnsi="Times New Roman" w:cs="Times New Roman"/>
                <w:szCs w:val="21"/>
              </w:rPr>
            </w:pPr>
            <w:r>
              <w:rPr>
                <w:rFonts w:hint="default" w:ascii="Times New Roman" w:hAnsi="Times New Roman" w:cs="Times New Roman"/>
                <w:szCs w:val="21"/>
              </w:rPr>
              <w:t xml:space="preserve">法定代表人： </w:t>
            </w:r>
          </w:p>
        </w:tc>
      </w:tr>
      <w:tr>
        <w:tblPrEx>
          <w:tblCellMar>
            <w:top w:w="0" w:type="dxa"/>
            <w:left w:w="108" w:type="dxa"/>
            <w:bottom w:w="0" w:type="dxa"/>
            <w:right w:w="108" w:type="dxa"/>
          </w:tblCellMar>
        </w:tblPrEx>
        <w:trPr>
          <w:trHeight w:val="567" w:hRule="atLeast"/>
          <w:jc w:val="center"/>
        </w:trPr>
        <w:tc>
          <w:tcPr>
            <w:tcW w:w="4750" w:type="dxa"/>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rPr>
              <w:t>甲方代表（签字）：</w:t>
            </w:r>
          </w:p>
        </w:tc>
        <w:tc>
          <w:tcPr>
            <w:tcW w:w="4743" w:type="dxa"/>
          </w:tcPr>
          <w:p>
            <w:pPr>
              <w:spacing w:line="480" w:lineRule="exact"/>
              <w:rPr>
                <w:rFonts w:hint="default" w:ascii="Times New Roman" w:hAnsi="Times New Roman" w:cs="Times New Roman"/>
                <w:szCs w:val="21"/>
              </w:rPr>
            </w:pPr>
            <w:r>
              <w:rPr>
                <w:rFonts w:hint="default" w:ascii="Times New Roman" w:hAnsi="Times New Roman" w:cs="Times New Roman"/>
                <w:szCs w:val="21"/>
              </w:rPr>
              <w:t>乙方代表（签字）：</w:t>
            </w:r>
          </w:p>
        </w:tc>
      </w:tr>
      <w:tr>
        <w:tblPrEx>
          <w:tblCellMar>
            <w:top w:w="0" w:type="dxa"/>
            <w:left w:w="108" w:type="dxa"/>
            <w:bottom w:w="0" w:type="dxa"/>
            <w:right w:w="108" w:type="dxa"/>
          </w:tblCellMar>
        </w:tblPrEx>
        <w:trPr>
          <w:trHeight w:val="567" w:hRule="atLeast"/>
          <w:jc w:val="center"/>
        </w:trPr>
        <w:tc>
          <w:tcPr>
            <w:tcW w:w="4750" w:type="dxa"/>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rPr>
              <w:t xml:space="preserve">地址： </w:t>
            </w:r>
          </w:p>
        </w:tc>
        <w:tc>
          <w:tcPr>
            <w:tcW w:w="4743" w:type="dxa"/>
          </w:tcPr>
          <w:p>
            <w:pPr>
              <w:spacing w:line="480" w:lineRule="exact"/>
              <w:rPr>
                <w:rFonts w:hint="default" w:ascii="Times New Roman" w:hAnsi="Times New Roman" w:cs="Times New Roman"/>
                <w:szCs w:val="21"/>
              </w:rPr>
            </w:pPr>
            <w:r>
              <w:rPr>
                <w:rFonts w:hint="default" w:ascii="Times New Roman" w:hAnsi="Times New Roman" w:cs="Times New Roman"/>
                <w:szCs w:val="21"/>
              </w:rPr>
              <w:t xml:space="preserve">地址： </w:t>
            </w:r>
          </w:p>
        </w:tc>
      </w:tr>
      <w:tr>
        <w:tblPrEx>
          <w:tblCellMar>
            <w:top w:w="0" w:type="dxa"/>
            <w:left w:w="108" w:type="dxa"/>
            <w:bottom w:w="0" w:type="dxa"/>
            <w:right w:w="108" w:type="dxa"/>
          </w:tblCellMar>
        </w:tblPrEx>
        <w:trPr>
          <w:trHeight w:val="567" w:hRule="atLeast"/>
          <w:jc w:val="center"/>
        </w:trPr>
        <w:tc>
          <w:tcPr>
            <w:tcW w:w="4750" w:type="dxa"/>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rPr>
              <w:t>邮政编码：</w:t>
            </w:r>
          </w:p>
        </w:tc>
        <w:tc>
          <w:tcPr>
            <w:tcW w:w="4743" w:type="dxa"/>
          </w:tcPr>
          <w:p>
            <w:pPr>
              <w:spacing w:line="480" w:lineRule="exact"/>
              <w:rPr>
                <w:rFonts w:hint="default" w:ascii="Times New Roman" w:hAnsi="Times New Roman" w:cs="Times New Roman"/>
                <w:szCs w:val="21"/>
              </w:rPr>
            </w:pPr>
            <w:r>
              <w:rPr>
                <w:rFonts w:hint="default" w:ascii="Times New Roman" w:hAnsi="Times New Roman" w:cs="Times New Roman"/>
                <w:szCs w:val="21"/>
              </w:rPr>
              <w:t>邮政编码：</w:t>
            </w:r>
            <w:r>
              <w:rPr>
                <w:rFonts w:hint="default" w:ascii="Times New Roman" w:hAnsi="Times New Roman" w:cs="Times New Roman"/>
                <w:sz w:val="24"/>
              </w:rPr>
              <w:t xml:space="preserve"> </w:t>
            </w:r>
          </w:p>
        </w:tc>
      </w:tr>
      <w:tr>
        <w:tblPrEx>
          <w:tblCellMar>
            <w:top w:w="0" w:type="dxa"/>
            <w:left w:w="108" w:type="dxa"/>
            <w:bottom w:w="0" w:type="dxa"/>
            <w:right w:w="108" w:type="dxa"/>
          </w:tblCellMar>
        </w:tblPrEx>
        <w:trPr>
          <w:trHeight w:val="567" w:hRule="atLeast"/>
          <w:jc w:val="center"/>
        </w:trPr>
        <w:tc>
          <w:tcPr>
            <w:tcW w:w="4750" w:type="dxa"/>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rPr>
              <w:t xml:space="preserve">电话： </w:t>
            </w:r>
          </w:p>
        </w:tc>
        <w:tc>
          <w:tcPr>
            <w:tcW w:w="4743" w:type="dxa"/>
          </w:tcPr>
          <w:p>
            <w:pPr>
              <w:spacing w:line="480" w:lineRule="exact"/>
              <w:rPr>
                <w:rFonts w:hint="default" w:ascii="Times New Roman" w:hAnsi="Times New Roman" w:cs="Times New Roman"/>
                <w:szCs w:val="21"/>
              </w:rPr>
            </w:pPr>
            <w:r>
              <w:rPr>
                <w:rFonts w:hint="default" w:ascii="Times New Roman" w:hAnsi="Times New Roman" w:cs="Times New Roman"/>
                <w:szCs w:val="21"/>
              </w:rPr>
              <w:t>电话：</w:t>
            </w:r>
            <w:r>
              <w:rPr>
                <w:rFonts w:hint="default" w:ascii="Times New Roman" w:hAnsi="Times New Roman" w:cs="Times New Roman"/>
                <w:sz w:val="24"/>
              </w:rPr>
              <w:t xml:space="preserve"> </w:t>
            </w:r>
          </w:p>
        </w:tc>
      </w:tr>
      <w:tr>
        <w:tblPrEx>
          <w:tblCellMar>
            <w:top w:w="0" w:type="dxa"/>
            <w:left w:w="108" w:type="dxa"/>
            <w:bottom w:w="0" w:type="dxa"/>
            <w:right w:w="108" w:type="dxa"/>
          </w:tblCellMar>
        </w:tblPrEx>
        <w:trPr>
          <w:trHeight w:val="567" w:hRule="atLeast"/>
          <w:jc w:val="center"/>
        </w:trPr>
        <w:tc>
          <w:tcPr>
            <w:tcW w:w="4750" w:type="dxa"/>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rPr>
              <w:t>传真：</w:t>
            </w:r>
          </w:p>
        </w:tc>
        <w:tc>
          <w:tcPr>
            <w:tcW w:w="4743" w:type="dxa"/>
          </w:tcPr>
          <w:p>
            <w:pPr>
              <w:spacing w:line="480" w:lineRule="exact"/>
              <w:rPr>
                <w:rFonts w:hint="default" w:ascii="Times New Roman" w:hAnsi="Times New Roman" w:cs="Times New Roman"/>
                <w:szCs w:val="21"/>
              </w:rPr>
            </w:pPr>
            <w:r>
              <w:rPr>
                <w:rFonts w:hint="default" w:ascii="Times New Roman" w:hAnsi="Times New Roman" w:cs="Times New Roman"/>
                <w:szCs w:val="21"/>
              </w:rPr>
              <w:t xml:space="preserve">传真： </w:t>
            </w:r>
          </w:p>
        </w:tc>
      </w:tr>
      <w:tr>
        <w:tblPrEx>
          <w:tblCellMar>
            <w:top w:w="0" w:type="dxa"/>
            <w:left w:w="108" w:type="dxa"/>
            <w:bottom w:w="0" w:type="dxa"/>
            <w:right w:w="108" w:type="dxa"/>
          </w:tblCellMar>
        </w:tblPrEx>
        <w:trPr>
          <w:trHeight w:val="567" w:hRule="atLeast"/>
          <w:jc w:val="center"/>
        </w:trPr>
        <w:tc>
          <w:tcPr>
            <w:tcW w:w="4750" w:type="dxa"/>
            <w:vAlign w:val="center"/>
          </w:tcPr>
          <w:p>
            <w:pPr>
              <w:spacing w:line="360" w:lineRule="auto"/>
              <w:ind w:firstLine="630" w:firstLineChars="300"/>
              <w:rPr>
                <w:rFonts w:hint="default" w:ascii="Times New Roman" w:hAnsi="Times New Roman" w:cs="Times New Roman"/>
                <w:szCs w:val="21"/>
              </w:rPr>
            </w:pPr>
            <w:r>
              <w:rPr>
                <w:rFonts w:hint="default" w:ascii="Times New Roman" w:hAnsi="Times New Roman" w:cs="Times New Roman"/>
                <w:szCs w:val="21"/>
              </w:rPr>
              <w:t>年   月   日</w:t>
            </w:r>
          </w:p>
        </w:tc>
        <w:tc>
          <w:tcPr>
            <w:tcW w:w="4743" w:type="dxa"/>
          </w:tcPr>
          <w:p>
            <w:pPr>
              <w:spacing w:line="480" w:lineRule="exact"/>
              <w:rPr>
                <w:rFonts w:hint="default" w:ascii="Times New Roman" w:hAnsi="Times New Roman" w:cs="Times New Roman"/>
                <w:szCs w:val="21"/>
              </w:rPr>
            </w:pPr>
            <w:r>
              <w:rPr>
                <w:rFonts w:hint="default" w:ascii="Times New Roman" w:hAnsi="Times New Roman" w:cs="Times New Roman"/>
                <w:szCs w:val="21"/>
              </w:rPr>
              <w:t xml:space="preserve">开户银行： </w:t>
            </w:r>
          </w:p>
        </w:tc>
      </w:tr>
      <w:tr>
        <w:tblPrEx>
          <w:tblCellMar>
            <w:top w:w="0" w:type="dxa"/>
            <w:left w:w="108" w:type="dxa"/>
            <w:bottom w:w="0" w:type="dxa"/>
            <w:right w:w="108" w:type="dxa"/>
          </w:tblCellMar>
        </w:tblPrEx>
        <w:trPr>
          <w:trHeight w:val="567" w:hRule="atLeast"/>
          <w:jc w:val="center"/>
        </w:trPr>
        <w:tc>
          <w:tcPr>
            <w:tcW w:w="4750" w:type="dxa"/>
            <w:vAlign w:val="center"/>
          </w:tcPr>
          <w:p>
            <w:pPr>
              <w:spacing w:line="360" w:lineRule="auto"/>
              <w:rPr>
                <w:rFonts w:hint="default" w:ascii="Times New Roman" w:hAnsi="Times New Roman" w:cs="Times New Roman"/>
                <w:szCs w:val="21"/>
              </w:rPr>
            </w:pPr>
          </w:p>
        </w:tc>
        <w:tc>
          <w:tcPr>
            <w:tcW w:w="4743" w:type="dxa"/>
          </w:tcPr>
          <w:p>
            <w:pPr>
              <w:spacing w:line="480" w:lineRule="exact"/>
              <w:rPr>
                <w:rFonts w:hint="default" w:ascii="Times New Roman" w:hAnsi="Times New Roman" w:cs="Times New Roman"/>
                <w:szCs w:val="21"/>
              </w:rPr>
            </w:pPr>
            <w:r>
              <w:rPr>
                <w:rFonts w:hint="default" w:ascii="Times New Roman" w:hAnsi="Times New Roman" w:cs="Times New Roman"/>
                <w:szCs w:val="21"/>
              </w:rPr>
              <w:t xml:space="preserve">开户账号：  </w:t>
            </w:r>
          </w:p>
        </w:tc>
      </w:tr>
      <w:tr>
        <w:tblPrEx>
          <w:tblCellMar>
            <w:top w:w="0" w:type="dxa"/>
            <w:left w:w="108" w:type="dxa"/>
            <w:bottom w:w="0" w:type="dxa"/>
            <w:right w:w="108" w:type="dxa"/>
          </w:tblCellMar>
        </w:tblPrEx>
        <w:trPr>
          <w:trHeight w:val="567" w:hRule="atLeast"/>
          <w:jc w:val="center"/>
        </w:trPr>
        <w:tc>
          <w:tcPr>
            <w:tcW w:w="4750" w:type="dxa"/>
            <w:vAlign w:val="center"/>
          </w:tcPr>
          <w:p>
            <w:pPr>
              <w:tabs>
                <w:tab w:val="left" w:pos="1440"/>
              </w:tabs>
              <w:spacing w:line="360" w:lineRule="auto"/>
              <w:ind w:firstLine="630" w:firstLineChars="300"/>
              <w:jc w:val="left"/>
              <w:rPr>
                <w:rFonts w:hint="default" w:ascii="Times New Roman" w:hAnsi="Times New Roman" w:cs="Times New Roman"/>
              </w:rPr>
            </w:pPr>
          </w:p>
        </w:tc>
        <w:tc>
          <w:tcPr>
            <w:tcW w:w="4743" w:type="dxa"/>
            <w:vAlign w:val="center"/>
          </w:tcPr>
          <w:p>
            <w:pPr>
              <w:spacing w:line="360" w:lineRule="auto"/>
              <w:ind w:firstLine="630" w:firstLineChars="300"/>
              <w:jc w:val="left"/>
              <w:rPr>
                <w:rFonts w:hint="default" w:ascii="Times New Roman" w:hAnsi="Times New Roman" w:cs="Times New Roman"/>
                <w:szCs w:val="21"/>
                <w:highlight w:val="yellow"/>
              </w:rPr>
            </w:pPr>
            <w:r>
              <w:rPr>
                <w:rFonts w:hint="default" w:ascii="Times New Roman" w:hAnsi="Times New Roman" w:cs="Times New Roman"/>
                <w:szCs w:val="21"/>
              </w:rPr>
              <w:t>年   月    日</w:t>
            </w:r>
          </w:p>
        </w:tc>
      </w:tr>
      <w:tr>
        <w:tblPrEx>
          <w:tblCellMar>
            <w:top w:w="0" w:type="dxa"/>
            <w:left w:w="108" w:type="dxa"/>
            <w:bottom w:w="0" w:type="dxa"/>
            <w:right w:w="108" w:type="dxa"/>
          </w:tblCellMar>
        </w:tblPrEx>
        <w:trPr>
          <w:trHeight w:val="567" w:hRule="atLeast"/>
          <w:jc w:val="center"/>
        </w:trPr>
        <w:tc>
          <w:tcPr>
            <w:tcW w:w="4750" w:type="dxa"/>
            <w:vAlign w:val="top"/>
          </w:tcPr>
          <w:p>
            <w:pPr>
              <w:spacing w:line="480" w:lineRule="exact"/>
              <w:rPr>
                <w:rFonts w:hint="default" w:ascii="Times New Roman" w:hAnsi="Times New Roman" w:eastAsia="宋体" w:cs="Times New Roman"/>
                <w:kern w:val="2"/>
                <w:sz w:val="21"/>
                <w:szCs w:val="21"/>
                <w:lang w:val="en-US" w:eastAsia="zh-CN" w:bidi="ar-SA"/>
              </w:rPr>
            </w:pPr>
            <w:r>
              <w:rPr>
                <w:rFonts w:hint="eastAsia" w:cs="Times New Roman"/>
                <w:szCs w:val="21"/>
                <w:lang w:eastAsia="zh-CN"/>
              </w:rPr>
              <w:t>丙</w:t>
            </w:r>
            <w:r>
              <w:rPr>
                <w:rFonts w:hint="default" w:ascii="Times New Roman" w:hAnsi="Times New Roman" w:cs="Times New Roman"/>
                <w:szCs w:val="21"/>
              </w:rPr>
              <w:t xml:space="preserve">方（盖章）： </w:t>
            </w:r>
          </w:p>
        </w:tc>
        <w:tc>
          <w:tcPr>
            <w:tcW w:w="4743" w:type="dxa"/>
            <w:vAlign w:val="center"/>
          </w:tcPr>
          <w:p>
            <w:pPr>
              <w:spacing w:line="360" w:lineRule="auto"/>
              <w:ind w:firstLine="630" w:firstLineChars="300"/>
              <w:jc w:val="left"/>
              <w:rPr>
                <w:rFonts w:hint="default" w:ascii="Times New Roman" w:hAnsi="Times New Roman" w:cs="Times New Roman"/>
                <w:szCs w:val="21"/>
              </w:rPr>
            </w:pPr>
          </w:p>
        </w:tc>
      </w:tr>
      <w:tr>
        <w:tblPrEx>
          <w:tblCellMar>
            <w:top w:w="0" w:type="dxa"/>
            <w:left w:w="108" w:type="dxa"/>
            <w:bottom w:w="0" w:type="dxa"/>
            <w:right w:w="108" w:type="dxa"/>
          </w:tblCellMar>
        </w:tblPrEx>
        <w:trPr>
          <w:trHeight w:val="567" w:hRule="atLeast"/>
          <w:jc w:val="center"/>
        </w:trPr>
        <w:tc>
          <w:tcPr>
            <w:tcW w:w="4750" w:type="dxa"/>
            <w:vAlign w:val="top"/>
          </w:tcPr>
          <w:p>
            <w:pPr>
              <w:spacing w:line="480" w:lineRule="exac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 xml:space="preserve">法定代表人： </w:t>
            </w:r>
          </w:p>
        </w:tc>
        <w:tc>
          <w:tcPr>
            <w:tcW w:w="4743" w:type="dxa"/>
            <w:vAlign w:val="center"/>
          </w:tcPr>
          <w:p>
            <w:pPr>
              <w:spacing w:line="360" w:lineRule="auto"/>
              <w:ind w:firstLine="630" w:firstLineChars="300"/>
              <w:jc w:val="left"/>
              <w:rPr>
                <w:rFonts w:hint="default" w:ascii="Times New Roman" w:hAnsi="Times New Roman" w:cs="Times New Roman"/>
                <w:szCs w:val="21"/>
              </w:rPr>
            </w:pPr>
          </w:p>
        </w:tc>
      </w:tr>
      <w:tr>
        <w:tblPrEx>
          <w:tblCellMar>
            <w:top w:w="0" w:type="dxa"/>
            <w:left w:w="108" w:type="dxa"/>
            <w:bottom w:w="0" w:type="dxa"/>
            <w:right w:w="108" w:type="dxa"/>
          </w:tblCellMar>
        </w:tblPrEx>
        <w:trPr>
          <w:trHeight w:val="567" w:hRule="atLeast"/>
          <w:jc w:val="center"/>
        </w:trPr>
        <w:tc>
          <w:tcPr>
            <w:tcW w:w="4750" w:type="dxa"/>
            <w:vAlign w:val="top"/>
          </w:tcPr>
          <w:p>
            <w:pPr>
              <w:spacing w:line="480" w:lineRule="exac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乙方代表（签字）：</w:t>
            </w:r>
          </w:p>
        </w:tc>
        <w:tc>
          <w:tcPr>
            <w:tcW w:w="4743" w:type="dxa"/>
            <w:vAlign w:val="center"/>
          </w:tcPr>
          <w:p>
            <w:pPr>
              <w:spacing w:line="360" w:lineRule="auto"/>
              <w:ind w:firstLine="630" w:firstLineChars="300"/>
              <w:jc w:val="left"/>
              <w:rPr>
                <w:rFonts w:hint="default" w:ascii="Times New Roman" w:hAnsi="Times New Roman" w:cs="Times New Roman"/>
                <w:szCs w:val="21"/>
              </w:rPr>
            </w:pPr>
          </w:p>
        </w:tc>
      </w:tr>
      <w:tr>
        <w:tblPrEx>
          <w:tblCellMar>
            <w:top w:w="0" w:type="dxa"/>
            <w:left w:w="108" w:type="dxa"/>
            <w:bottom w:w="0" w:type="dxa"/>
            <w:right w:w="108" w:type="dxa"/>
          </w:tblCellMar>
        </w:tblPrEx>
        <w:trPr>
          <w:trHeight w:val="567" w:hRule="atLeast"/>
          <w:jc w:val="center"/>
        </w:trPr>
        <w:tc>
          <w:tcPr>
            <w:tcW w:w="4750" w:type="dxa"/>
            <w:vAlign w:val="top"/>
          </w:tcPr>
          <w:p>
            <w:pPr>
              <w:spacing w:line="480" w:lineRule="exac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 xml:space="preserve">地址： </w:t>
            </w:r>
          </w:p>
        </w:tc>
        <w:tc>
          <w:tcPr>
            <w:tcW w:w="4743" w:type="dxa"/>
            <w:vAlign w:val="center"/>
          </w:tcPr>
          <w:p>
            <w:pPr>
              <w:spacing w:line="360" w:lineRule="auto"/>
              <w:ind w:firstLine="630" w:firstLineChars="300"/>
              <w:jc w:val="left"/>
              <w:rPr>
                <w:rFonts w:hint="default" w:ascii="Times New Roman" w:hAnsi="Times New Roman" w:cs="Times New Roman"/>
                <w:szCs w:val="21"/>
              </w:rPr>
            </w:pPr>
          </w:p>
        </w:tc>
      </w:tr>
      <w:tr>
        <w:tblPrEx>
          <w:tblCellMar>
            <w:top w:w="0" w:type="dxa"/>
            <w:left w:w="108" w:type="dxa"/>
            <w:bottom w:w="0" w:type="dxa"/>
            <w:right w:w="108" w:type="dxa"/>
          </w:tblCellMar>
        </w:tblPrEx>
        <w:trPr>
          <w:trHeight w:val="567" w:hRule="atLeast"/>
          <w:jc w:val="center"/>
        </w:trPr>
        <w:tc>
          <w:tcPr>
            <w:tcW w:w="4750" w:type="dxa"/>
            <w:vAlign w:val="top"/>
          </w:tcPr>
          <w:p>
            <w:pPr>
              <w:spacing w:line="480" w:lineRule="exac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邮政编码：</w:t>
            </w:r>
            <w:r>
              <w:rPr>
                <w:rFonts w:hint="default" w:ascii="Times New Roman" w:hAnsi="Times New Roman" w:cs="Times New Roman"/>
                <w:sz w:val="24"/>
              </w:rPr>
              <w:t xml:space="preserve"> </w:t>
            </w:r>
          </w:p>
        </w:tc>
        <w:tc>
          <w:tcPr>
            <w:tcW w:w="4743" w:type="dxa"/>
            <w:vAlign w:val="center"/>
          </w:tcPr>
          <w:p>
            <w:pPr>
              <w:spacing w:line="360" w:lineRule="auto"/>
              <w:ind w:firstLine="630" w:firstLineChars="300"/>
              <w:jc w:val="left"/>
              <w:rPr>
                <w:rFonts w:hint="default" w:ascii="Times New Roman" w:hAnsi="Times New Roman" w:cs="Times New Roman"/>
                <w:szCs w:val="21"/>
              </w:rPr>
            </w:pPr>
          </w:p>
        </w:tc>
      </w:tr>
      <w:tr>
        <w:tblPrEx>
          <w:tblCellMar>
            <w:top w:w="0" w:type="dxa"/>
            <w:left w:w="108" w:type="dxa"/>
            <w:bottom w:w="0" w:type="dxa"/>
            <w:right w:w="108" w:type="dxa"/>
          </w:tblCellMar>
        </w:tblPrEx>
        <w:trPr>
          <w:trHeight w:val="567" w:hRule="atLeast"/>
          <w:jc w:val="center"/>
        </w:trPr>
        <w:tc>
          <w:tcPr>
            <w:tcW w:w="4750" w:type="dxa"/>
            <w:vAlign w:val="top"/>
          </w:tcPr>
          <w:p>
            <w:pPr>
              <w:spacing w:line="480" w:lineRule="exac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电话：</w:t>
            </w:r>
            <w:r>
              <w:rPr>
                <w:rFonts w:hint="default" w:ascii="Times New Roman" w:hAnsi="Times New Roman" w:cs="Times New Roman"/>
                <w:sz w:val="24"/>
              </w:rPr>
              <w:t xml:space="preserve"> </w:t>
            </w:r>
          </w:p>
        </w:tc>
        <w:tc>
          <w:tcPr>
            <w:tcW w:w="4743" w:type="dxa"/>
            <w:vAlign w:val="center"/>
          </w:tcPr>
          <w:p>
            <w:pPr>
              <w:spacing w:line="360" w:lineRule="auto"/>
              <w:ind w:firstLine="630" w:firstLineChars="300"/>
              <w:jc w:val="left"/>
              <w:rPr>
                <w:rFonts w:hint="default" w:ascii="Times New Roman" w:hAnsi="Times New Roman" w:cs="Times New Roman"/>
                <w:szCs w:val="21"/>
              </w:rPr>
            </w:pPr>
          </w:p>
        </w:tc>
      </w:tr>
      <w:tr>
        <w:tblPrEx>
          <w:tblCellMar>
            <w:top w:w="0" w:type="dxa"/>
            <w:left w:w="108" w:type="dxa"/>
            <w:bottom w:w="0" w:type="dxa"/>
            <w:right w:w="108" w:type="dxa"/>
          </w:tblCellMar>
        </w:tblPrEx>
        <w:trPr>
          <w:trHeight w:val="567" w:hRule="atLeast"/>
          <w:jc w:val="center"/>
        </w:trPr>
        <w:tc>
          <w:tcPr>
            <w:tcW w:w="4750" w:type="dxa"/>
            <w:vAlign w:val="top"/>
          </w:tcPr>
          <w:p>
            <w:pPr>
              <w:spacing w:line="480" w:lineRule="exac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 xml:space="preserve">传真： </w:t>
            </w:r>
          </w:p>
        </w:tc>
        <w:tc>
          <w:tcPr>
            <w:tcW w:w="4743" w:type="dxa"/>
            <w:vAlign w:val="center"/>
          </w:tcPr>
          <w:p>
            <w:pPr>
              <w:spacing w:line="360" w:lineRule="auto"/>
              <w:ind w:firstLine="630" w:firstLineChars="300"/>
              <w:jc w:val="left"/>
              <w:rPr>
                <w:rFonts w:hint="default" w:ascii="Times New Roman" w:hAnsi="Times New Roman" w:cs="Times New Roman"/>
                <w:szCs w:val="21"/>
              </w:rPr>
            </w:pPr>
          </w:p>
        </w:tc>
      </w:tr>
      <w:tr>
        <w:tblPrEx>
          <w:tblCellMar>
            <w:top w:w="0" w:type="dxa"/>
            <w:left w:w="108" w:type="dxa"/>
            <w:bottom w:w="0" w:type="dxa"/>
            <w:right w:w="108" w:type="dxa"/>
          </w:tblCellMar>
        </w:tblPrEx>
        <w:trPr>
          <w:trHeight w:val="567" w:hRule="atLeast"/>
          <w:jc w:val="center"/>
        </w:trPr>
        <w:tc>
          <w:tcPr>
            <w:tcW w:w="4750" w:type="dxa"/>
            <w:vAlign w:val="top"/>
          </w:tcPr>
          <w:p>
            <w:pPr>
              <w:spacing w:line="480" w:lineRule="exac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 xml:space="preserve">开户银行： </w:t>
            </w:r>
          </w:p>
        </w:tc>
        <w:tc>
          <w:tcPr>
            <w:tcW w:w="4743" w:type="dxa"/>
            <w:vAlign w:val="center"/>
          </w:tcPr>
          <w:p>
            <w:pPr>
              <w:spacing w:line="360" w:lineRule="auto"/>
              <w:ind w:firstLine="630" w:firstLineChars="300"/>
              <w:jc w:val="left"/>
              <w:rPr>
                <w:rFonts w:hint="default" w:ascii="Times New Roman" w:hAnsi="Times New Roman" w:cs="Times New Roman"/>
                <w:szCs w:val="21"/>
              </w:rPr>
            </w:pPr>
          </w:p>
        </w:tc>
      </w:tr>
      <w:tr>
        <w:tblPrEx>
          <w:tblCellMar>
            <w:top w:w="0" w:type="dxa"/>
            <w:left w:w="108" w:type="dxa"/>
            <w:bottom w:w="0" w:type="dxa"/>
            <w:right w:w="108" w:type="dxa"/>
          </w:tblCellMar>
        </w:tblPrEx>
        <w:trPr>
          <w:trHeight w:val="567" w:hRule="atLeast"/>
          <w:jc w:val="center"/>
        </w:trPr>
        <w:tc>
          <w:tcPr>
            <w:tcW w:w="0" w:type="auto"/>
            <w:vAlign w:val="top"/>
          </w:tcPr>
          <w:p>
            <w:pPr>
              <w:spacing w:line="480" w:lineRule="exac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 xml:space="preserve">开户账号：  </w:t>
            </w:r>
          </w:p>
        </w:tc>
        <w:tc>
          <w:tcPr>
            <w:tcW w:w="0" w:type="auto"/>
          </w:tcPr>
          <w:p>
            <w:pPr>
              <w:spacing w:line="360" w:lineRule="auto"/>
              <w:ind w:firstLine="630" w:firstLineChars="300"/>
              <w:jc w:val="left"/>
              <w:rPr>
                <w:rFonts w:hint="default" w:ascii="Times New Roman" w:hAnsi="Times New Roman" w:cs="Times New Roman"/>
                <w:szCs w:val="21"/>
              </w:rPr>
            </w:pPr>
          </w:p>
        </w:tc>
      </w:tr>
      <w:tr>
        <w:tblPrEx>
          <w:tblCellMar>
            <w:top w:w="0" w:type="dxa"/>
            <w:left w:w="108" w:type="dxa"/>
            <w:bottom w:w="0" w:type="dxa"/>
            <w:right w:w="108" w:type="dxa"/>
          </w:tblCellMar>
        </w:tblPrEx>
        <w:trPr>
          <w:trHeight w:val="567" w:hRule="atLeast"/>
          <w:jc w:val="center"/>
        </w:trPr>
        <w:tc>
          <w:tcPr>
            <w:tcW w:w="0" w:type="auto"/>
            <w:vAlign w:val="center"/>
          </w:tcPr>
          <w:p>
            <w:pPr>
              <w:spacing w:line="360" w:lineRule="auto"/>
              <w:ind w:firstLine="630" w:firstLineChars="300"/>
              <w:jc w:val="left"/>
              <w:rPr>
                <w:rFonts w:hint="default" w:ascii="Times New Roman" w:hAnsi="Times New Roman" w:eastAsia="宋体" w:cs="Times New Roman"/>
                <w:kern w:val="2"/>
                <w:sz w:val="21"/>
                <w:szCs w:val="21"/>
                <w:highlight w:val="yellow"/>
                <w:lang w:val="en-US" w:eastAsia="zh-CN" w:bidi="ar-SA"/>
              </w:rPr>
            </w:pPr>
            <w:r>
              <w:rPr>
                <w:rFonts w:hint="default" w:ascii="Times New Roman" w:hAnsi="Times New Roman" w:cs="Times New Roman"/>
                <w:szCs w:val="21"/>
              </w:rPr>
              <w:t>年   月    日</w:t>
            </w:r>
          </w:p>
        </w:tc>
        <w:tc>
          <w:tcPr>
            <w:tcW w:w="0" w:type="auto"/>
          </w:tcPr>
          <w:p>
            <w:pPr>
              <w:spacing w:line="360" w:lineRule="auto"/>
              <w:ind w:firstLine="630" w:firstLineChars="300"/>
              <w:jc w:val="left"/>
              <w:rPr>
                <w:rFonts w:hint="default" w:ascii="Times New Roman" w:hAnsi="Times New Roman" w:cs="Times New Roman"/>
                <w:szCs w:val="21"/>
              </w:rPr>
            </w:pPr>
          </w:p>
        </w:tc>
      </w:tr>
    </w:tbl>
    <w:p>
      <w:pPr>
        <w:rPr>
          <w:rFonts w:hint="default" w:ascii="Times New Roman" w:hAnsi="Times New Roman" w:cs="Times New Roman"/>
        </w:rPr>
      </w:pPr>
    </w:p>
    <w:p>
      <w:pPr>
        <w:widowControl/>
        <w:jc w:val="left"/>
        <w:rPr>
          <w:rFonts w:hint="default" w:ascii="Times New Roman" w:hAnsi="Times New Roman" w:cs="Times New Roman"/>
        </w:rPr>
      </w:pPr>
      <w:r>
        <w:rPr>
          <w:rFonts w:hint="default" w:ascii="Times New Roman" w:hAnsi="Times New Roman" w:cs="Times New Roman"/>
        </w:rPr>
        <w:br w:type="page"/>
      </w:r>
    </w:p>
    <w:p>
      <w:pPr>
        <w:pStyle w:val="3"/>
        <w:ind w:left="0" w:leftChars="0" w:firstLine="0" w:firstLineChars="0"/>
        <w:jc w:val="left"/>
        <w:rPr>
          <w:rFonts w:hint="default" w:ascii="Times New Roman" w:hAnsi="Times New Roman" w:cs="Times New Roman"/>
          <w:sz w:val="30"/>
        </w:rPr>
      </w:pPr>
      <w:r>
        <w:rPr>
          <w:rFonts w:hint="default" w:ascii="Times New Roman" w:hAnsi="Times New Roman" w:cs="Times New Roman"/>
          <w:sz w:val="30"/>
        </w:rPr>
        <w:t>附件：</w:t>
      </w:r>
    </w:p>
    <w:p>
      <w:pPr>
        <w:spacing w:line="360" w:lineRule="auto"/>
        <w:jc w:val="center"/>
        <w:rPr>
          <w:rFonts w:hint="eastAsia" w:ascii="Times New Roman" w:hAnsi="Times New Roman" w:cs="Times New Roman"/>
          <w:sz w:val="30"/>
        </w:rPr>
      </w:pPr>
      <w:r>
        <w:rPr>
          <w:rFonts w:hint="eastAsia" w:ascii="Times New Roman" w:hAnsi="Times New Roman" w:cs="Times New Roman"/>
          <w:sz w:val="30"/>
        </w:rPr>
        <w:t>广东省消防救援总队灭火救援装备验收办法（试行）</w:t>
      </w:r>
    </w:p>
    <w:p>
      <w:pPr>
        <w:pStyle w:val="50"/>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1"/>
          <w:szCs w:val="21"/>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0"/>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总则</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第一条  为进一步加强全省消防救援队伍灭火救援装备（以下简称“装备”，分为车辆和器材）验收工作，确保装备质量，根据《中华人民共和国政府采购法》《关于进一步加强政府采购需求和履约验收管理的指导意见》《消防救援队伍政府采购管理暂行办法》《广东省消防救援总队消防装备采购管理暂行规定》等文件要求，制定本办法。</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第二条  本办法所称验收，是指采购人或采购人委托的第三方依据投标文件、合同文本以及国家或行业标准等相关要求，对供应商交付装备的商务和技术要求履约情况逐项检测核查的行为。</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本办法适用于总队采购的纳入部门集中采购目录的灭火救援装备的验收。</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kern w:val="2"/>
          <w:sz w:val="21"/>
          <w:szCs w:val="21"/>
        </w:rPr>
        <w:t xml:space="preserve">第三条  </w:t>
      </w:r>
      <w:r>
        <w:rPr>
          <w:rFonts w:hint="eastAsia" w:ascii="宋体" w:hAnsi="宋体" w:eastAsia="宋体" w:cs="宋体"/>
          <w:color w:val="auto"/>
          <w:sz w:val="21"/>
          <w:szCs w:val="21"/>
        </w:rPr>
        <w:t>验收应遵循公开透明、公平公正、科学严谨的原则</w:t>
      </w:r>
      <w:r>
        <w:rPr>
          <w:rFonts w:hint="eastAsia" w:ascii="宋体" w:hAnsi="宋体" w:cs="宋体"/>
          <w:color w:val="auto"/>
          <w:sz w:val="21"/>
          <w:szCs w:val="21"/>
          <w:lang w:eastAsia="zh-CN"/>
        </w:rPr>
        <w:t>，</w:t>
      </w:r>
      <w:r>
        <w:rPr>
          <w:rFonts w:hint="eastAsia" w:ascii="宋体" w:hAnsi="宋体" w:eastAsia="宋体" w:cs="宋体"/>
          <w:color w:val="auto"/>
          <w:sz w:val="21"/>
          <w:szCs w:val="21"/>
        </w:rPr>
        <w:t>坚持“提采验”三分离一监督制度。</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第四条  验收内容包括商务要求和技术要求履约情况的验收。</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商务要求履约情况验收为对照合同文本以及投标商务响应开展的逐项核查过程。</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技术要求履约情况验收为对照投标技术响应、检验报告原件进行的一致性和质量性能核查过程。</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kern w:val="2"/>
          <w:sz w:val="21"/>
          <w:szCs w:val="21"/>
        </w:rPr>
        <w:t xml:space="preserve">第五条  </w:t>
      </w:r>
      <w:r>
        <w:rPr>
          <w:rFonts w:hint="eastAsia" w:ascii="宋体" w:hAnsi="宋体" w:eastAsia="宋体" w:cs="宋体"/>
          <w:color w:val="auto"/>
          <w:sz w:val="21"/>
          <w:szCs w:val="21"/>
        </w:rPr>
        <w:t>验收采用业务部门、采购部门和用户单位联合验收的方式开展。</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color w:val="auto"/>
          <w:kern w:val="2"/>
          <w:sz w:val="21"/>
          <w:szCs w:val="21"/>
        </w:rPr>
        <w:t>第六条  总</w:t>
      </w:r>
      <w:r>
        <w:rPr>
          <w:rFonts w:hint="eastAsia" w:ascii="宋体" w:hAnsi="宋体" w:eastAsia="宋体" w:cs="宋体"/>
          <w:color w:val="auto"/>
          <w:sz w:val="21"/>
          <w:szCs w:val="21"/>
        </w:rPr>
        <w:t>队采购的本级装备由总队组织验收；总队集中采购的各支队车辆（含随车器材）由总队组织验收，器材原则上由各支队业务部门、采购部门、用户单位联合验收，总队视情组织抽样送检。</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0"/>
        <w:jc w:val="center"/>
        <w:textAlignment w:val="auto"/>
        <w:outlineLvl w:val="0"/>
        <w:rPr>
          <w:rFonts w:hint="eastAsia" w:ascii="宋体" w:hAnsi="宋体" w:eastAsia="宋体" w:cs="宋体"/>
          <w:color w:val="auto"/>
          <w:sz w:val="21"/>
          <w:szCs w:val="21"/>
        </w:rPr>
      </w:pPr>
      <w:r>
        <w:rPr>
          <w:rFonts w:hint="eastAsia" w:ascii="宋体" w:hAnsi="宋体" w:eastAsia="宋体" w:cs="宋体"/>
          <w:sz w:val="21"/>
          <w:szCs w:val="21"/>
        </w:rPr>
        <w:t>组织领导</w:t>
      </w:r>
    </w:p>
    <w:p>
      <w:pPr>
        <w:pStyle w:val="18"/>
        <w:keepNext w:val="0"/>
        <w:keepLines w:val="0"/>
        <w:pageBreakBefore w:val="0"/>
        <w:widowControl w:val="0"/>
        <w:kinsoku/>
        <w:wordWrap/>
        <w:overflowPunct/>
        <w:topLinePunct w:val="0"/>
        <w:bidi w:val="0"/>
        <w:snapToGrid w:val="0"/>
        <w:spacing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kern w:val="2"/>
          <w:sz w:val="21"/>
          <w:szCs w:val="21"/>
        </w:rPr>
        <w:t xml:space="preserve">第七条  </w:t>
      </w:r>
      <w:r>
        <w:rPr>
          <w:rFonts w:hint="eastAsia" w:ascii="宋体" w:hAnsi="宋体" w:eastAsia="宋体" w:cs="宋体"/>
          <w:color w:val="auto"/>
          <w:sz w:val="21"/>
          <w:szCs w:val="21"/>
        </w:rPr>
        <w:t>验收工作在总队装备采购领导小组（以下简称“领导小组”）的统一领导下开展，后勤装备处负责验收日常工作。</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第八条  总队成立装备验收技术人才库，由装备、战训、信通等业务处室和基层业务骨干组成，人才库根据工作情况每年更新一次。</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第九条  验收小组由后勤装备处1名、作战训练处或信息通信处1名、采购办人员1名、用户单位2名、装备验收技术人才库随机抽取3-5名业务骨干的方式组成，审计部门参与验收监督。</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0"/>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验收程序</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第十条</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sz w:val="21"/>
          <w:szCs w:val="21"/>
        </w:rPr>
        <w:t>装备到货后，供应商做好装备清理、性能测试、随车器材核对、装备自验和停放待验等准备工作将《装备验收申请表》（附件1）及验收资料（附件2）按类别提交至总队或支队相关用户单位申请验收。</w:t>
      </w:r>
    </w:p>
    <w:p>
      <w:pPr>
        <w:pStyle w:val="50"/>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 xml:space="preserve">第十一条  </w:t>
      </w:r>
      <w:r>
        <w:rPr>
          <w:rFonts w:hint="eastAsia" w:ascii="宋体" w:hAnsi="宋体" w:eastAsia="宋体" w:cs="宋体"/>
          <w:color w:val="auto"/>
          <w:sz w:val="21"/>
          <w:szCs w:val="21"/>
        </w:rPr>
        <w:t>用户单位接到供应商提交的验收申请、验收资料并确认装备到货后，填写《装备到货时间确认表》（附件3），及时组织验收。</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第十二条  后勤装备处收到用户单位验收申请后，3个工作日内审核验收资料，资料审核通过后报请领导小组副组长同意成立验收小组。</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第十三条  验收小组成立5个工作日内组织开展验收，需做水力性能测试的装备20个工作日内完成测试并开展验收。</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第十四条  现场验收结束后，验收小组5个工作日内将验收情况报后勤装备处，后勤装备处2个工作日内汇总验收情况后形成验收报告报总队“双主官”双签审批。</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第十五条  对验收合格的装备，后勤装备处在7个工作日内出具《装备调拨单》（附件4）作为用户单位接收凭证。</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第十六条  验收不合格的装备由验收小组现场填写装备验收整改意见书（附件5）并责令供应商整改，器材整改期限最长不得超过30日，车辆整改期限最长不得超过60日。供应商整改完毕后及时申请复验，复验程序参照验收程序实施。</w:t>
      </w:r>
    </w:p>
    <w:p>
      <w:pPr>
        <w:keepNext w:val="0"/>
        <w:keepLines w:val="0"/>
        <w:pageBreakBefore w:val="0"/>
        <w:widowControl w:val="0"/>
        <w:kinsoku/>
        <w:wordWrap/>
        <w:overflowPunct/>
        <w:topLinePunct w:val="0"/>
        <w:bidi w:val="0"/>
        <w:spacing w:line="360" w:lineRule="auto"/>
        <w:ind w:firstLine="641"/>
        <w:jc w:val="left"/>
        <w:textAlignment w:val="auto"/>
        <w:rPr>
          <w:rFonts w:hint="eastAsia" w:ascii="宋体" w:hAnsi="宋体" w:eastAsia="宋体" w:cs="宋体"/>
          <w:sz w:val="21"/>
          <w:szCs w:val="21"/>
        </w:rPr>
      </w:pPr>
      <w:r>
        <w:rPr>
          <w:rFonts w:hint="eastAsia" w:ascii="宋体" w:hAnsi="宋体" w:eastAsia="宋体" w:cs="宋体"/>
          <w:sz w:val="21"/>
          <w:szCs w:val="21"/>
        </w:rPr>
        <w:t>第十七条  装备调拨到位后，供应商应在7日内对用户单位开展装备使用和维护培训（水枪、水带、服装、头盔等操作简单的常规装备除外），用户单位在培训合格后3个工作日内出具《装备交付培训登记表》（附件6）。</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0"/>
        <w:jc w:val="center"/>
        <w:textAlignment w:val="auto"/>
        <w:outlineLvl w:val="0"/>
        <w:rPr>
          <w:rFonts w:hint="eastAsia" w:ascii="宋体" w:hAnsi="宋体" w:eastAsia="宋体" w:cs="宋体"/>
          <w:color w:val="auto"/>
          <w:sz w:val="21"/>
          <w:szCs w:val="21"/>
        </w:rPr>
      </w:pPr>
      <w:r>
        <w:rPr>
          <w:rFonts w:hint="eastAsia" w:ascii="宋体" w:hAnsi="宋体" w:eastAsia="宋体" w:cs="宋体"/>
          <w:sz w:val="21"/>
          <w:szCs w:val="21"/>
        </w:rPr>
        <w:t>验收方法</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第十八条  商务要求履约情况应对照合同文本以及投标商务响应逐条核查，填写《新购消防车辆验收记录表》（附件7）或《新购消防器材检查验收记录表》（附件8）</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复验填写《装备复验检查记录表》</w:t>
      </w:r>
      <w:r>
        <w:rPr>
          <w:rFonts w:hint="eastAsia" w:ascii="宋体" w:hAnsi="宋体" w:eastAsia="宋体" w:cs="宋体"/>
          <w:sz w:val="21"/>
          <w:szCs w:val="21"/>
        </w:rPr>
        <w:t>（附件</w:t>
      </w:r>
      <w:r>
        <w:rPr>
          <w:rFonts w:hint="eastAsia" w:ascii="宋体" w:hAnsi="宋体" w:eastAsia="宋体" w:cs="宋体"/>
          <w:sz w:val="21"/>
          <w:szCs w:val="21"/>
          <w:lang w:val="en-US" w:eastAsia="zh-CN"/>
        </w:rPr>
        <w:t>9</w:t>
      </w:r>
      <w:r>
        <w:rPr>
          <w:rFonts w:hint="eastAsia" w:ascii="宋体" w:hAnsi="宋体" w:eastAsia="宋体" w:cs="宋体"/>
          <w:sz w:val="21"/>
          <w:szCs w:val="21"/>
        </w:rPr>
        <w:t>）。</w:t>
      </w:r>
    </w:p>
    <w:p>
      <w:pPr>
        <w:pStyle w:val="50"/>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第十九条  技术要求履约情况应对照投标技术响应开展一致性验收和质量性能验收，填写《新购消防车辆验收记录表》或《新购消防器材检查验收记录表》。</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一致性验收应对交付装备与投标文件约定的信息是否一致、装备组成部件和文件资料是否齐全开展逐项核查。</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质量性能验收应对交付装备的功能、性能指标进行实地测试、抽样送检或验证后，与投标文件、检验报告等技术文本约定的信息进行核查。</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第二十条  带消防水泵、水炮的消防车、远程供水系统由总队维修中心对泵、炮在不同压力、吸深工况下开展水力性能测试并出具报告（附件</w:t>
      </w:r>
      <w:r>
        <w:rPr>
          <w:rFonts w:hint="eastAsia" w:ascii="宋体" w:hAnsi="宋体" w:eastAsia="宋体" w:cs="宋体"/>
          <w:sz w:val="21"/>
          <w:szCs w:val="21"/>
          <w:lang w:val="en-US" w:eastAsia="zh-CN"/>
        </w:rPr>
        <w:t>10</w:t>
      </w:r>
      <w:r>
        <w:rPr>
          <w:rFonts w:hint="eastAsia" w:ascii="宋体" w:hAnsi="宋体" w:eastAsia="宋体" w:cs="宋体"/>
          <w:sz w:val="21"/>
          <w:szCs w:val="21"/>
        </w:rPr>
        <w:t>）。</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第二十一条  总队集中采购的防护装备、灭火药剂验收前原则上应组织抽样送专业检测机构检测（附件1</w:t>
      </w:r>
      <w:r>
        <w:rPr>
          <w:rFonts w:hint="eastAsia" w:ascii="宋体" w:hAnsi="宋体" w:eastAsia="宋体" w:cs="宋体"/>
          <w:sz w:val="21"/>
          <w:szCs w:val="21"/>
          <w:lang w:val="en-US" w:eastAsia="zh-CN"/>
        </w:rPr>
        <w:t>1</w:t>
      </w:r>
      <w:r>
        <w:rPr>
          <w:rFonts w:hint="eastAsia" w:ascii="宋体" w:hAnsi="宋体" w:eastAsia="宋体" w:cs="宋体"/>
          <w:sz w:val="21"/>
          <w:szCs w:val="21"/>
        </w:rPr>
        <w:t>）。</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第二十二条  总队集中采购的消防车辆、进口底盘、防护装备等，根据需要采取入厂检验、到货检验、</w:t>
      </w:r>
      <w:bookmarkStart w:id="15" w:name="_Hlk76635107"/>
      <w:r>
        <w:rPr>
          <w:rFonts w:hint="eastAsia" w:ascii="宋体" w:hAnsi="宋体" w:eastAsia="宋体" w:cs="宋体"/>
          <w:sz w:val="21"/>
          <w:szCs w:val="21"/>
        </w:rPr>
        <w:t>安装调试检验</w:t>
      </w:r>
      <w:bookmarkEnd w:id="15"/>
      <w:r>
        <w:rPr>
          <w:rFonts w:hint="eastAsia" w:ascii="宋体" w:hAnsi="宋体" w:eastAsia="宋体" w:cs="宋体"/>
          <w:sz w:val="21"/>
          <w:szCs w:val="21"/>
        </w:rPr>
        <w:t>等方式开展验收工作。办理免税的进口消防车、底盘和器材，由后勤装备处、采购办在报关后共同开展到港查验。</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第二十三条  验收小组可委托相关单位或第三方专业机构开展验收，验收提供的意见作为验收参考意见。</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0"/>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验收评定</w:t>
      </w:r>
    </w:p>
    <w:p>
      <w:pPr>
        <w:pStyle w:val="50"/>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第二十四条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kern w:val="2"/>
          <w:sz w:val="21"/>
          <w:szCs w:val="21"/>
        </w:rPr>
        <w:t>商务要求履约情况和技术要求</w:t>
      </w:r>
      <w:r>
        <w:rPr>
          <w:rFonts w:hint="eastAsia" w:ascii="宋体" w:hAnsi="宋体" w:eastAsia="宋体" w:cs="宋体"/>
          <w:color w:val="auto"/>
          <w:sz w:val="21"/>
          <w:szCs w:val="21"/>
        </w:rPr>
        <w:t>履约情况均验收合格的方可评定为验收合格。</w:t>
      </w:r>
    </w:p>
    <w:p>
      <w:pPr>
        <w:pStyle w:val="50"/>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第二十五条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商务要求履约情况经投标商务响应核查通过和检验报告、认证证书真实性核查通过的方可评定为验收合格。</w:t>
      </w:r>
    </w:p>
    <w:p>
      <w:pPr>
        <w:pStyle w:val="50"/>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第二十六条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技术要求履约情况经一致性验收、质量性能验收通过的方可评定为验收合格。</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交付装备的名称、厂牌型号、数量规模、尺寸大小、性能参数等信息与采购合同、标书文件约定的信息一致，组成部件和文件资料齐全的，评定为一致性验收合格。</w:t>
      </w:r>
    </w:p>
    <w:p>
      <w:pPr>
        <w:pStyle w:val="50"/>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sz w:val="21"/>
          <w:szCs w:val="21"/>
        </w:rPr>
        <w:t>交付装备的功能性能指标经过实地测试、检验报告证实或抽样送检合格，达到投标文件、检验报告等技术文本中性能指标要求的，评定为质量性能验收合格</w:t>
      </w:r>
      <w:r>
        <w:rPr>
          <w:rFonts w:hint="eastAsia" w:ascii="宋体" w:hAnsi="宋体" w:eastAsia="宋体" w:cs="宋体"/>
          <w:color w:val="auto"/>
          <w:kern w:val="2"/>
          <w:sz w:val="21"/>
          <w:szCs w:val="21"/>
        </w:rPr>
        <w:t>。</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第二十七条  功率、角度、尺寸、质量、容量等重要性能指标偏差不超过国家检测标准规定误差范围的判定为合格。</w:t>
      </w:r>
    </w:p>
    <w:p>
      <w:pPr>
        <w:pStyle w:val="50"/>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color w:val="auto"/>
          <w:kern w:val="2"/>
          <w:sz w:val="21"/>
          <w:szCs w:val="21"/>
          <w:lang w:val="en-US" w:eastAsia="zh-CN"/>
        </w:rPr>
      </w:pPr>
      <w:r>
        <w:rPr>
          <w:rFonts w:hint="eastAsia" w:ascii="宋体" w:hAnsi="宋体" w:eastAsia="宋体" w:cs="宋体"/>
          <w:color w:val="auto"/>
          <w:sz w:val="21"/>
          <w:szCs w:val="21"/>
        </w:rPr>
        <w:t>功率、炮的俯仰角等应为无偏离或正偏离；尺寸的误差不得超过投标文件数值的±1％；满载质量和轴荷不超限时，质量误差不超过±3%；罐体容积大于或等于12m³时，容积误差不应超过±2%；容积小于12m³且不小于1m³时，每减少1m³，其误差绝对值增加0.1%，容积小于1m³时，容积误差不应超过10%；举高车高度和幅度误差值不得超过±0.5m。</w:t>
      </w:r>
      <w:r>
        <w:rPr>
          <w:rFonts w:hint="eastAsia" w:ascii="宋体" w:hAnsi="宋体" w:eastAsia="宋体" w:cs="宋体"/>
          <w:color w:val="auto"/>
          <w:sz w:val="21"/>
          <w:szCs w:val="21"/>
          <w:lang w:val="en-US" w:eastAsia="zh-CN"/>
        </w:rPr>
        <w:t>其他技术性能指标应符合国家标准要求。</w:t>
      </w:r>
    </w:p>
    <w:p>
      <w:pPr>
        <w:pStyle w:val="50"/>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第二十</w:t>
      </w:r>
      <w:r>
        <w:rPr>
          <w:rFonts w:hint="eastAsia" w:ascii="宋体" w:hAnsi="宋体" w:eastAsia="宋体" w:cs="宋体"/>
          <w:color w:val="auto"/>
          <w:sz w:val="21"/>
          <w:szCs w:val="21"/>
          <w:lang w:val="en-US" w:eastAsia="zh-CN"/>
        </w:rPr>
        <w:t>八</w:t>
      </w:r>
      <w:r>
        <w:rPr>
          <w:rFonts w:hint="eastAsia" w:ascii="宋体" w:hAnsi="宋体" w:eastAsia="宋体" w:cs="宋体"/>
          <w:color w:val="auto"/>
          <w:sz w:val="21"/>
          <w:szCs w:val="21"/>
        </w:rPr>
        <w:t xml:space="preserve">条 </w:t>
      </w:r>
      <w:r>
        <w:rPr>
          <w:rFonts w:hint="eastAsia" w:ascii="宋体" w:hAnsi="宋体" w:eastAsia="宋体" w:cs="宋体"/>
          <w:color w:val="auto"/>
          <w:sz w:val="21"/>
          <w:szCs w:val="21"/>
          <w:lang w:val="en-US" w:eastAsia="zh-CN"/>
        </w:rPr>
        <w:t xml:space="preserve"> 车辆验收中</w:t>
      </w:r>
      <w:r>
        <w:rPr>
          <w:rFonts w:hint="eastAsia" w:ascii="宋体" w:hAnsi="宋体" w:eastAsia="宋体" w:cs="宋体"/>
          <w:color w:val="auto"/>
          <w:sz w:val="21"/>
          <w:szCs w:val="21"/>
        </w:rPr>
        <w:t>核心指标</w:t>
      </w:r>
      <w:r>
        <w:rPr>
          <w:rFonts w:hint="eastAsia" w:ascii="宋体" w:hAnsi="宋体" w:eastAsia="宋体" w:cs="宋体"/>
          <w:color w:val="auto"/>
          <w:sz w:val="21"/>
          <w:szCs w:val="21"/>
          <w:lang w:val="en-US" w:eastAsia="zh-CN"/>
        </w:rPr>
        <w:t>有1项（含本数）以上不合格的或非核心性能指标有2项（含本数）以上不合格</w:t>
      </w:r>
      <w:r>
        <w:rPr>
          <w:rFonts w:hint="eastAsia" w:ascii="宋体" w:hAnsi="宋体" w:eastAsia="宋体" w:cs="宋体"/>
          <w:color w:val="auto"/>
          <w:sz w:val="21"/>
          <w:szCs w:val="21"/>
        </w:rPr>
        <w:t>的</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综合评定为不合格。器材验收中有1项指标不合格，综合评定为不合格。</w:t>
      </w:r>
    </w:p>
    <w:p>
      <w:pPr>
        <w:pStyle w:val="50"/>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核心指标是指遴选文件中</w:t>
      </w:r>
      <w:r>
        <w:rPr>
          <w:rFonts w:hint="eastAsia" w:ascii="宋体" w:hAnsi="宋体" w:eastAsia="宋体" w:cs="宋体"/>
          <w:color w:val="auto"/>
          <w:sz w:val="21"/>
          <w:szCs w:val="21"/>
        </w:rPr>
        <w:t>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号或</w:t>
      </w:r>
      <w:r>
        <w:rPr>
          <w:rFonts w:hint="eastAsia" w:ascii="宋体" w:hAnsi="宋体" w:eastAsia="宋体" w:cs="宋体"/>
          <w:color w:val="auto"/>
          <w:sz w:val="21"/>
          <w:szCs w:val="21"/>
        </w:rPr>
        <w:t>“▲”号</w:t>
      </w:r>
      <w:r>
        <w:rPr>
          <w:rFonts w:hint="eastAsia" w:ascii="宋体" w:hAnsi="宋体" w:eastAsia="宋体" w:cs="宋体"/>
          <w:color w:val="auto"/>
          <w:sz w:val="21"/>
          <w:szCs w:val="21"/>
          <w:lang w:val="en-US" w:eastAsia="zh-CN"/>
        </w:rPr>
        <w:t>的内容。</w:t>
      </w:r>
    </w:p>
    <w:p>
      <w:pPr>
        <w:pStyle w:val="50"/>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color w:val="auto"/>
          <w:kern w:val="2"/>
          <w:sz w:val="21"/>
          <w:szCs w:val="21"/>
        </w:rPr>
      </w:pPr>
      <w:r>
        <w:rPr>
          <w:rFonts w:hint="eastAsia" w:ascii="宋体" w:hAnsi="宋体" w:eastAsia="宋体" w:cs="宋体"/>
          <w:color w:val="auto"/>
          <w:sz w:val="21"/>
          <w:szCs w:val="21"/>
        </w:rPr>
        <w:t>第二十</w:t>
      </w:r>
      <w:r>
        <w:rPr>
          <w:rFonts w:hint="eastAsia" w:ascii="宋体" w:hAnsi="宋体" w:eastAsia="宋体" w:cs="宋体"/>
          <w:color w:val="auto"/>
          <w:sz w:val="21"/>
          <w:szCs w:val="21"/>
          <w:lang w:val="en-US" w:eastAsia="zh-CN"/>
        </w:rPr>
        <w:t>九</w:t>
      </w:r>
      <w:r>
        <w:rPr>
          <w:rFonts w:hint="eastAsia" w:ascii="宋体" w:hAnsi="宋体" w:eastAsia="宋体" w:cs="宋体"/>
          <w:color w:val="auto"/>
          <w:sz w:val="21"/>
          <w:szCs w:val="21"/>
        </w:rPr>
        <w:t xml:space="preserve">条  </w:t>
      </w:r>
      <w:r>
        <w:rPr>
          <w:rFonts w:hint="eastAsia" w:ascii="宋体" w:hAnsi="宋体" w:eastAsia="宋体" w:cs="宋体"/>
          <w:color w:val="auto"/>
          <w:kern w:val="2"/>
          <w:sz w:val="21"/>
          <w:szCs w:val="21"/>
        </w:rPr>
        <w:t>消防车辆因技术升级、产品迭代导致个别部件与投标文件不相符的（整车型号必须与合同约定一致），在不影响质量、性能的基础上，供应商在合同约定交货期两个月前提交产品升级申请（附件1</w:t>
      </w:r>
      <w:r>
        <w:rPr>
          <w:rFonts w:hint="eastAsia" w:ascii="宋体" w:hAnsi="宋体" w:eastAsia="宋体" w:cs="宋体"/>
          <w:color w:val="auto"/>
          <w:kern w:val="2"/>
          <w:sz w:val="21"/>
          <w:szCs w:val="21"/>
          <w:lang w:val="en-US" w:eastAsia="zh-CN"/>
        </w:rPr>
        <w:t>2</w:t>
      </w:r>
      <w:r>
        <w:rPr>
          <w:rFonts w:hint="eastAsia" w:ascii="宋体" w:hAnsi="宋体" w:eastAsia="宋体" w:cs="宋体"/>
          <w:color w:val="auto"/>
          <w:kern w:val="2"/>
          <w:sz w:val="21"/>
          <w:szCs w:val="21"/>
        </w:rPr>
        <w:t>），经领导小组审批后可视为履约评定合格。</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w:t>
      </w:r>
      <w:r>
        <w:rPr>
          <w:rFonts w:hint="eastAsia" w:ascii="宋体" w:hAnsi="宋体" w:eastAsia="宋体" w:cs="宋体"/>
          <w:sz w:val="21"/>
          <w:szCs w:val="21"/>
          <w:lang w:val="en-US" w:eastAsia="zh-CN"/>
        </w:rPr>
        <w:t>三</w:t>
      </w:r>
      <w:r>
        <w:rPr>
          <w:rFonts w:hint="eastAsia" w:ascii="宋体" w:hAnsi="宋体" w:eastAsia="宋体" w:cs="宋体"/>
          <w:sz w:val="21"/>
          <w:szCs w:val="21"/>
        </w:rPr>
        <w:t>十条  3次验收不合格或供应商对存在的问题无法整改的，验收评定不合格。</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0"/>
        <w:jc w:val="center"/>
        <w:textAlignment w:val="auto"/>
        <w:outlineLvl w:val="0"/>
        <w:rPr>
          <w:rFonts w:hint="eastAsia" w:ascii="宋体" w:hAnsi="宋体" w:eastAsia="宋体" w:cs="宋体"/>
          <w:color w:val="auto"/>
          <w:sz w:val="21"/>
          <w:szCs w:val="21"/>
        </w:rPr>
      </w:pPr>
      <w:r>
        <w:rPr>
          <w:rFonts w:hint="eastAsia" w:ascii="宋体" w:hAnsi="宋体" w:eastAsia="宋体" w:cs="宋体"/>
          <w:sz w:val="21"/>
          <w:szCs w:val="21"/>
        </w:rPr>
        <w:t>其他</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第三十</w:t>
      </w:r>
      <w:r>
        <w:rPr>
          <w:rFonts w:hint="eastAsia" w:ascii="宋体" w:hAnsi="宋体" w:eastAsia="宋体" w:cs="宋体"/>
          <w:sz w:val="21"/>
          <w:szCs w:val="21"/>
          <w:lang w:val="en-US" w:eastAsia="zh-CN"/>
        </w:rPr>
        <w:t>一</w:t>
      </w:r>
      <w:r>
        <w:rPr>
          <w:rFonts w:hint="eastAsia" w:ascii="宋体" w:hAnsi="宋体" w:eastAsia="宋体" w:cs="宋体"/>
          <w:sz w:val="21"/>
          <w:szCs w:val="21"/>
        </w:rPr>
        <w:t>条  验收评定不合格的，后勤装备处将验收情况反馈给用户单位和总队采购办，用户单位依合同约定条款追究供应商违约责任，采购办将违约供应商列入采购负面清单。</w:t>
      </w:r>
    </w:p>
    <w:p>
      <w:pPr>
        <w:keepNext w:val="0"/>
        <w:keepLines w:val="0"/>
        <w:pageBreakBefore w:val="0"/>
        <w:widowControl w:val="0"/>
        <w:kinsoku/>
        <w:wordWrap/>
        <w:overflowPunct/>
        <w:topLinePunct w:val="0"/>
        <w:bidi w:val="0"/>
        <w:spacing w:line="360" w:lineRule="auto"/>
        <w:ind w:firstLine="641"/>
        <w:jc w:val="left"/>
        <w:textAlignment w:val="auto"/>
        <w:rPr>
          <w:rFonts w:hint="eastAsia" w:ascii="宋体" w:hAnsi="宋体" w:eastAsia="宋体" w:cs="宋体"/>
          <w:sz w:val="21"/>
          <w:szCs w:val="21"/>
        </w:rPr>
      </w:pPr>
      <w:r>
        <w:rPr>
          <w:rFonts w:hint="eastAsia" w:ascii="宋体" w:hAnsi="宋体" w:eastAsia="宋体" w:cs="宋体"/>
          <w:sz w:val="21"/>
          <w:szCs w:val="21"/>
        </w:rPr>
        <w:t>第三十</w:t>
      </w:r>
      <w:r>
        <w:rPr>
          <w:rFonts w:hint="eastAsia" w:ascii="宋体" w:hAnsi="宋体" w:eastAsia="宋体" w:cs="宋体"/>
          <w:sz w:val="21"/>
          <w:szCs w:val="21"/>
          <w:lang w:val="en-US" w:eastAsia="zh-CN"/>
        </w:rPr>
        <w:t>二</w:t>
      </w:r>
      <w:r>
        <w:rPr>
          <w:rFonts w:hint="eastAsia" w:ascii="宋体" w:hAnsi="宋体" w:eastAsia="宋体" w:cs="宋体"/>
          <w:sz w:val="21"/>
          <w:szCs w:val="21"/>
        </w:rPr>
        <w:t>条  《新购消防车辆（器材）检查验收记录表》《装备交付培训登记表》应作为装备进度款付款凭证</w:t>
      </w:r>
      <w:r>
        <w:rPr>
          <w:rFonts w:hint="eastAsia" w:ascii="宋体" w:hAnsi="宋体" w:cs="宋体"/>
          <w:sz w:val="21"/>
          <w:szCs w:val="21"/>
          <w:lang w:eastAsia="zh-CN"/>
        </w:rPr>
        <w:t>，</w:t>
      </w:r>
      <w:r>
        <w:rPr>
          <w:rFonts w:hint="eastAsia" w:ascii="宋体" w:hAnsi="宋体" w:eastAsia="宋体" w:cs="宋体"/>
          <w:sz w:val="21"/>
          <w:szCs w:val="21"/>
        </w:rPr>
        <w:t>《装备售后服务意见反馈表》（附件1</w:t>
      </w:r>
      <w:r>
        <w:rPr>
          <w:rFonts w:hint="eastAsia" w:ascii="宋体" w:hAnsi="宋体" w:eastAsia="宋体" w:cs="宋体"/>
          <w:sz w:val="21"/>
          <w:szCs w:val="21"/>
          <w:lang w:val="en-US" w:eastAsia="zh-CN"/>
        </w:rPr>
        <w:t>3</w:t>
      </w:r>
      <w:r>
        <w:rPr>
          <w:rFonts w:hint="eastAsia" w:ascii="宋体" w:hAnsi="宋体" w:eastAsia="宋体" w:cs="宋体"/>
          <w:sz w:val="21"/>
          <w:szCs w:val="21"/>
        </w:rPr>
        <w:t>）应作为装备尾款付款凭证。</w:t>
      </w:r>
    </w:p>
    <w:p>
      <w:pPr>
        <w:keepNext w:val="0"/>
        <w:keepLines w:val="0"/>
        <w:pageBreakBefore w:val="0"/>
        <w:widowControl w:val="0"/>
        <w:kinsoku/>
        <w:wordWrap/>
        <w:overflowPunct/>
        <w:topLinePunct w:val="0"/>
        <w:bidi w:val="0"/>
        <w:spacing w:line="360" w:lineRule="auto"/>
        <w:ind w:firstLine="641"/>
        <w:jc w:val="left"/>
        <w:textAlignment w:val="auto"/>
        <w:rPr>
          <w:rFonts w:hint="eastAsia" w:ascii="宋体" w:hAnsi="宋体" w:eastAsia="宋体" w:cs="宋体"/>
          <w:sz w:val="21"/>
          <w:szCs w:val="21"/>
        </w:rPr>
      </w:pPr>
      <w:r>
        <w:rPr>
          <w:rFonts w:hint="eastAsia" w:ascii="宋体" w:hAnsi="宋体" w:eastAsia="宋体" w:cs="宋体"/>
          <w:sz w:val="21"/>
          <w:szCs w:val="21"/>
        </w:rPr>
        <w:t>第三十</w:t>
      </w:r>
      <w:r>
        <w:rPr>
          <w:rFonts w:hint="eastAsia" w:ascii="宋体" w:hAnsi="宋体" w:eastAsia="宋体" w:cs="宋体"/>
          <w:sz w:val="21"/>
          <w:szCs w:val="21"/>
          <w:lang w:val="en-US" w:eastAsia="zh-CN"/>
        </w:rPr>
        <w:t>三</w:t>
      </w:r>
      <w:r>
        <w:rPr>
          <w:rFonts w:hint="eastAsia" w:ascii="宋体" w:hAnsi="宋体" w:eastAsia="宋体" w:cs="宋体"/>
          <w:sz w:val="21"/>
          <w:szCs w:val="21"/>
        </w:rPr>
        <w:t>条  后勤装备处应在验收报告经“双主官”双签审批通过5个工作日内将验收过程资料（附件1</w:t>
      </w:r>
      <w:r>
        <w:rPr>
          <w:rFonts w:hint="eastAsia" w:ascii="宋体" w:hAnsi="宋体" w:eastAsia="宋体" w:cs="宋体"/>
          <w:sz w:val="21"/>
          <w:szCs w:val="21"/>
          <w:lang w:val="en-US" w:eastAsia="zh-CN"/>
        </w:rPr>
        <w:t>4</w:t>
      </w:r>
      <w:r>
        <w:rPr>
          <w:rFonts w:hint="eastAsia" w:ascii="宋体" w:hAnsi="宋体" w:eastAsia="宋体" w:cs="宋体"/>
          <w:sz w:val="21"/>
          <w:szCs w:val="21"/>
        </w:rPr>
        <w:t>）送采购办归档。</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0"/>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附则</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第三十</w:t>
      </w:r>
      <w:r>
        <w:rPr>
          <w:rFonts w:hint="eastAsia" w:ascii="宋体" w:hAnsi="宋体" w:eastAsia="宋体" w:cs="宋体"/>
          <w:sz w:val="21"/>
          <w:szCs w:val="21"/>
          <w:lang w:val="en-US" w:eastAsia="zh-CN"/>
        </w:rPr>
        <w:t>四</w:t>
      </w:r>
      <w:r>
        <w:rPr>
          <w:rFonts w:hint="eastAsia" w:ascii="宋体" w:hAnsi="宋体" w:eastAsia="宋体" w:cs="宋体"/>
          <w:sz w:val="21"/>
          <w:szCs w:val="21"/>
        </w:rPr>
        <w:t>条  本办法所称日均为日历日。</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第三十</w:t>
      </w:r>
      <w:r>
        <w:rPr>
          <w:rFonts w:hint="eastAsia" w:ascii="宋体" w:hAnsi="宋体" w:eastAsia="宋体" w:cs="宋体"/>
          <w:sz w:val="21"/>
          <w:szCs w:val="21"/>
          <w:lang w:val="en-US" w:eastAsia="zh-CN"/>
        </w:rPr>
        <w:t>五</w:t>
      </w:r>
      <w:r>
        <w:rPr>
          <w:rFonts w:hint="eastAsia" w:ascii="宋体" w:hAnsi="宋体" w:eastAsia="宋体" w:cs="宋体"/>
          <w:sz w:val="21"/>
          <w:szCs w:val="21"/>
        </w:rPr>
        <w:t>条  本办法由总队后勤装备处负责解释。</w:t>
      </w:r>
    </w:p>
    <w:p>
      <w:pPr>
        <w:keepNext w:val="0"/>
        <w:keepLines w:val="0"/>
        <w:pageBreakBefore w:val="0"/>
        <w:widowControl w:val="0"/>
        <w:kinsoku/>
        <w:wordWrap/>
        <w:overflowPunct/>
        <w:topLinePunct w:val="0"/>
        <w:bidi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第三十</w:t>
      </w:r>
      <w:r>
        <w:rPr>
          <w:rFonts w:hint="eastAsia" w:ascii="宋体" w:hAnsi="宋体" w:eastAsia="宋体" w:cs="宋体"/>
          <w:sz w:val="21"/>
          <w:szCs w:val="21"/>
          <w:lang w:val="en-US" w:eastAsia="zh-CN"/>
        </w:rPr>
        <w:t>六</w:t>
      </w:r>
      <w:r>
        <w:rPr>
          <w:rFonts w:hint="eastAsia" w:ascii="宋体" w:hAnsi="宋体" w:eastAsia="宋体" w:cs="宋体"/>
          <w:sz w:val="21"/>
          <w:szCs w:val="21"/>
        </w:rPr>
        <w:t>条  本办法自发布之日起施行，各支队级单位参照本办法制定本单位具体实施办法。原《广东省消防救援总队灭火救援装备和战勤保障物资验收办法》即行废止。</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br w:type="page"/>
      </w:r>
    </w:p>
    <w:p>
      <w:pPr>
        <w:spacing w:line="360" w:lineRule="auto"/>
        <w:jc w:val="center"/>
        <w:outlineLvl w:val="0"/>
        <w:rPr>
          <w:rFonts w:hint="default" w:ascii="Times New Roman" w:hAnsi="Times New Roman" w:cs="Times New Roman"/>
          <w:b/>
          <w:kern w:val="0"/>
          <w:sz w:val="28"/>
          <w:szCs w:val="28"/>
        </w:rPr>
      </w:pPr>
      <w:r>
        <w:rPr>
          <w:rFonts w:hint="default" w:ascii="Times New Roman" w:hAnsi="Times New Roman" w:cs="Times New Roman"/>
          <w:b/>
          <w:kern w:val="0"/>
          <w:sz w:val="28"/>
          <w:szCs w:val="28"/>
        </w:rPr>
        <w:t xml:space="preserve">第六部分 </w:t>
      </w:r>
      <w:r>
        <w:rPr>
          <w:rFonts w:hint="default" w:ascii="Times New Roman" w:hAnsi="Times New Roman" w:cs="Times New Roman"/>
          <w:b/>
          <w:kern w:val="0"/>
          <w:sz w:val="28"/>
          <w:szCs w:val="28"/>
          <w:lang w:eastAsia="zh-CN"/>
        </w:rPr>
        <w:t>参评</w:t>
      </w:r>
      <w:r>
        <w:rPr>
          <w:rFonts w:hint="default" w:ascii="Times New Roman" w:hAnsi="Times New Roman" w:cs="Times New Roman"/>
          <w:b/>
          <w:kern w:val="0"/>
          <w:sz w:val="28"/>
          <w:szCs w:val="28"/>
        </w:rPr>
        <w:t>文件格式</w:t>
      </w:r>
    </w:p>
    <w:p>
      <w:pPr>
        <w:spacing w:line="360" w:lineRule="auto"/>
        <w:rPr>
          <w:rFonts w:hint="default" w:ascii="Times New Roman" w:hAnsi="Times New Roman" w:cs="Times New Roman"/>
          <w:szCs w:val="21"/>
        </w:rPr>
      </w:pP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目录</w:t>
      </w:r>
    </w:p>
    <w:p>
      <w:pPr>
        <w:pStyle w:val="268"/>
        <w:tabs>
          <w:tab w:val="right" w:leader="dot" w:pos="8777"/>
        </w:tabs>
        <w:spacing w:line="360" w:lineRule="auto"/>
        <w:ind w:firstLine="400"/>
        <w:rPr>
          <w:rFonts w:hint="default" w:ascii="Times New Roman" w:hAnsi="Times New Roman" w:cs="Times New Roman"/>
          <w:b/>
          <w:smallCaps/>
          <w:szCs w:val="22"/>
        </w:rPr>
      </w:pPr>
      <w:r>
        <w:rPr>
          <w:rFonts w:hint="default" w:ascii="Times New Roman" w:hAnsi="Times New Roman" w:cs="Times New Roman"/>
        </w:rPr>
        <w:fldChar w:fldCharType="begin"/>
      </w:r>
      <w:r>
        <w:rPr>
          <w:rFonts w:hint="default" w:ascii="Times New Roman" w:hAnsi="Times New Roman" w:cs="Times New Roman"/>
        </w:rPr>
        <w:instrText xml:space="preserve"> TOC \o "1-3" \h \z \u </w:instrText>
      </w:r>
      <w:r>
        <w:rPr>
          <w:rFonts w:hint="default" w:ascii="Times New Roman" w:hAnsi="Times New Roman" w:cs="Times New Roman"/>
        </w:rPr>
        <w:fldChar w:fldCharType="separate"/>
      </w:r>
    </w:p>
    <w:p>
      <w:pPr>
        <w:pStyle w:val="268"/>
        <w:tabs>
          <w:tab w:val="left" w:pos="840"/>
        </w:tabs>
        <w:spacing w:line="360" w:lineRule="auto"/>
        <w:ind w:firstLine="400"/>
        <w:rPr>
          <w:rFonts w:hint="default" w:ascii="Times New Roman" w:hAnsi="Times New Roman" w:cs="Times New Roman"/>
          <w:b/>
          <w:smallCaps/>
          <w:kern w:val="2"/>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file:///C:\\Users\\MyPC\\UserData\\Personal\\WeChat%20Files\\我的文档\\WeChat%20Files\\UserData\\Personal\\WeChat%20Files\\UserData\\Personal\\WeChat%20Files\\wxid_6x48y7v1cn4722\\FileStorage\\File\\2021-10\\1633-广州市消防救援支队各大队消防车辆采购项目招标文件（202110171420初稿）宜立.docx" \l "_Toc43396449" </w:instrText>
      </w:r>
      <w:r>
        <w:rPr>
          <w:rFonts w:hint="default" w:ascii="Times New Roman" w:hAnsi="Times New Roman" w:cs="Times New Roman"/>
        </w:rPr>
        <w:fldChar w:fldCharType="separate"/>
      </w:r>
      <w:r>
        <w:rPr>
          <w:rStyle w:val="48"/>
          <w:rFonts w:hint="default" w:ascii="Times New Roman" w:hAnsi="Times New Roman" w:cs="Times New Roman"/>
        </w:rPr>
        <w:t>1.</w:t>
      </w:r>
      <w:r>
        <w:rPr>
          <w:rStyle w:val="48"/>
          <w:rFonts w:hint="default" w:ascii="Times New Roman" w:hAnsi="Times New Roman" w:cs="Times New Roman"/>
          <w:b/>
          <w:smallCaps/>
          <w:kern w:val="2"/>
          <w:szCs w:val="22"/>
        </w:rPr>
        <w:tab/>
      </w:r>
      <w:r>
        <w:rPr>
          <w:rStyle w:val="48"/>
          <w:rFonts w:hint="default" w:ascii="Times New Roman" w:hAnsi="Times New Roman" w:cs="Times New Roman"/>
        </w:rPr>
        <w:t>自查表</w:t>
      </w:r>
      <w:r>
        <w:rPr>
          <w:rStyle w:val="48"/>
          <w:rFonts w:hint="default" w:ascii="Times New Roman" w:hAnsi="Times New Roman" w:cs="Times New Roman"/>
        </w:rPr>
        <w:tab/>
      </w:r>
      <w:r>
        <w:rPr>
          <w:rStyle w:val="48"/>
          <w:rFonts w:hint="default" w:ascii="Times New Roman" w:hAnsi="Times New Roman" w:cs="Times New Roman"/>
        </w:rPr>
        <w:fldChar w:fldCharType="end"/>
      </w:r>
    </w:p>
    <w:p>
      <w:pPr>
        <w:pStyle w:val="268"/>
        <w:tabs>
          <w:tab w:val="left" w:pos="840"/>
        </w:tabs>
        <w:spacing w:line="360" w:lineRule="auto"/>
        <w:ind w:firstLine="400"/>
        <w:rPr>
          <w:rFonts w:hint="default" w:ascii="Times New Roman" w:hAnsi="Times New Roman" w:cs="Times New Roman"/>
          <w:b/>
          <w:smallCaps/>
          <w:kern w:val="2"/>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file:///C:\\Users\\MyPC\\UserData\\Personal\\WeChat%20Files\\我的文档\\WeChat%20Files\\UserData\\Personal\\WeChat%20Files\\UserData\\Personal\\WeChat%20Files\\wxid_6x48y7v1cn4722\\FileStorage\\File\\2021-10\\1633-广州市消防救援支队各大队消防车辆采购项目招标文件（202110171420初稿）宜立.docx" \l "_Toc43396450" </w:instrText>
      </w:r>
      <w:r>
        <w:rPr>
          <w:rFonts w:hint="default" w:ascii="Times New Roman" w:hAnsi="Times New Roman" w:cs="Times New Roman"/>
        </w:rPr>
        <w:fldChar w:fldCharType="separate"/>
      </w:r>
      <w:r>
        <w:rPr>
          <w:rStyle w:val="48"/>
          <w:rFonts w:hint="default" w:ascii="Times New Roman" w:hAnsi="Times New Roman" w:cs="Times New Roman"/>
        </w:rPr>
        <w:t>2.</w:t>
      </w:r>
      <w:r>
        <w:rPr>
          <w:rStyle w:val="48"/>
          <w:rFonts w:hint="default" w:ascii="Times New Roman" w:hAnsi="Times New Roman" w:cs="Times New Roman"/>
          <w:b/>
          <w:smallCaps/>
          <w:kern w:val="2"/>
          <w:szCs w:val="22"/>
        </w:rPr>
        <w:tab/>
      </w:r>
      <w:r>
        <w:rPr>
          <w:rStyle w:val="48"/>
          <w:rFonts w:hint="default" w:ascii="Times New Roman" w:hAnsi="Times New Roman" w:cs="Times New Roman"/>
        </w:rPr>
        <w:t>报价表</w:t>
      </w:r>
      <w:r>
        <w:rPr>
          <w:rStyle w:val="48"/>
          <w:rFonts w:hint="default" w:ascii="Times New Roman" w:hAnsi="Times New Roman" w:cs="Times New Roman"/>
        </w:rPr>
        <w:tab/>
      </w:r>
      <w:r>
        <w:rPr>
          <w:rStyle w:val="48"/>
          <w:rFonts w:hint="default" w:ascii="Times New Roman" w:hAnsi="Times New Roman" w:cs="Times New Roman"/>
        </w:rPr>
        <w:fldChar w:fldCharType="end"/>
      </w:r>
    </w:p>
    <w:p>
      <w:pPr>
        <w:pStyle w:val="268"/>
        <w:tabs>
          <w:tab w:val="left" w:pos="840"/>
        </w:tabs>
        <w:spacing w:line="360" w:lineRule="auto"/>
        <w:ind w:firstLine="400"/>
        <w:rPr>
          <w:rFonts w:hint="default" w:ascii="Times New Roman" w:hAnsi="Times New Roman" w:cs="Times New Roman"/>
          <w:b/>
          <w:smallCaps/>
          <w:kern w:val="2"/>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file:///C:\\Users\\MyPC\\UserData\\Personal\\WeChat%20Files\\我的文档\\WeChat%20Files\\UserData\\Personal\\WeChat%20Files\\UserData\\Personal\\WeChat%20Files\\wxid_6x48y7v1cn4722\\FileStorage\\File\\2021-10\\1633-广州市消防救援支队各大队消防车辆采购项目招标文件（202110171420初稿）宜立.docx" \l "_Toc43396451" </w:instrText>
      </w:r>
      <w:r>
        <w:rPr>
          <w:rFonts w:hint="default" w:ascii="Times New Roman" w:hAnsi="Times New Roman" w:cs="Times New Roman"/>
        </w:rPr>
        <w:fldChar w:fldCharType="separate"/>
      </w:r>
      <w:r>
        <w:rPr>
          <w:rStyle w:val="48"/>
          <w:rFonts w:hint="default" w:ascii="Times New Roman" w:hAnsi="Times New Roman" w:cs="Times New Roman"/>
        </w:rPr>
        <w:t>3.</w:t>
      </w:r>
      <w:r>
        <w:rPr>
          <w:rStyle w:val="48"/>
          <w:rFonts w:hint="default" w:ascii="Times New Roman" w:hAnsi="Times New Roman" w:cs="Times New Roman"/>
          <w:b/>
          <w:smallCaps/>
          <w:kern w:val="2"/>
          <w:szCs w:val="22"/>
        </w:rPr>
        <w:tab/>
      </w:r>
      <w:r>
        <w:rPr>
          <w:rStyle w:val="48"/>
          <w:rFonts w:hint="default" w:ascii="Times New Roman" w:hAnsi="Times New Roman" w:cs="Times New Roman"/>
          <w:lang w:eastAsia="zh-CN"/>
        </w:rPr>
        <w:t>参评</w:t>
      </w:r>
      <w:r>
        <w:rPr>
          <w:rStyle w:val="48"/>
          <w:rFonts w:hint="default" w:ascii="Times New Roman" w:hAnsi="Times New Roman" w:cs="Times New Roman"/>
        </w:rPr>
        <w:t>函</w:t>
      </w:r>
      <w:r>
        <w:rPr>
          <w:rStyle w:val="48"/>
          <w:rFonts w:hint="default" w:ascii="Times New Roman" w:hAnsi="Times New Roman" w:cs="Times New Roman"/>
        </w:rPr>
        <w:tab/>
      </w:r>
      <w:r>
        <w:rPr>
          <w:rStyle w:val="48"/>
          <w:rFonts w:hint="default" w:ascii="Times New Roman" w:hAnsi="Times New Roman" w:cs="Times New Roman"/>
        </w:rPr>
        <w:fldChar w:fldCharType="end"/>
      </w:r>
    </w:p>
    <w:p>
      <w:pPr>
        <w:pStyle w:val="268"/>
        <w:tabs>
          <w:tab w:val="left" w:pos="840"/>
        </w:tabs>
        <w:spacing w:line="360" w:lineRule="auto"/>
        <w:ind w:firstLine="400"/>
        <w:rPr>
          <w:rFonts w:hint="default" w:ascii="Times New Roman" w:hAnsi="Times New Roman" w:cs="Times New Roman"/>
          <w:b/>
          <w:smallCaps/>
          <w:kern w:val="2"/>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file:///C:\\Users\\MyPC\\UserData\\Personal\\WeChat%20Files\\我的文档\\WeChat%20Files\\UserData\\Personal\\WeChat%20Files\\UserData\\Personal\\WeChat%20Files\\wxid_6x48y7v1cn4722\\FileStorage\\File\\2021-10\\1633-广州市消防救援支队各大队消防车辆采购项目招标文件（202110171420初稿）宜立.docx" \l "_Toc43396452" </w:instrText>
      </w:r>
      <w:r>
        <w:rPr>
          <w:rFonts w:hint="default" w:ascii="Times New Roman" w:hAnsi="Times New Roman" w:cs="Times New Roman"/>
        </w:rPr>
        <w:fldChar w:fldCharType="separate"/>
      </w:r>
      <w:r>
        <w:rPr>
          <w:rStyle w:val="48"/>
          <w:rFonts w:hint="default" w:ascii="Times New Roman" w:hAnsi="Times New Roman" w:cs="Times New Roman"/>
        </w:rPr>
        <w:t>4.</w:t>
      </w:r>
      <w:r>
        <w:rPr>
          <w:rStyle w:val="48"/>
          <w:rFonts w:hint="default" w:ascii="Times New Roman" w:hAnsi="Times New Roman" w:cs="Times New Roman"/>
          <w:b/>
          <w:smallCaps/>
          <w:kern w:val="2"/>
          <w:szCs w:val="22"/>
        </w:rPr>
        <w:tab/>
      </w:r>
      <w:r>
        <w:rPr>
          <w:rStyle w:val="48"/>
          <w:rFonts w:hint="default" w:ascii="Times New Roman" w:hAnsi="Times New Roman" w:cs="Times New Roman"/>
        </w:rPr>
        <w:t>资格证明文件</w:t>
      </w:r>
      <w:r>
        <w:rPr>
          <w:rStyle w:val="48"/>
          <w:rFonts w:hint="default" w:ascii="Times New Roman" w:hAnsi="Times New Roman" w:cs="Times New Roman"/>
        </w:rPr>
        <w:tab/>
      </w:r>
      <w:r>
        <w:rPr>
          <w:rStyle w:val="48"/>
          <w:rFonts w:hint="default" w:ascii="Times New Roman" w:hAnsi="Times New Roman" w:cs="Times New Roman"/>
        </w:rPr>
        <w:fldChar w:fldCharType="end"/>
      </w:r>
    </w:p>
    <w:p>
      <w:pPr>
        <w:pStyle w:val="268"/>
        <w:tabs>
          <w:tab w:val="left" w:pos="840"/>
        </w:tabs>
        <w:spacing w:line="360" w:lineRule="auto"/>
        <w:ind w:firstLine="400"/>
        <w:rPr>
          <w:rFonts w:hint="default" w:ascii="Times New Roman" w:hAnsi="Times New Roman" w:cs="Times New Roman"/>
          <w:b/>
          <w:smallCaps/>
          <w:kern w:val="2"/>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file:///C:\\Users\\MyPC\\UserData\\Personal\\WeChat%20Files\\我的文档\\WeChat%20Files\\UserData\\Personal\\WeChat%20Files\\UserData\\Personal\\WeChat%20Files\\wxid_6x48y7v1cn4722\\FileStorage\\File\\2021-10\\1633-广州市消防救援支队各大队消防车辆采购项目招标文件（202110171420初稿）宜立.docx" \l "_Toc43396454" </w:instrText>
      </w:r>
      <w:r>
        <w:rPr>
          <w:rFonts w:hint="default" w:ascii="Times New Roman" w:hAnsi="Times New Roman" w:cs="Times New Roman"/>
        </w:rPr>
        <w:fldChar w:fldCharType="separate"/>
      </w:r>
      <w:r>
        <w:rPr>
          <w:rStyle w:val="48"/>
          <w:rFonts w:hint="default" w:ascii="Times New Roman" w:hAnsi="Times New Roman" w:cs="Times New Roman"/>
        </w:rPr>
        <w:t>5.</w:t>
      </w:r>
      <w:r>
        <w:rPr>
          <w:rStyle w:val="48"/>
          <w:rFonts w:hint="default" w:ascii="Times New Roman" w:hAnsi="Times New Roman" w:cs="Times New Roman"/>
          <w:b/>
          <w:smallCaps/>
          <w:kern w:val="2"/>
          <w:szCs w:val="22"/>
        </w:rPr>
        <w:tab/>
      </w:r>
      <w:r>
        <w:rPr>
          <w:rStyle w:val="48"/>
          <w:rFonts w:hint="default" w:ascii="Times New Roman" w:hAnsi="Times New Roman" w:cs="Times New Roman"/>
        </w:rPr>
        <w:t>同类项目业绩介绍</w:t>
      </w:r>
      <w:r>
        <w:rPr>
          <w:rStyle w:val="48"/>
          <w:rFonts w:hint="default" w:ascii="Times New Roman" w:hAnsi="Times New Roman" w:cs="Times New Roman"/>
        </w:rPr>
        <w:tab/>
      </w:r>
      <w:r>
        <w:rPr>
          <w:rStyle w:val="48"/>
          <w:rFonts w:hint="default" w:ascii="Times New Roman" w:hAnsi="Times New Roman" w:cs="Times New Roman"/>
        </w:rPr>
        <w:fldChar w:fldCharType="end"/>
      </w:r>
    </w:p>
    <w:p>
      <w:pPr>
        <w:pStyle w:val="268"/>
        <w:tabs>
          <w:tab w:val="left" w:pos="840"/>
        </w:tabs>
        <w:spacing w:line="360" w:lineRule="auto"/>
        <w:ind w:firstLine="400"/>
        <w:rPr>
          <w:rFonts w:hint="default" w:ascii="Times New Roman" w:hAnsi="Times New Roman" w:cs="Times New Roman"/>
          <w:b/>
          <w:smallCaps/>
          <w:kern w:val="2"/>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file:///C:\\Users\\MyPC\\UserData\\Personal\\WeChat%20Files\\我的文档\\WeChat%20Files\\UserData\\Personal\\WeChat%20Files\\UserData\\Personal\\WeChat%20Files\\wxid_6x48y7v1cn4722\\FileStorage\\File\\2021-10\\1633-广州市消防救援支队各大队消防车辆采购项目招标文件（202110171420初稿）宜立.docx" \l "_Toc43396455" </w:instrText>
      </w:r>
      <w:r>
        <w:rPr>
          <w:rFonts w:hint="default" w:ascii="Times New Roman" w:hAnsi="Times New Roman" w:cs="Times New Roman"/>
        </w:rPr>
        <w:fldChar w:fldCharType="separate"/>
      </w:r>
      <w:r>
        <w:rPr>
          <w:rStyle w:val="48"/>
          <w:rFonts w:hint="default" w:ascii="Times New Roman" w:hAnsi="Times New Roman" w:cs="Times New Roman"/>
        </w:rPr>
        <w:t>6.</w:t>
      </w:r>
      <w:r>
        <w:rPr>
          <w:rStyle w:val="48"/>
          <w:rFonts w:hint="default" w:ascii="Times New Roman" w:hAnsi="Times New Roman" w:cs="Times New Roman"/>
          <w:b/>
          <w:smallCaps/>
          <w:kern w:val="2"/>
          <w:szCs w:val="22"/>
        </w:rPr>
        <w:tab/>
      </w:r>
      <w:r>
        <w:rPr>
          <w:rStyle w:val="48"/>
          <w:rFonts w:hint="default" w:ascii="Times New Roman" w:hAnsi="Times New Roman" w:cs="Times New Roman"/>
        </w:rPr>
        <w:t>一般商务及合同条款响应表</w:t>
      </w:r>
      <w:r>
        <w:rPr>
          <w:rStyle w:val="48"/>
          <w:rFonts w:hint="default" w:ascii="Times New Roman" w:hAnsi="Times New Roman" w:cs="Times New Roman"/>
        </w:rPr>
        <w:tab/>
      </w:r>
      <w:r>
        <w:rPr>
          <w:rStyle w:val="48"/>
          <w:rFonts w:hint="default" w:ascii="Times New Roman" w:hAnsi="Times New Roman" w:cs="Times New Roman"/>
        </w:rPr>
        <w:fldChar w:fldCharType="end"/>
      </w:r>
    </w:p>
    <w:p>
      <w:pPr>
        <w:pStyle w:val="268"/>
        <w:tabs>
          <w:tab w:val="left" w:pos="840"/>
        </w:tabs>
        <w:spacing w:line="360" w:lineRule="auto"/>
        <w:ind w:firstLine="40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file:///C:\\Users\\MyPC\\UserData\\Personal\\WeChat%20Files\\我的文档\\WeChat%20Files\\UserData\\Personal\\WeChat%20Files\\UserData\\Personal\\WeChat%20Files\\wxid_6x48y7v1cn4722\\FileStorage\\File\\2021-10\\1633-广州市消防救援支队各大队消防车辆采购项目招标文件（202110171420初稿）宜立.docx" \l "_Toc43396456" </w:instrText>
      </w:r>
      <w:r>
        <w:rPr>
          <w:rFonts w:hint="default" w:ascii="Times New Roman" w:hAnsi="Times New Roman" w:cs="Times New Roman"/>
        </w:rPr>
        <w:fldChar w:fldCharType="separate"/>
      </w:r>
      <w:r>
        <w:rPr>
          <w:rStyle w:val="48"/>
          <w:rFonts w:hint="default" w:ascii="Times New Roman" w:hAnsi="Times New Roman" w:cs="Times New Roman"/>
        </w:rPr>
        <w:t>7.</w:t>
      </w:r>
      <w:r>
        <w:rPr>
          <w:rStyle w:val="48"/>
          <w:rFonts w:hint="default" w:ascii="Times New Roman" w:hAnsi="Times New Roman" w:cs="Times New Roman"/>
          <w:b/>
          <w:smallCaps/>
          <w:kern w:val="2"/>
          <w:szCs w:val="22"/>
        </w:rPr>
        <w:tab/>
      </w:r>
      <w:r>
        <w:rPr>
          <w:rStyle w:val="48"/>
          <w:rFonts w:hint="default" w:ascii="Times New Roman" w:hAnsi="Times New Roman" w:cs="Times New Roman"/>
        </w:rPr>
        <w:t>实施计划</w:t>
      </w:r>
      <w:r>
        <w:rPr>
          <w:rStyle w:val="48"/>
          <w:rFonts w:hint="default" w:ascii="Times New Roman" w:hAnsi="Times New Roman" w:cs="Times New Roman"/>
        </w:rPr>
        <w:tab/>
      </w:r>
      <w:r>
        <w:rPr>
          <w:rStyle w:val="48"/>
          <w:rFonts w:hint="default" w:ascii="Times New Roman" w:hAnsi="Times New Roman" w:cs="Times New Roman"/>
        </w:rPr>
        <w:fldChar w:fldCharType="end"/>
      </w:r>
    </w:p>
    <w:p>
      <w:pPr>
        <w:pStyle w:val="268"/>
        <w:tabs>
          <w:tab w:val="left" w:pos="840"/>
        </w:tabs>
        <w:spacing w:line="360" w:lineRule="auto"/>
        <w:ind w:firstLine="40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file:///D:\\UserData\\Personal\\WeChat%20Files\\我的文档\\WeChat%20Files\\UserData\\Personal\\WeChat%20Files\\UserData\\Personal\\WeChat%20Files\\wxid_6x48y7v1cn4722\\FileStorage\\File\\2021-10\\1633-广州市消防救援支队各大队消防车辆采购项目招标文件（202110171420初稿）宜立.docx" \l "_Toc43396456" </w:instrText>
      </w:r>
      <w:r>
        <w:rPr>
          <w:rFonts w:hint="default" w:ascii="Times New Roman" w:hAnsi="Times New Roman" w:cs="Times New Roman"/>
        </w:rPr>
        <w:fldChar w:fldCharType="separate"/>
      </w:r>
      <w:r>
        <w:rPr>
          <w:rStyle w:val="48"/>
          <w:rFonts w:hint="default" w:ascii="Times New Roman" w:hAnsi="Times New Roman" w:cs="Times New Roman"/>
        </w:rPr>
        <w:t>8.</w:t>
      </w:r>
      <w:r>
        <w:rPr>
          <w:rStyle w:val="48"/>
          <w:rFonts w:hint="default" w:ascii="Times New Roman" w:hAnsi="Times New Roman" w:cs="Times New Roman"/>
          <w:b/>
          <w:smallCaps/>
          <w:kern w:val="2"/>
          <w:szCs w:val="22"/>
        </w:rPr>
        <w:tab/>
      </w:r>
      <w:r>
        <w:rPr>
          <w:rStyle w:val="48"/>
          <w:rFonts w:hint="default" w:ascii="Times New Roman" w:hAnsi="Times New Roman" w:cs="Times New Roman"/>
        </w:rPr>
        <w:t>招标代理费承诺书</w:t>
      </w:r>
      <w:r>
        <w:rPr>
          <w:rStyle w:val="48"/>
          <w:rFonts w:hint="default" w:ascii="Times New Roman" w:hAnsi="Times New Roman" w:cs="Times New Roman"/>
        </w:rPr>
        <w:tab/>
      </w:r>
      <w:r>
        <w:rPr>
          <w:rStyle w:val="48"/>
          <w:rFonts w:hint="default" w:ascii="Times New Roman" w:hAnsi="Times New Roman" w:cs="Times New Roman"/>
        </w:rPr>
        <w:fldChar w:fldCharType="end"/>
      </w:r>
    </w:p>
    <w:p>
      <w:pPr>
        <w:pStyle w:val="268"/>
        <w:tabs>
          <w:tab w:val="left" w:pos="840"/>
        </w:tabs>
        <w:spacing w:line="360" w:lineRule="auto"/>
        <w:ind w:firstLine="40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file:///D:\\UserData\\Personal\\WeChat%20Files\\我的文档\\WeChat%20Files\\UserData\\Personal\\WeChat%20Files\\UserData\\Personal\\WeChat%20Files\\wxid_6x48y7v1cn4722\\FileStorage\\File\\2021-10\\1633-广州市消防救援支队各大队消防车辆采购项目招标文件（202110171420初稿）宜立.docx" \l "_Toc43396456" </w:instrText>
      </w:r>
      <w:r>
        <w:rPr>
          <w:rFonts w:hint="default" w:ascii="Times New Roman" w:hAnsi="Times New Roman" w:cs="Times New Roman"/>
        </w:rPr>
        <w:fldChar w:fldCharType="separate"/>
      </w:r>
      <w:r>
        <w:rPr>
          <w:rStyle w:val="48"/>
          <w:rFonts w:hint="default" w:ascii="Times New Roman" w:hAnsi="Times New Roman" w:cs="Times New Roman"/>
        </w:rPr>
        <w:t>9.</w:t>
      </w:r>
      <w:r>
        <w:rPr>
          <w:rStyle w:val="48"/>
          <w:rFonts w:hint="default" w:ascii="Times New Roman" w:hAnsi="Times New Roman" w:cs="Times New Roman"/>
          <w:b/>
          <w:smallCaps/>
          <w:kern w:val="2"/>
          <w:szCs w:val="22"/>
        </w:rPr>
        <w:tab/>
      </w:r>
      <w:r>
        <w:rPr>
          <w:rFonts w:hint="default" w:ascii="Times New Roman" w:hAnsi="Times New Roman" w:cs="Times New Roman"/>
          <w:sz w:val="21"/>
          <w:szCs w:val="21"/>
        </w:rPr>
        <w:t>中标供应商委托银行出具的履约保函格式</w:t>
      </w:r>
      <w:r>
        <w:rPr>
          <w:rFonts w:hint="default" w:ascii="Times New Roman" w:hAnsi="Times New Roman" w:cs="Times New Roman"/>
          <w:sz w:val="21"/>
          <w:szCs w:val="21"/>
        </w:rPr>
        <w:fldChar w:fldCharType="end"/>
      </w:r>
    </w:p>
    <w:p>
      <w:pPr>
        <w:pStyle w:val="268"/>
        <w:tabs>
          <w:tab w:val="left" w:pos="840"/>
        </w:tabs>
        <w:spacing w:line="360" w:lineRule="auto"/>
        <w:ind w:firstLine="40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file:///D:\\UserData\\Personal\\WeChat%20Files\\我的文档\\WeChat%20Files\\UserData\\Personal\\WeChat%20Files\\UserData\\Personal\\WeChat%20Files\\wxid_6x48y7v1cn4722\\FileStorage\\File\\2021-10\\1633-广州市消防救援支队各大队消防车辆采购项目招标文件（202110171420初稿）宜立.docx" \l "_Toc43396456" </w:instrText>
      </w:r>
      <w:r>
        <w:rPr>
          <w:rFonts w:hint="default" w:ascii="Times New Roman" w:hAnsi="Times New Roman" w:cs="Times New Roman"/>
        </w:rPr>
        <w:fldChar w:fldCharType="separate"/>
      </w:r>
      <w:r>
        <w:rPr>
          <w:rStyle w:val="48"/>
          <w:rFonts w:hint="default" w:ascii="Times New Roman" w:hAnsi="Times New Roman" w:cs="Times New Roman"/>
        </w:rPr>
        <w:t>10.</w:t>
      </w:r>
      <w:r>
        <w:rPr>
          <w:rStyle w:val="48"/>
          <w:rFonts w:hint="default" w:ascii="Times New Roman" w:hAnsi="Times New Roman" w:cs="Times New Roman"/>
          <w:b/>
          <w:smallCaps/>
          <w:kern w:val="2"/>
          <w:szCs w:val="22"/>
        </w:rPr>
        <w:tab/>
      </w:r>
      <w:r>
        <w:rPr>
          <w:rFonts w:hint="default" w:ascii="Times New Roman" w:hAnsi="Times New Roman" w:cs="Times New Roman"/>
          <w:sz w:val="21"/>
          <w:szCs w:val="21"/>
        </w:rPr>
        <w:t>生产厂家售后服务承诺函</w:t>
      </w:r>
      <w:r>
        <w:rPr>
          <w:rFonts w:hint="default" w:ascii="Times New Roman" w:hAnsi="Times New Roman" w:cs="Times New Roman"/>
          <w:sz w:val="21"/>
          <w:szCs w:val="21"/>
        </w:rPr>
        <w:fldChar w:fldCharType="end"/>
      </w:r>
    </w:p>
    <w:p>
      <w:pPr>
        <w:pStyle w:val="268"/>
        <w:tabs>
          <w:tab w:val="left" w:pos="840"/>
        </w:tabs>
        <w:spacing w:line="360" w:lineRule="auto"/>
        <w:ind w:firstLine="400"/>
        <w:rPr>
          <w:rFonts w:hint="default" w:ascii="Times New Roman" w:hAnsi="Times New Roman" w:cs="Times New Roman"/>
          <w:b/>
          <w:smallCaps/>
          <w:kern w:val="2"/>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file:///C:\\Users\\MyPC\\UserData\\Personal\\WeChat%20Files\\我的文档\\WeChat%20Files\\UserData\\Personal\\WeChat%20Files\\UserData\\Personal\\WeChat%20Files\\wxid_6x48y7v1cn4722\\FileStorage\\File\\2021-10\\1633-广州市消防救援支队各大队消防车辆采购项目招标文件（202110171420初稿）宜立.docx" \l "_Toc43396459" </w:instrText>
      </w:r>
      <w:r>
        <w:rPr>
          <w:rFonts w:hint="default" w:ascii="Times New Roman" w:hAnsi="Times New Roman" w:cs="Times New Roman"/>
        </w:rPr>
        <w:fldChar w:fldCharType="separate"/>
      </w:r>
      <w:r>
        <w:rPr>
          <w:rStyle w:val="48"/>
          <w:rFonts w:hint="default" w:ascii="Times New Roman" w:hAnsi="Times New Roman" w:cs="Times New Roman"/>
        </w:rPr>
        <w:t>11.</w:t>
      </w:r>
      <w:r>
        <w:rPr>
          <w:rStyle w:val="48"/>
          <w:rFonts w:hint="default" w:ascii="Times New Roman" w:hAnsi="Times New Roman" w:cs="Times New Roman"/>
          <w:b/>
          <w:smallCaps/>
          <w:kern w:val="2"/>
          <w:szCs w:val="22"/>
        </w:rPr>
        <w:tab/>
      </w:r>
      <w:r>
        <w:rPr>
          <w:rStyle w:val="48"/>
          <w:rFonts w:hint="default" w:ascii="Times New Roman" w:hAnsi="Times New Roman" w:cs="Times New Roman"/>
        </w:rPr>
        <w:t>唱标信封（独立封装）</w:t>
      </w:r>
      <w:r>
        <w:rPr>
          <w:rStyle w:val="48"/>
          <w:rFonts w:hint="default" w:ascii="Times New Roman" w:hAnsi="Times New Roman" w:cs="Times New Roman"/>
        </w:rPr>
        <w:tab/>
      </w:r>
      <w:r>
        <w:rPr>
          <w:rStyle w:val="48"/>
          <w:rFonts w:hint="default" w:ascii="Times New Roman" w:hAnsi="Times New Roman" w:cs="Times New Roman"/>
        </w:rPr>
        <w:fldChar w:fldCharType="end"/>
      </w:r>
    </w:p>
    <w:p>
      <w:pPr>
        <w:spacing w:line="360" w:lineRule="auto"/>
        <w:rPr>
          <w:rFonts w:hint="default" w:ascii="Times New Roman" w:hAnsi="Times New Roman" w:cs="Times New Roman"/>
        </w:rPr>
      </w:pPr>
      <w:r>
        <w:rPr>
          <w:rFonts w:hint="default" w:ascii="Times New Roman" w:hAnsi="Times New Roman" w:cs="Times New Roman"/>
        </w:rPr>
        <w:fldChar w:fldCharType="end"/>
      </w: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szCs w:val="21"/>
        </w:rPr>
      </w:pPr>
    </w:p>
    <w:p>
      <w:pPr>
        <w:spacing w:line="360" w:lineRule="auto"/>
        <w:rPr>
          <w:rFonts w:hint="default" w:ascii="Times New Roman" w:hAnsi="Times New Roman" w:cs="Times New Roman"/>
          <w:szCs w:val="21"/>
        </w:rPr>
      </w:pPr>
    </w:p>
    <w:p>
      <w:pPr>
        <w:spacing w:line="360" w:lineRule="auto"/>
        <w:rPr>
          <w:rFonts w:hint="default" w:ascii="Times New Roman" w:hAnsi="Times New Roman" w:cs="Times New Roman"/>
          <w:szCs w:val="21"/>
        </w:rPr>
      </w:pPr>
    </w:p>
    <w:p>
      <w:pPr>
        <w:spacing w:line="360" w:lineRule="auto"/>
        <w:rPr>
          <w:rFonts w:hint="default" w:ascii="Times New Roman" w:hAnsi="Times New Roman" w:cs="Times New Roman"/>
          <w:szCs w:val="21"/>
        </w:rPr>
      </w:pPr>
    </w:p>
    <w:p>
      <w:pPr>
        <w:spacing w:line="360" w:lineRule="auto"/>
        <w:rPr>
          <w:rFonts w:hint="default" w:ascii="Times New Roman" w:hAnsi="Times New Roman" w:cs="Times New Roman"/>
          <w:szCs w:val="21"/>
        </w:rPr>
      </w:pPr>
    </w:p>
    <w:p>
      <w:pPr>
        <w:spacing w:line="360" w:lineRule="auto"/>
        <w:rPr>
          <w:rFonts w:hint="default" w:ascii="Times New Roman" w:hAnsi="Times New Roman" w:cs="Times New Roman"/>
          <w:szCs w:val="21"/>
        </w:rPr>
      </w:pPr>
    </w:p>
    <w:p>
      <w:pPr>
        <w:spacing w:line="360" w:lineRule="auto"/>
        <w:ind w:left="424" w:hanging="424" w:hangingChars="202"/>
        <w:rPr>
          <w:rFonts w:hint="default" w:ascii="Times New Roman" w:hAnsi="Times New Roman" w:cs="Times New Roman"/>
          <w:szCs w:val="21"/>
          <w:u w:val="single"/>
        </w:rPr>
      </w:pPr>
      <w:r>
        <w:rPr>
          <w:rFonts w:hint="default" w:ascii="Times New Roman" w:hAnsi="Times New Roman" w:cs="Times New Roman"/>
          <w:szCs w:val="21"/>
        </w:rPr>
        <w:t>注：</w:t>
      </w:r>
      <w:r>
        <w:rPr>
          <w:rFonts w:hint="default" w:ascii="Times New Roman" w:hAnsi="Times New Roman" w:cs="Times New Roman"/>
          <w:szCs w:val="21"/>
          <w:u w:val="single"/>
        </w:rPr>
        <w:t>请</w:t>
      </w:r>
      <w:r>
        <w:rPr>
          <w:rFonts w:hint="default" w:ascii="Times New Roman" w:hAnsi="Times New Roman" w:cs="Times New Roman"/>
          <w:szCs w:val="21"/>
          <w:u w:val="single"/>
          <w:lang w:eastAsia="zh-CN"/>
        </w:rPr>
        <w:t>参评</w:t>
      </w:r>
      <w:r>
        <w:rPr>
          <w:rFonts w:hint="default" w:ascii="Times New Roman" w:hAnsi="Times New Roman" w:cs="Times New Roman"/>
          <w:szCs w:val="21"/>
          <w:u w:val="single"/>
        </w:rPr>
        <w:t>供应商按照以下要求的格式、内容、顺序制作</w:t>
      </w:r>
      <w:r>
        <w:rPr>
          <w:rFonts w:hint="default" w:ascii="Times New Roman" w:hAnsi="Times New Roman" w:cs="Times New Roman"/>
          <w:szCs w:val="21"/>
          <w:u w:val="single"/>
          <w:lang w:eastAsia="zh-CN"/>
        </w:rPr>
        <w:t>参评</w:t>
      </w:r>
      <w:r>
        <w:rPr>
          <w:rFonts w:hint="default" w:ascii="Times New Roman" w:hAnsi="Times New Roman" w:cs="Times New Roman"/>
          <w:szCs w:val="21"/>
          <w:u w:val="single"/>
        </w:rPr>
        <w:t>文件，并请编制目录及页码，否则可能将影响对</w:t>
      </w:r>
      <w:r>
        <w:rPr>
          <w:rFonts w:hint="default" w:ascii="Times New Roman" w:hAnsi="Times New Roman" w:cs="Times New Roman"/>
          <w:szCs w:val="21"/>
          <w:u w:val="single"/>
          <w:lang w:eastAsia="zh-CN"/>
        </w:rPr>
        <w:t>参评</w:t>
      </w:r>
      <w:r>
        <w:rPr>
          <w:rFonts w:hint="default" w:ascii="Times New Roman" w:hAnsi="Times New Roman" w:cs="Times New Roman"/>
          <w:szCs w:val="21"/>
          <w:u w:val="single"/>
        </w:rPr>
        <w:t>文件的评价。</w:t>
      </w:r>
    </w:p>
    <w:p>
      <w:pPr>
        <w:pStyle w:val="6"/>
        <w:spacing w:before="0" w:after="0" w:line="360" w:lineRule="auto"/>
        <w:rPr>
          <w:rFonts w:hint="default" w:ascii="Times New Roman" w:hAnsi="Times New Roman" w:cs="Times New Roman"/>
          <w:sz w:val="21"/>
          <w:szCs w:val="21"/>
        </w:rPr>
      </w:pPr>
      <w:r>
        <w:rPr>
          <w:rFonts w:hint="default" w:ascii="Times New Roman" w:hAnsi="Times New Roman" w:cs="Times New Roman"/>
          <w:b w:val="0"/>
          <w:bCs w:val="0"/>
          <w:szCs w:val="21"/>
        </w:rPr>
        <w:br w:type="page"/>
      </w:r>
    </w:p>
    <w:p>
      <w:pPr>
        <w:pStyle w:val="22"/>
        <w:spacing w:line="360" w:lineRule="auto"/>
        <w:jc w:val="center"/>
        <w:rPr>
          <w:rFonts w:hint="default" w:ascii="Times New Roman" w:hAnsi="Times New Roman" w:cs="Times New Roman"/>
          <w:b/>
          <w:spacing w:val="100"/>
          <w:w w:val="110"/>
          <w:sz w:val="36"/>
          <w:szCs w:val="36"/>
        </w:rPr>
      </w:pPr>
    </w:p>
    <w:p>
      <w:pPr>
        <w:pStyle w:val="22"/>
        <w:spacing w:line="360" w:lineRule="auto"/>
        <w:jc w:val="center"/>
        <w:rPr>
          <w:rFonts w:hint="default" w:ascii="Times New Roman" w:hAnsi="Times New Roman" w:cs="Times New Roman"/>
          <w:b/>
          <w:spacing w:val="100"/>
          <w:w w:val="110"/>
          <w:sz w:val="36"/>
          <w:szCs w:val="36"/>
        </w:rPr>
      </w:pPr>
    </w:p>
    <w:p>
      <w:pPr>
        <w:pStyle w:val="22"/>
        <w:spacing w:line="360" w:lineRule="auto"/>
        <w:jc w:val="center"/>
        <w:rPr>
          <w:rFonts w:hint="default" w:ascii="Times New Roman" w:hAnsi="Times New Roman" w:cs="Times New Roman"/>
          <w:b/>
        </w:rPr>
      </w:pPr>
    </w:p>
    <w:p>
      <w:pPr>
        <w:pStyle w:val="22"/>
        <w:tabs>
          <w:tab w:val="left" w:pos="1260"/>
        </w:tabs>
        <w:spacing w:line="360" w:lineRule="auto"/>
        <w:jc w:val="center"/>
        <w:rPr>
          <w:rFonts w:hint="default" w:ascii="Times New Roman" w:hAnsi="Times New Roman" w:cs="Times New Roman"/>
          <w:b/>
          <w:spacing w:val="100"/>
          <w:w w:val="110"/>
          <w:sz w:val="48"/>
          <w:szCs w:val="48"/>
        </w:rPr>
      </w:pPr>
      <w:r>
        <w:rPr>
          <w:rFonts w:hint="default" w:ascii="Times New Roman" w:hAnsi="Times New Roman" w:cs="Times New Roman"/>
          <w:b/>
          <w:spacing w:val="100"/>
          <w:w w:val="110"/>
          <w:sz w:val="48"/>
          <w:szCs w:val="48"/>
          <w:lang w:eastAsia="zh-CN"/>
        </w:rPr>
        <w:t>参评</w:t>
      </w:r>
      <w:r>
        <w:rPr>
          <w:rFonts w:hint="default" w:ascii="Times New Roman" w:hAnsi="Times New Roman" w:cs="Times New Roman"/>
          <w:b/>
          <w:spacing w:val="100"/>
          <w:w w:val="110"/>
          <w:sz w:val="48"/>
          <w:szCs w:val="48"/>
        </w:rPr>
        <w:t>文件</w:t>
      </w:r>
    </w:p>
    <w:p>
      <w:pPr>
        <w:pStyle w:val="22"/>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（正本/副本）</w:t>
      </w:r>
    </w:p>
    <w:p>
      <w:pPr>
        <w:pStyle w:val="22"/>
        <w:spacing w:line="360" w:lineRule="auto"/>
        <w:jc w:val="center"/>
        <w:rPr>
          <w:rFonts w:hint="default" w:ascii="Times New Roman" w:hAnsi="Times New Roman" w:cs="Times New Roman"/>
          <w:b/>
        </w:rPr>
      </w:pPr>
    </w:p>
    <w:p>
      <w:pPr>
        <w:pStyle w:val="22"/>
        <w:spacing w:line="360" w:lineRule="auto"/>
        <w:jc w:val="center"/>
        <w:rPr>
          <w:rFonts w:hint="default" w:ascii="Times New Roman" w:hAnsi="Times New Roman" w:cs="Times New Roman"/>
          <w:b/>
        </w:rPr>
      </w:pPr>
    </w:p>
    <w:p>
      <w:pPr>
        <w:pStyle w:val="18"/>
        <w:spacing w:line="360" w:lineRule="auto"/>
        <w:ind w:firstLine="967" w:firstLineChars="344"/>
        <w:rPr>
          <w:rFonts w:hint="default" w:ascii="Times New Roman" w:hAnsi="Times New Roman" w:eastAsia="宋体" w:cs="Times New Roman"/>
          <w:b/>
          <w:sz w:val="28"/>
          <w:szCs w:val="28"/>
          <w:u w:val="single"/>
        </w:rPr>
      </w:pPr>
      <w:r>
        <w:rPr>
          <w:rFonts w:hint="default" w:ascii="Times New Roman" w:hAnsi="Times New Roman" w:eastAsia="宋体" w:cs="Times New Roman"/>
          <w:b/>
          <w:sz w:val="28"/>
          <w:szCs w:val="28"/>
        </w:rPr>
        <w:t>采购项目名称：</w:t>
      </w:r>
    </w:p>
    <w:p>
      <w:pPr>
        <w:pStyle w:val="22"/>
        <w:spacing w:line="360" w:lineRule="auto"/>
        <w:ind w:firstLine="964" w:firstLineChars="344"/>
        <w:rPr>
          <w:rFonts w:hint="default" w:ascii="Times New Roman" w:hAnsi="Times New Roman" w:cs="Times New Roman"/>
          <w:b/>
          <w:sz w:val="28"/>
          <w:szCs w:val="28"/>
          <w:u w:val="single"/>
        </w:rPr>
      </w:pPr>
      <w:r>
        <w:rPr>
          <w:rFonts w:hint="default" w:ascii="Times New Roman" w:hAnsi="Times New Roman" w:cs="Times New Roman"/>
          <w:b/>
          <w:sz w:val="28"/>
          <w:szCs w:val="28"/>
        </w:rPr>
        <w:t>采购项目编号：</w:t>
      </w:r>
    </w:p>
    <w:p>
      <w:pPr>
        <w:pStyle w:val="18"/>
        <w:spacing w:line="360" w:lineRule="auto"/>
        <w:ind w:firstLine="967" w:firstLineChars="344"/>
        <w:rPr>
          <w:rFonts w:hint="default" w:ascii="Times New Roman" w:hAnsi="Times New Roman" w:eastAsia="宋体" w:cs="Times New Roman"/>
          <w:b/>
          <w:sz w:val="28"/>
          <w:szCs w:val="28"/>
        </w:rPr>
      </w:pPr>
    </w:p>
    <w:p>
      <w:pPr>
        <w:pStyle w:val="22"/>
        <w:spacing w:line="360" w:lineRule="auto"/>
        <w:ind w:firstLine="630" w:firstLineChars="300"/>
        <w:rPr>
          <w:rFonts w:hint="default" w:ascii="Times New Roman" w:hAnsi="Times New Roman" w:cs="Times New Roman"/>
          <w:b/>
        </w:rPr>
      </w:pPr>
    </w:p>
    <w:p>
      <w:pPr>
        <w:pStyle w:val="22"/>
        <w:spacing w:line="360" w:lineRule="auto"/>
        <w:ind w:firstLine="630" w:firstLineChars="300"/>
        <w:rPr>
          <w:rFonts w:hint="default" w:ascii="Times New Roman" w:hAnsi="Times New Roman" w:cs="Times New Roman"/>
          <w:b/>
        </w:rPr>
      </w:pPr>
    </w:p>
    <w:p>
      <w:pPr>
        <w:pStyle w:val="22"/>
        <w:spacing w:line="360" w:lineRule="auto"/>
        <w:ind w:firstLine="630" w:firstLineChars="300"/>
        <w:rPr>
          <w:rFonts w:hint="default" w:ascii="Times New Roman" w:hAnsi="Times New Roman" w:cs="Times New Roman"/>
          <w:b/>
        </w:rPr>
      </w:pPr>
    </w:p>
    <w:p>
      <w:pPr>
        <w:pStyle w:val="22"/>
        <w:spacing w:line="360" w:lineRule="auto"/>
        <w:ind w:firstLine="630" w:firstLineChars="300"/>
        <w:rPr>
          <w:rFonts w:hint="default" w:ascii="Times New Roman" w:hAnsi="Times New Roman" w:cs="Times New Roman"/>
          <w:b/>
        </w:rPr>
      </w:pPr>
    </w:p>
    <w:p>
      <w:pPr>
        <w:pStyle w:val="22"/>
        <w:spacing w:line="360" w:lineRule="auto"/>
        <w:ind w:firstLine="630" w:firstLineChars="300"/>
        <w:rPr>
          <w:rFonts w:hint="default" w:ascii="Times New Roman" w:hAnsi="Times New Roman" w:cs="Times New Roman"/>
          <w:b/>
        </w:rPr>
      </w:pPr>
    </w:p>
    <w:p>
      <w:pPr>
        <w:pStyle w:val="22"/>
        <w:spacing w:line="360" w:lineRule="auto"/>
        <w:ind w:firstLine="630" w:firstLineChars="300"/>
        <w:rPr>
          <w:rFonts w:hint="default" w:ascii="Times New Roman" w:hAnsi="Times New Roman" w:cs="Times New Roman"/>
          <w:b/>
        </w:rPr>
      </w:pPr>
    </w:p>
    <w:p>
      <w:pPr>
        <w:pStyle w:val="22"/>
        <w:spacing w:line="360" w:lineRule="auto"/>
        <w:ind w:firstLine="630" w:firstLineChars="300"/>
        <w:rPr>
          <w:rFonts w:hint="default" w:ascii="Times New Roman" w:hAnsi="Times New Roman" w:cs="Times New Roman"/>
          <w:b/>
        </w:rPr>
      </w:pPr>
    </w:p>
    <w:p>
      <w:pPr>
        <w:pStyle w:val="22"/>
        <w:spacing w:line="360" w:lineRule="auto"/>
        <w:ind w:firstLine="630" w:firstLineChars="300"/>
        <w:rPr>
          <w:rFonts w:hint="default" w:ascii="Times New Roman" w:hAnsi="Times New Roman" w:cs="Times New Roman"/>
          <w:b/>
        </w:rPr>
      </w:pPr>
    </w:p>
    <w:p>
      <w:pPr>
        <w:pStyle w:val="22"/>
        <w:spacing w:line="360" w:lineRule="auto"/>
        <w:ind w:firstLine="630" w:firstLineChars="300"/>
        <w:rPr>
          <w:rFonts w:hint="default" w:ascii="Times New Roman" w:hAnsi="Times New Roman" w:cs="Times New Roman"/>
          <w:b/>
        </w:rPr>
      </w:pPr>
    </w:p>
    <w:p>
      <w:pPr>
        <w:pStyle w:val="18"/>
        <w:spacing w:line="360" w:lineRule="auto"/>
        <w:ind w:firstLine="967" w:firstLineChars="344"/>
        <w:rPr>
          <w:rFonts w:hint="default" w:ascii="Times New Roman" w:hAnsi="Times New Roman" w:eastAsia="宋体" w:cs="Times New Roman"/>
          <w:b/>
          <w:sz w:val="28"/>
          <w:szCs w:val="28"/>
          <w:u w:val="single"/>
        </w:rPr>
      </w:pPr>
      <w:r>
        <w:rPr>
          <w:rFonts w:hint="default" w:ascii="Times New Roman" w:hAnsi="Times New Roman" w:eastAsia="宋体" w:cs="Times New Roman"/>
          <w:b/>
          <w:sz w:val="28"/>
          <w:szCs w:val="28"/>
          <w:lang w:eastAsia="zh-CN"/>
        </w:rPr>
        <w:t>参评</w:t>
      </w:r>
      <w:r>
        <w:rPr>
          <w:rFonts w:hint="default" w:ascii="Times New Roman" w:hAnsi="Times New Roman" w:eastAsia="宋体" w:cs="Times New Roman"/>
          <w:b/>
          <w:sz w:val="28"/>
          <w:szCs w:val="28"/>
        </w:rPr>
        <w:t>供应商名称：</w:t>
      </w:r>
    </w:p>
    <w:p>
      <w:pPr>
        <w:pStyle w:val="18"/>
        <w:spacing w:line="360" w:lineRule="auto"/>
        <w:ind w:firstLine="967" w:firstLineChars="344"/>
        <w:rPr>
          <w:rFonts w:hint="default" w:ascii="Times New Roman" w:hAnsi="Times New Roman" w:cs="Times New Roman"/>
          <w:b/>
          <w:sz w:val="28"/>
          <w:szCs w:val="28"/>
        </w:rPr>
      </w:pPr>
      <w:r>
        <w:rPr>
          <w:rFonts w:hint="default" w:ascii="Times New Roman" w:hAnsi="Times New Roman" w:eastAsia="宋体" w:cs="Times New Roman"/>
          <w:b/>
          <w:sz w:val="28"/>
          <w:szCs w:val="28"/>
        </w:rPr>
        <w:t>日期： 年 月 日</w:t>
      </w:r>
    </w:p>
    <w:p>
      <w:pPr>
        <w:autoSpaceDE w:val="0"/>
        <w:autoSpaceDN w:val="0"/>
        <w:spacing w:line="360" w:lineRule="auto"/>
        <w:ind w:firstLine="744" w:firstLineChars="353"/>
        <w:rPr>
          <w:rFonts w:hint="default" w:ascii="Times New Roman" w:hAnsi="Times New Roman" w:cs="Times New Roman"/>
          <w:b/>
          <w:szCs w:val="21"/>
          <w:u w:val="single"/>
        </w:rPr>
      </w:pPr>
    </w:p>
    <w:p>
      <w:pPr>
        <w:pStyle w:val="5"/>
        <w:keepLines w:val="0"/>
        <w:numPr>
          <w:ilvl w:val="0"/>
          <w:numId w:val="4"/>
        </w:numPr>
        <w:tabs>
          <w:tab w:val="left" w:pos="786"/>
          <w:tab w:val="left" w:pos="851"/>
        </w:tabs>
        <w:spacing w:before="0" w:after="0" w:line="360" w:lineRule="auto"/>
        <w:ind w:left="851" w:hanging="851"/>
        <w:rPr>
          <w:rFonts w:hint="default" w:ascii="Times New Roman" w:hAnsi="Times New Roman" w:eastAsia="宋体" w:cs="Times New Roman"/>
          <w:sz w:val="21"/>
          <w:szCs w:val="21"/>
        </w:rPr>
      </w:pPr>
      <w:r>
        <w:rPr>
          <w:rFonts w:hint="default" w:ascii="Times New Roman" w:hAnsi="Times New Roman" w:cs="Times New Roman"/>
          <w:sz w:val="21"/>
        </w:rPr>
        <w:br w:type="page"/>
      </w:r>
      <w:bookmarkStart w:id="16" w:name="_Toc43396449"/>
      <w:r>
        <w:rPr>
          <w:rFonts w:hint="default" w:ascii="Times New Roman" w:hAnsi="Times New Roman" w:eastAsia="宋体" w:cs="Times New Roman"/>
          <w:sz w:val="21"/>
          <w:szCs w:val="21"/>
        </w:rPr>
        <w:t>自查表</w:t>
      </w:r>
      <w:bookmarkEnd w:id="16"/>
    </w:p>
    <w:p>
      <w:pPr>
        <w:adjustRightInd w:val="0"/>
        <w:snapToGrid w:val="0"/>
        <w:spacing w:line="360" w:lineRule="auto"/>
        <w:rPr>
          <w:rFonts w:hint="default" w:ascii="Times New Roman" w:hAnsi="Times New Roman" w:cs="Times New Roman"/>
          <w:szCs w:val="21"/>
        </w:rPr>
      </w:pPr>
    </w:p>
    <w:p>
      <w:pPr>
        <w:pStyle w:val="7"/>
        <w:tabs>
          <w:tab w:val="left" w:pos="851"/>
        </w:tabs>
        <w:spacing w:before="0" w:after="0"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资格性/符合性自查表</w:t>
      </w:r>
    </w:p>
    <w:tbl>
      <w:tblPr>
        <w:tblStyle w:val="42"/>
        <w:tblW w:w="5000" w:type="pct"/>
        <w:tblInd w:w="0" w:type="dxa"/>
        <w:tblLayout w:type="autofit"/>
        <w:tblCellMar>
          <w:top w:w="0" w:type="dxa"/>
          <w:left w:w="0" w:type="dxa"/>
          <w:bottom w:w="0" w:type="dxa"/>
          <w:right w:w="0" w:type="dxa"/>
        </w:tblCellMar>
      </w:tblPr>
      <w:tblGrid>
        <w:gridCol w:w="674"/>
        <w:gridCol w:w="4988"/>
        <w:gridCol w:w="2654"/>
      </w:tblGrid>
      <w:tr>
        <w:tblPrEx>
          <w:tblCellMar>
            <w:top w:w="0" w:type="dxa"/>
            <w:left w:w="0" w:type="dxa"/>
            <w:bottom w:w="0" w:type="dxa"/>
            <w:right w:w="0" w:type="dxa"/>
          </w:tblCellMar>
        </w:tblPrEx>
        <w:trPr>
          <w:cantSplit/>
          <w:trHeight w:val="567" w:hRule="atLeast"/>
        </w:trPr>
        <w:tc>
          <w:tcPr>
            <w:tcW w:w="405" w:type="pct"/>
            <w:tcBorders>
              <w:top w:val="single" w:color="auto" w:sz="4" w:space="0"/>
              <w:left w:val="single" w:color="auto" w:sz="4" w:space="0"/>
              <w:bottom w:val="single" w:color="auto" w:sz="4" w:space="0"/>
              <w:right w:val="single" w:color="auto" w:sz="4" w:space="0"/>
            </w:tcBorders>
            <w:vAlign w:val="center"/>
          </w:tcPr>
          <w:p>
            <w:pPr>
              <w:spacing w:line="360" w:lineRule="auto"/>
              <w:ind w:left="40" w:leftChars="19"/>
              <w:jc w:val="center"/>
              <w:rPr>
                <w:rFonts w:hint="default" w:ascii="Times New Roman" w:hAnsi="Times New Roman" w:cs="Times New Roman"/>
                <w:b/>
                <w:szCs w:val="21"/>
              </w:rPr>
            </w:pPr>
            <w:r>
              <w:rPr>
                <w:rFonts w:hint="default" w:ascii="Times New Roman" w:hAnsi="Times New Roman" w:cs="Times New Roman"/>
                <w:b/>
                <w:szCs w:val="21"/>
              </w:rPr>
              <w:t>评审内容</w:t>
            </w:r>
          </w:p>
        </w:tc>
        <w:tc>
          <w:tcPr>
            <w:tcW w:w="2999" w:type="pct"/>
            <w:tcBorders>
              <w:top w:val="single" w:color="auto" w:sz="4" w:space="0"/>
              <w:left w:val="single" w:color="auto" w:sz="4" w:space="0"/>
              <w:bottom w:val="single" w:color="auto" w:sz="4" w:space="0"/>
              <w:right w:val="single" w:color="auto" w:sz="4" w:space="0"/>
            </w:tcBorders>
            <w:vAlign w:val="center"/>
          </w:tcPr>
          <w:p>
            <w:pPr>
              <w:spacing w:line="360" w:lineRule="auto"/>
              <w:ind w:left="40" w:leftChars="19"/>
              <w:jc w:val="center"/>
              <w:rPr>
                <w:rFonts w:hint="default" w:ascii="Times New Roman" w:hAnsi="Times New Roman" w:cs="Times New Roman"/>
                <w:b/>
                <w:szCs w:val="21"/>
              </w:rPr>
            </w:pPr>
            <w:r>
              <w:rPr>
                <w:rFonts w:hint="default" w:ascii="Times New Roman" w:hAnsi="Times New Roman" w:cs="Times New Roman"/>
                <w:b/>
                <w:szCs w:val="21"/>
              </w:rPr>
              <w:t>采购文件要求</w:t>
            </w:r>
          </w:p>
          <w:p>
            <w:pPr>
              <w:spacing w:line="360" w:lineRule="auto"/>
              <w:ind w:left="40" w:leftChars="19"/>
              <w:jc w:val="center"/>
              <w:rPr>
                <w:rFonts w:hint="default" w:ascii="Times New Roman" w:hAnsi="Times New Roman" w:cs="Times New Roman"/>
                <w:szCs w:val="21"/>
              </w:rPr>
            </w:pPr>
            <w:r>
              <w:rPr>
                <w:rFonts w:hint="default" w:ascii="Times New Roman" w:hAnsi="Times New Roman" w:cs="Times New Roman"/>
                <w:szCs w:val="21"/>
              </w:rPr>
              <w:t>（详见《资格性和符合性审查表》各项）</w:t>
            </w:r>
          </w:p>
        </w:tc>
        <w:tc>
          <w:tcPr>
            <w:tcW w:w="1596" w:type="pct"/>
            <w:tcBorders>
              <w:top w:val="single" w:color="auto" w:sz="4" w:space="0"/>
              <w:left w:val="nil"/>
              <w:bottom w:val="single" w:color="auto" w:sz="4" w:space="0"/>
              <w:right w:val="single" w:color="auto" w:sz="4" w:space="0"/>
            </w:tcBorders>
            <w:vAlign w:val="center"/>
          </w:tcPr>
          <w:p>
            <w:pPr>
              <w:spacing w:line="360" w:lineRule="auto"/>
              <w:ind w:left="-3"/>
              <w:jc w:val="center"/>
              <w:rPr>
                <w:rFonts w:hint="default" w:ascii="Times New Roman" w:hAnsi="Times New Roman" w:cs="Times New Roman"/>
                <w:szCs w:val="21"/>
              </w:rPr>
            </w:pPr>
            <w:r>
              <w:rPr>
                <w:rFonts w:hint="default" w:ascii="Times New Roman" w:hAnsi="Times New Roman" w:cs="Times New Roman"/>
                <w:b/>
                <w:bCs/>
                <w:szCs w:val="21"/>
              </w:rPr>
              <w:t>证明资料</w:t>
            </w:r>
          </w:p>
        </w:tc>
      </w:tr>
      <w:tr>
        <w:tblPrEx>
          <w:tblCellMar>
            <w:top w:w="0" w:type="dxa"/>
            <w:left w:w="0" w:type="dxa"/>
            <w:bottom w:w="0" w:type="dxa"/>
            <w:right w:w="0" w:type="dxa"/>
          </w:tblCellMar>
        </w:tblPrEx>
        <w:trPr>
          <w:cantSplit/>
          <w:trHeight w:val="567" w:hRule="atLeast"/>
        </w:trPr>
        <w:tc>
          <w:tcPr>
            <w:tcW w:w="405"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left="40" w:leftChars="19"/>
              <w:jc w:val="center"/>
              <w:rPr>
                <w:rFonts w:hint="default" w:ascii="Times New Roman" w:hAnsi="Times New Roman" w:cs="Times New Roman"/>
                <w:szCs w:val="21"/>
              </w:rPr>
            </w:pPr>
            <w:r>
              <w:rPr>
                <w:rFonts w:hint="default" w:ascii="Times New Roman" w:hAnsi="Times New Roman" w:cs="Times New Roman"/>
                <w:szCs w:val="21"/>
              </w:rPr>
              <w:t>资格性审查</w:t>
            </w:r>
          </w:p>
        </w:tc>
        <w:tc>
          <w:tcPr>
            <w:tcW w:w="2999" w:type="pct"/>
            <w:tcBorders>
              <w:top w:val="single" w:color="auto" w:sz="4" w:space="0"/>
              <w:left w:val="single" w:color="auto" w:sz="4" w:space="0"/>
              <w:bottom w:val="single" w:color="auto" w:sz="4" w:space="0"/>
              <w:right w:val="single" w:color="auto" w:sz="4" w:space="0"/>
            </w:tcBorders>
            <w:vAlign w:val="center"/>
          </w:tcPr>
          <w:p>
            <w:pPr>
              <w:spacing w:line="360" w:lineRule="auto"/>
              <w:ind w:left="40" w:leftChars="19"/>
              <w:rPr>
                <w:rFonts w:hint="default" w:ascii="Times New Roman" w:hAnsi="Times New Roman" w:cs="Times New Roman"/>
                <w:szCs w:val="21"/>
              </w:rPr>
            </w:pPr>
            <w:r>
              <w:rPr>
                <w:rFonts w:hint="default" w:ascii="Times New Roman" w:hAnsi="Times New Roman" w:cs="Times New Roman"/>
                <w:szCs w:val="21"/>
              </w:rPr>
              <w:t>1．……</w:t>
            </w:r>
          </w:p>
        </w:tc>
        <w:tc>
          <w:tcPr>
            <w:tcW w:w="1596" w:type="pct"/>
            <w:tcBorders>
              <w:top w:val="single" w:color="auto" w:sz="4" w:space="0"/>
              <w:left w:val="nil"/>
              <w:bottom w:val="single" w:color="auto" w:sz="4" w:space="0"/>
              <w:right w:val="single" w:color="auto" w:sz="4" w:space="0"/>
            </w:tcBorders>
            <w:vAlign w:val="center"/>
          </w:tcPr>
          <w:p>
            <w:pPr>
              <w:spacing w:line="360" w:lineRule="auto"/>
              <w:ind w:left="-3"/>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文件第（）页</w:t>
            </w:r>
          </w:p>
        </w:tc>
      </w:tr>
      <w:tr>
        <w:tblPrEx>
          <w:tblCellMar>
            <w:top w:w="0" w:type="dxa"/>
            <w:left w:w="0" w:type="dxa"/>
            <w:bottom w:w="0" w:type="dxa"/>
            <w:right w:w="0" w:type="dxa"/>
          </w:tblCellMar>
        </w:tblPrEx>
        <w:trPr>
          <w:cantSplit/>
          <w:trHeight w:val="567" w:hRule="atLeast"/>
        </w:trPr>
        <w:tc>
          <w:tcPr>
            <w:tcW w:w="405" w:type="pct"/>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line="360" w:lineRule="auto"/>
              <w:jc w:val="left"/>
              <w:outlineLvl w:val="0"/>
              <w:rPr>
                <w:rFonts w:hint="default" w:ascii="Times New Roman" w:hAnsi="Times New Roman" w:cs="Times New Roman"/>
                <w:szCs w:val="21"/>
              </w:rPr>
            </w:pPr>
          </w:p>
        </w:tc>
        <w:tc>
          <w:tcPr>
            <w:tcW w:w="2999" w:type="pct"/>
            <w:tcBorders>
              <w:top w:val="single" w:color="auto" w:sz="4" w:space="0"/>
              <w:left w:val="single" w:color="auto" w:sz="4" w:space="0"/>
              <w:bottom w:val="single" w:color="auto" w:sz="4" w:space="0"/>
              <w:right w:val="single" w:color="auto" w:sz="4" w:space="0"/>
            </w:tcBorders>
            <w:vAlign w:val="center"/>
          </w:tcPr>
          <w:p>
            <w:pPr>
              <w:spacing w:line="360" w:lineRule="auto"/>
              <w:ind w:left="40" w:leftChars="19"/>
              <w:rPr>
                <w:rFonts w:hint="default" w:ascii="Times New Roman" w:hAnsi="Times New Roman" w:cs="Times New Roman"/>
                <w:szCs w:val="21"/>
              </w:rPr>
            </w:pPr>
            <w:r>
              <w:rPr>
                <w:rFonts w:hint="default" w:ascii="Times New Roman" w:hAnsi="Times New Roman" w:cs="Times New Roman"/>
                <w:szCs w:val="21"/>
              </w:rPr>
              <w:t>2．……</w:t>
            </w:r>
          </w:p>
        </w:tc>
        <w:tc>
          <w:tcPr>
            <w:tcW w:w="1596" w:type="pct"/>
            <w:tcBorders>
              <w:top w:val="single" w:color="auto" w:sz="4" w:space="0"/>
              <w:left w:val="nil"/>
              <w:bottom w:val="single" w:color="auto" w:sz="4" w:space="0"/>
              <w:right w:val="single" w:color="auto" w:sz="4" w:space="0"/>
            </w:tcBorders>
            <w:vAlign w:val="center"/>
          </w:tcPr>
          <w:p>
            <w:pPr>
              <w:spacing w:line="360" w:lineRule="auto"/>
              <w:ind w:left="-3"/>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文件第（）页</w:t>
            </w:r>
          </w:p>
        </w:tc>
      </w:tr>
      <w:tr>
        <w:tblPrEx>
          <w:tblCellMar>
            <w:top w:w="0" w:type="dxa"/>
            <w:left w:w="0" w:type="dxa"/>
            <w:bottom w:w="0" w:type="dxa"/>
            <w:right w:w="0" w:type="dxa"/>
          </w:tblCellMar>
        </w:tblPrEx>
        <w:trPr>
          <w:cantSplit/>
          <w:trHeight w:val="567" w:hRule="atLeast"/>
        </w:trPr>
        <w:tc>
          <w:tcPr>
            <w:tcW w:w="405" w:type="pct"/>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line="360" w:lineRule="auto"/>
              <w:jc w:val="left"/>
              <w:outlineLvl w:val="0"/>
              <w:rPr>
                <w:rFonts w:hint="default" w:ascii="Times New Roman" w:hAnsi="Times New Roman" w:cs="Times New Roman"/>
                <w:szCs w:val="21"/>
              </w:rPr>
            </w:pPr>
          </w:p>
        </w:tc>
        <w:tc>
          <w:tcPr>
            <w:tcW w:w="2999" w:type="pct"/>
            <w:tcBorders>
              <w:top w:val="single" w:color="auto" w:sz="4" w:space="0"/>
              <w:left w:val="single" w:color="auto" w:sz="4" w:space="0"/>
              <w:bottom w:val="single" w:color="auto" w:sz="4" w:space="0"/>
              <w:right w:val="single" w:color="auto" w:sz="4" w:space="0"/>
            </w:tcBorders>
            <w:vAlign w:val="center"/>
          </w:tcPr>
          <w:p>
            <w:pPr>
              <w:spacing w:line="360" w:lineRule="auto"/>
              <w:ind w:left="40" w:leftChars="19"/>
              <w:rPr>
                <w:rFonts w:hint="default" w:ascii="Times New Roman" w:hAnsi="Times New Roman" w:cs="Times New Roman"/>
                <w:szCs w:val="21"/>
              </w:rPr>
            </w:pPr>
            <w:r>
              <w:rPr>
                <w:rFonts w:hint="default" w:ascii="Times New Roman" w:hAnsi="Times New Roman" w:cs="Times New Roman"/>
                <w:szCs w:val="21"/>
              </w:rPr>
              <w:t>3．……</w:t>
            </w:r>
          </w:p>
        </w:tc>
        <w:tc>
          <w:tcPr>
            <w:tcW w:w="1596" w:type="pct"/>
            <w:tcBorders>
              <w:top w:val="single" w:color="auto" w:sz="4" w:space="0"/>
              <w:left w:val="nil"/>
              <w:bottom w:val="single" w:color="auto" w:sz="4" w:space="0"/>
              <w:right w:val="single" w:color="auto" w:sz="4" w:space="0"/>
            </w:tcBorders>
            <w:vAlign w:val="center"/>
          </w:tcPr>
          <w:p>
            <w:pPr>
              <w:keepNext/>
              <w:keepLines/>
              <w:spacing w:line="360" w:lineRule="auto"/>
              <w:ind w:left="-3"/>
              <w:jc w:val="center"/>
              <w:outlineLvl w:val="2"/>
              <w:rPr>
                <w:rFonts w:hint="default" w:ascii="Times New Roman" w:hAnsi="Times New Roman" w:cs="Times New Roman"/>
                <w:szCs w:val="21"/>
              </w:rPr>
            </w:pPr>
          </w:p>
        </w:tc>
      </w:tr>
      <w:tr>
        <w:tblPrEx>
          <w:tblCellMar>
            <w:top w:w="0" w:type="dxa"/>
            <w:left w:w="0" w:type="dxa"/>
            <w:bottom w:w="0" w:type="dxa"/>
            <w:right w:w="0" w:type="dxa"/>
          </w:tblCellMar>
        </w:tblPrEx>
        <w:trPr>
          <w:cantSplit/>
          <w:trHeight w:val="567" w:hRule="atLeast"/>
        </w:trPr>
        <w:tc>
          <w:tcPr>
            <w:tcW w:w="405" w:type="pct"/>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line="360" w:lineRule="auto"/>
              <w:jc w:val="left"/>
              <w:outlineLvl w:val="2"/>
              <w:rPr>
                <w:rFonts w:hint="default" w:ascii="Times New Roman" w:hAnsi="Times New Roman" w:cs="Times New Roman"/>
                <w:szCs w:val="21"/>
              </w:rPr>
            </w:pPr>
          </w:p>
        </w:tc>
        <w:tc>
          <w:tcPr>
            <w:tcW w:w="2999" w:type="pct"/>
            <w:tcBorders>
              <w:top w:val="single" w:color="auto" w:sz="4" w:space="0"/>
              <w:left w:val="single" w:color="auto" w:sz="4" w:space="0"/>
              <w:bottom w:val="single" w:color="auto" w:sz="4" w:space="0"/>
              <w:right w:val="single" w:color="auto" w:sz="4" w:space="0"/>
            </w:tcBorders>
            <w:vAlign w:val="center"/>
          </w:tcPr>
          <w:p>
            <w:pPr>
              <w:spacing w:line="360" w:lineRule="auto"/>
              <w:ind w:left="40" w:leftChars="19"/>
              <w:jc w:val="left"/>
              <w:rPr>
                <w:rFonts w:hint="default" w:ascii="Times New Roman" w:hAnsi="Times New Roman" w:cs="Times New Roman"/>
                <w:szCs w:val="21"/>
              </w:rPr>
            </w:pPr>
            <w:r>
              <w:rPr>
                <w:rFonts w:hint="default" w:ascii="Times New Roman" w:hAnsi="Times New Roman" w:cs="Times New Roman"/>
                <w:szCs w:val="21"/>
              </w:rPr>
              <w:t>……</w:t>
            </w:r>
          </w:p>
        </w:tc>
        <w:tc>
          <w:tcPr>
            <w:tcW w:w="1596" w:type="pct"/>
            <w:tcBorders>
              <w:top w:val="single" w:color="auto" w:sz="4" w:space="0"/>
              <w:left w:val="nil"/>
              <w:bottom w:val="single" w:color="auto" w:sz="4" w:space="0"/>
              <w:right w:val="single" w:color="auto" w:sz="4" w:space="0"/>
            </w:tcBorders>
            <w:vAlign w:val="center"/>
          </w:tcPr>
          <w:p>
            <w:pPr>
              <w:spacing w:line="360" w:lineRule="auto"/>
              <w:ind w:left="-3"/>
              <w:jc w:val="center"/>
              <w:rPr>
                <w:rFonts w:hint="default" w:ascii="Times New Roman" w:hAnsi="Times New Roman" w:cs="Times New Roman"/>
                <w:szCs w:val="21"/>
              </w:rPr>
            </w:pPr>
            <w:r>
              <w:rPr>
                <w:rFonts w:hint="default" w:ascii="Times New Roman" w:hAnsi="Times New Roman" w:cs="Times New Roman"/>
                <w:szCs w:val="21"/>
              </w:rPr>
              <w:t>……</w:t>
            </w:r>
          </w:p>
        </w:tc>
      </w:tr>
      <w:tr>
        <w:tblPrEx>
          <w:tblCellMar>
            <w:top w:w="0" w:type="dxa"/>
            <w:left w:w="0" w:type="dxa"/>
            <w:bottom w:w="0" w:type="dxa"/>
            <w:right w:w="0" w:type="dxa"/>
          </w:tblCellMar>
        </w:tblPrEx>
        <w:trPr>
          <w:cantSplit/>
          <w:trHeight w:val="567" w:hRule="atLeast"/>
        </w:trPr>
        <w:tc>
          <w:tcPr>
            <w:tcW w:w="405"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left="40" w:leftChars="19"/>
              <w:jc w:val="center"/>
              <w:rPr>
                <w:rFonts w:hint="default" w:ascii="Times New Roman" w:hAnsi="Times New Roman" w:cs="Times New Roman"/>
                <w:szCs w:val="21"/>
              </w:rPr>
            </w:pPr>
            <w:r>
              <w:rPr>
                <w:rFonts w:hint="default" w:ascii="Times New Roman" w:hAnsi="Times New Roman" w:cs="Times New Roman"/>
                <w:szCs w:val="21"/>
              </w:rPr>
              <w:t>符合性审查</w:t>
            </w:r>
          </w:p>
        </w:tc>
        <w:tc>
          <w:tcPr>
            <w:tcW w:w="2999" w:type="pct"/>
            <w:tcBorders>
              <w:top w:val="single" w:color="auto" w:sz="4" w:space="0"/>
              <w:left w:val="single" w:color="auto" w:sz="4" w:space="0"/>
              <w:bottom w:val="single" w:color="auto" w:sz="4" w:space="0"/>
              <w:right w:val="single" w:color="auto" w:sz="4" w:space="0"/>
            </w:tcBorders>
            <w:vAlign w:val="center"/>
          </w:tcPr>
          <w:p>
            <w:pPr>
              <w:spacing w:line="360" w:lineRule="auto"/>
              <w:ind w:left="40" w:leftChars="19"/>
              <w:rPr>
                <w:rFonts w:hint="default" w:ascii="Times New Roman" w:hAnsi="Times New Roman" w:cs="Times New Roman"/>
                <w:szCs w:val="21"/>
              </w:rPr>
            </w:pPr>
            <w:r>
              <w:rPr>
                <w:rFonts w:hint="default" w:ascii="Times New Roman" w:hAnsi="Times New Roman" w:cs="Times New Roman"/>
                <w:szCs w:val="21"/>
              </w:rPr>
              <w:t>1．……</w:t>
            </w:r>
          </w:p>
        </w:tc>
        <w:tc>
          <w:tcPr>
            <w:tcW w:w="1596" w:type="pct"/>
            <w:tcBorders>
              <w:top w:val="single" w:color="auto" w:sz="4" w:space="0"/>
              <w:left w:val="nil"/>
              <w:bottom w:val="single" w:color="auto" w:sz="4" w:space="0"/>
              <w:right w:val="single" w:color="auto" w:sz="4" w:space="0"/>
            </w:tcBorders>
            <w:vAlign w:val="center"/>
          </w:tcPr>
          <w:p>
            <w:pPr>
              <w:spacing w:line="360" w:lineRule="auto"/>
              <w:ind w:left="-3"/>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文件第（）页</w:t>
            </w:r>
          </w:p>
        </w:tc>
      </w:tr>
      <w:tr>
        <w:tblPrEx>
          <w:tblCellMar>
            <w:top w:w="0" w:type="dxa"/>
            <w:left w:w="0" w:type="dxa"/>
            <w:bottom w:w="0" w:type="dxa"/>
            <w:right w:w="0" w:type="dxa"/>
          </w:tblCellMar>
        </w:tblPrEx>
        <w:trPr>
          <w:cantSplit/>
          <w:trHeight w:val="567" w:hRule="atLeast"/>
        </w:trPr>
        <w:tc>
          <w:tcPr>
            <w:tcW w:w="405" w:type="pct"/>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line="360" w:lineRule="auto"/>
              <w:jc w:val="left"/>
              <w:outlineLvl w:val="0"/>
              <w:rPr>
                <w:rFonts w:hint="default" w:ascii="Times New Roman" w:hAnsi="Times New Roman" w:cs="Times New Roman"/>
                <w:szCs w:val="21"/>
              </w:rPr>
            </w:pPr>
          </w:p>
        </w:tc>
        <w:tc>
          <w:tcPr>
            <w:tcW w:w="2999" w:type="pct"/>
            <w:tcBorders>
              <w:top w:val="single" w:color="auto" w:sz="4" w:space="0"/>
              <w:left w:val="single" w:color="auto" w:sz="4" w:space="0"/>
              <w:bottom w:val="single" w:color="auto" w:sz="4" w:space="0"/>
              <w:right w:val="single" w:color="auto" w:sz="4" w:space="0"/>
            </w:tcBorders>
            <w:vAlign w:val="center"/>
          </w:tcPr>
          <w:p>
            <w:pPr>
              <w:spacing w:line="360" w:lineRule="auto"/>
              <w:ind w:left="40" w:leftChars="19"/>
              <w:rPr>
                <w:rFonts w:hint="default" w:ascii="Times New Roman" w:hAnsi="Times New Roman" w:cs="Times New Roman"/>
                <w:szCs w:val="21"/>
              </w:rPr>
            </w:pPr>
            <w:r>
              <w:rPr>
                <w:rFonts w:hint="default" w:ascii="Times New Roman" w:hAnsi="Times New Roman" w:cs="Times New Roman"/>
                <w:szCs w:val="21"/>
              </w:rPr>
              <w:t>2．……</w:t>
            </w:r>
          </w:p>
        </w:tc>
        <w:tc>
          <w:tcPr>
            <w:tcW w:w="1596" w:type="pct"/>
            <w:tcBorders>
              <w:top w:val="single" w:color="auto" w:sz="4" w:space="0"/>
              <w:left w:val="nil"/>
              <w:bottom w:val="single" w:color="auto" w:sz="4" w:space="0"/>
              <w:right w:val="single" w:color="auto" w:sz="4" w:space="0"/>
            </w:tcBorders>
            <w:vAlign w:val="center"/>
          </w:tcPr>
          <w:p>
            <w:pPr>
              <w:spacing w:line="360" w:lineRule="auto"/>
              <w:ind w:left="-3"/>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文件第（）页</w:t>
            </w:r>
          </w:p>
        </w:tc>
      </w:tr>
      <w:tr>
        <w:tblPrEx>
          <w:tblCellMar>
            <w:top w:w="0" w:type="dxa"/>
            <w:left w:w="0" w:type="dxa"/>
            <w:bottom w:w="0" w:type="dxa"/>
            <w:right w:w="0" w:type="dxa"/>
          </w:tblCellMar>
        </w:tblPrEx>
        <w:trPr>
          <w:cantSplit/>
          <w:trHeight w:val="567" w:hRule="atLeast"/>
        </w:trPr>
        <w:tc>
          <w:tcPr>
            <w:tcW w:w="405" w:type="pct"/>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line="360" w:lineRule="auto"/>
              <w:jc w:val="left"/>
              <w:outlineLvl w:val="0"/>
              <w:rPr>
                <w:rFonts w:hint="default" w:ascii="Times New Roman" w:hAnsi="Times New Roman" w:cs="Times New Roman"/>
                <w:szCs w:val="21"/>
              </w:rPr>
            </w:pPr>
          </w:p>
        </w:tc>
        <w:tc>
          <w:tcPr>
            <w:tcW w:w="2999" w:type="pct"/>
            <w:tcBorders>
              <w:top w:val="single" w:color="auto" w:sz="4" w:space="0"/>
              <w:left w:val="single" w:color="auto" w:sz="4" w:space="0"/>
              <w:bottom w:val="single" w:color="auto" w:sz="4" w:space="0"/>
              <w:right w:val="single" w:color="auto" w:sz="4" w:space="0"/>
            </w:tcBorders>
            <w:vAlign w:val="center"/>
          </w:tcPr>
          <w:p>
            <w:pPr>
              <w:spacing w:line="360" w:lineRule="auto"/>
              <w:ind w:left="40" w:leftChars="19"/>
              <w:rPr>
                <w:rFonts w:hint="default" w:ascii="Times New Roman" w:hAnsi="Times New Roman" w:cs="Times New Roman"/>
                <w:szCs w:val="21"/>
              </w:rPr>
            </w:pPr>
            <w:r>
              <w:rPr>
                <w:rFonts w:hint="default" w:ascii="Times New Roman" w:hAnsi="Times New Roman" w:cs="Times New Roman"/>
                <w:szCs w:val="21"/>
              </w:rPr>
              <w:t>3．……</w:t>
            </w:r>
          </w:p>
        </w:tc>
        <w:tc>
          <w:tcPr>
            <w:tcW w:w="1596" w:type="pct"/>
            <w:tcBorders>
              <w:top w:val="single" w:color="auto" w:sz="4" w:space="0"/>
              <w:left w:val="nil"/>
              <w:bottom w:val="single" w:color="auto" w:sz="4" w:space="0"/>
              <w:right w:val="single" w:color="auto" w:sz="4" w:space="0"/>
            </w:tcBorders>
            <w:vAlign w:val="center"/>
          </w:tcPr>
          <w:p>
            <w:pPr>
              <w:keepNext/>
              <w:keepLines/>
              <w:spacing w:line="360" w:lineRule="auto"/>
              <w:ind w:left="-3"/>
              <w:jc w:val="center"/>
              <w:outlineLvl w:val="2"/>
              <w:rPr>
                <w:rFonts w:hint="default" w:ascii="Times New Roman" w:hAnsi="Times New Roman" w:cs="Times New Roman"/>
                <w:szCs w:val="21"/>
              </w:rPr>
            </w:pPr>
          </w:p>
        </w:tc>
      </w:tr>
      <w:tr>
        <w:tblPrEx>
          <w:tblCellMar>
            <w:top w:w="0" w:type="dxa"/>
            <w:left w:w="0" w:type="dxa"/>
            <w:bottom w:w="0" w:type="dxa"/>
            <w:right w:w="0" w:type="dxa"/>
          </w:tblCellMar>
        </w:tblPrEx>
        <w:trPr>
          <w:cantSplit/>
          <w:trHeight w:val="567" w:hRule="atLeast"/>
        </w:trPr>
        <w:tc>
          <w:tcPr>
            <w:tcW w:w="405" w:type="pct"/>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line="360" w:lineRule="auto"/>
              <w:jc w:val="left"/>
              <w:outlineLvl w:val="2"/>
              <w:rPr>
                <w:rFonts w:hint="default" w:ascii="Times New Roman" w:hAnsi="Times New Roman" w:cs="Times New Roman"/>
                <w:szCs w:val="21"/>
              </w:rPr>
            </w:pPr>
          </w:p>
        </w:tc>
        <w:tc>
          <w:tcPr>
            <w:tcW w:w="2999" w:type="pct"/>
            <w:tcBorders>
              <w:top w:val="single" w:color="auto" w:sz="4" w:space="0"/>
              <w:left w:val="single" w:color="auto" w:sz="4" w:space="0"/>
              <w:bottom w:val="single" w:color="auto" w:sz="4" w:space="0"/>
              <w:right w:val="single" w:color="auto" w:sz="4" w:space="0"/>
            </w:tcBorders>
            <w:vAlign w:val="center"/>
          </w:tcPr>
          <w:p>
            <w:pPr>
              <w:spacing w:line="360" w:lineRule="auto"/>
              <w:ind w:left="40" w:leftChars="19"/>
              <w:jc w:val="left"/>
              <w:rPr>
                <w:rFonts w:hint="default" w:ascii="Times New Roman" w:hAnsi="Times New Roman" w:cs="Times New Roman"/>
                <w:szCs w:val="21"/>
              </w:rPr>
            </w:pPr>
            <w:r>
              <w:rPr>
                <w:rFonts w:hint="default" w:ascii="Times New Roman" w:hAnsi="Times New Roman" w:cs="Times New Roman"/>
                <w:szCs w:val="21"/>
              </w:rPr>
              <w:t>……</w:t>
            </w:r>
          </w:p>
        </w:tc>
        <w:tc>
          <w:tcPr>
            <w:tcW w:w="1596" w:type="pct"/>
            <w:tcBorders>
              <w:top w:val="single" w:color="auto" w:sz="4" w:space="0"/>
              <w:left w:val="nil"/>
              <w:bottom w:val="single" w:color="auto" w:sz="4" w:space="0"/>
              <w:right w:val="single" w:color="auto" w:sz="4" w:space="0"/>
            </w:tcBorders>
            <w:vAlign w:val="center"/>
          </w:tcPr>
          <w:p>
            <w:pPr>
              <w:spacing w:line="360" w:lineRule="auto"/>
              <w:ind w:left="-3"/>
              <w:jc w:val="center"/>
              <w:rPr>
                <w:rFonts w:hint="default" w:ascii="Times New Roman" w:hAnsi="Times New Roman" w:cs="Times New Roman"/>
                <w:szCs w:val="21"/>
              </w:rPr>
            </w:pPr>
            <w:r>
              <w:rPr>
                <w:rFonts w:hint="default" w:ascii="Times New Roman" w:hAnsi="Times New Roman" w:cs="Times New Roman"/>
                <w:szCs w:val="21"/>
              </w:rPr>
              <w:t>……</w:t>
            </w:r>
          </w:p>
        </w:tc>
      </w:tr>
    </w:tbl>
    <w:p>
      <w:pPr>
        <w:pStyle w:val="15"/>
        <w:spacing w:after="0" w:line="360" w:lineRule="auto"/>
        <w:rPr>
          <w:rFonts w:hint="default" w:ascii="Times New Roman" w:hAnsi="Times New Roman" w:cs="Times New Roman"/>
          <w:sz w:val="21"/>
          <w:szCs w:val="21"/>
        </w:rPr>
      </w:pPr>
      <w:r>
        <w:rPr>
          <w:rFonts w:hint="default" w:ascii="Times New Roman" w:hAnsi="Times New Roman" w:cs="Times New Roman"/>
          <w:sz w:val="21"/>
          <w:szCs w:val="21"/>
        </w:rPr>
        <w:t>注：以上材料将作为</w:t>
      </w:r>
      <w:r>
        <w:rPr>
          <w:rFonts w:hint="default" w:ascii="Times New Roman" w:hAnsi="Times New Roman" w:cs="Times New Roman"/>
          <w:sz w:val="21"/>
          <w:szCs w:val="21"/>
          <w:lang w:eastAsia="zh-CN"/>
        </w:rPr>
        <w:t>参评</w:t>
      </w:r>
      <w:r>
        <w:rPr>
          <w:rFonts w:hint="default" w:ascii="Times New Roman" w:hAnsi="Times New Roman" w:cs="Times New Roman"/>
          <w:sz w:val="21"/>
          <w:szCs w:val="21"/>
        </w:rPr>
        <w:t>供应商有效性审核的重要内容之一，</w:t>
      </w:r>
      <w:r>
        <w:rPr>
          <w:rFonts w:hint="default" w:ascii="Times New Roman" w:hAnsi="Times New Roman" w:cs="Times New Roman"/>
          <w:sz w:val="21"/>
          <w:szCs w:val="21"/>
          <w:lang w:eastAsia="zh-CN"/>
        </w:rPr>
        <w:t>参评</w:t>
      </w:r>
      <w:r>
        <w:rPr>
          <w:rFonts w:hint="default" w:ascii="Times New Roman" w:hAnsi="Times New Roman" w:cs="Times New Roman"/>
          <w:sz w:val="21"/>
          <w:szCs w:val="21"/>
        </w:rPr>
        <w:t>供应商必须严格按照其内容及序列要求在</w:t>
      </w:r>
      <w:r>
        <w:rPr>
          <w:rFonts w:hint="default" w:ascii="Times New Roman" w:hAnsi="Times New Roman" w:cs="Times New Roman"/>
          <w:sz w:val="21"/>
          <w:szCs w:val="21"/>
          <w:lang w:eastAsia="zh-CN"/>
        </w:rPr>
        <w:t>参评</w:t>
      </w:r>
      <w:r>
        <w:rPr>
          <w:rFonts w:hint="default" w:ascii="Times New Roman" w:hAnsi="Times New Roman" w:cs="Times New Roman"/>
          <w:sz w:val="21"/>
          <w:szCs w:val="21"/>
        </w:rPr>
        <w:t>文件中对应如实提供，对资格性和符合性证明文件的任何缺漏和不符合项将会直接导致无效</w:t>
      </w:r>
      <w:r>
        <w:rPr>
          <w:rFonts w:hint="default" w:ascii="Times New Roman" w:hAnsi="Times New Roman" w:cs="Times New Roman"/>
          <w:sz w:val="21"/>
          <w:szCs w:val="21"/>
          <w:lang w:eastAsia="zh-CN"/>
        </w:rPr>
        <w:t>参评</w:t>
      </w:r>
      <w:r>
        <w:rPr>
          <w:rFonts w:hint="default" w:ascii="Times New Roman" w:hAnsi="Times New Roman" w:cs="Times New Roman"/>
          <w:sz w:val="21"/>
          <w:szCs w:val="21"/>
        </w:rPr>
        <w:t>！</w:t>
      </w:r>
    </w:p>
    <w:p>
      <w:pPr>
        <w:adjustRightInd w:val="0"/>
        <w:snapToGrid w:val="0"/>
        <w:spacing w:line="360" w:lineRule="auto"/>
        <w:rPr>
          <w:rFonts w:hint="default" w:ascii="Times New Roman" w:hAnsi="Times New Roman" w:cs="Times New Roman"/>
          <w:szCs w:val="21"/>
        </w:rPr>
      </w:pPr>
    </w:p>
    <w:p>
      <w:pPr>
        <w:pStyle w:val="15"/>
        <w:spacing w:after="0" w:line="360" w:lineRule="auto"/>
        <w:rPr>
          <w:rFonts w:hint="default" w:ascii="Times New Roman" w:hAnsi="Times New Roman" w:cs="Times New Roman"/>
          <w:sz w:val="21"/>
          <w:szCs w:val="21"/>
        </w:rPr>
      </w:pPr>
      <w:r>
        <w:rPr>
          <w:rFonts w:hint="default" w:ascii="Times New Roman" w:hAnsi="Times New Roman" w:cs="Times New Roman"/>
        </w:rPr>
        <w:br w:type="page"/>
      </w:r>
      <w:r>
        <w:rPr>
          <w:rFonts w:hint="default" w:ascii="Times New Roman" w:hAnsi="Times New Roman" w:cs="Times New Roman"/>
          <w:sz w:val="21"/>
          <w:szCs w:val="21"/>
        </w:rPr>
        <w:t>1.1.1</w:t>
      </w:r>
      <w:r>
        <w:rPr>
          <w:rFonts w:hint="default" w:ascii="Times New Roman" w:hAnsi="Times New Roman" w:cs="Times New Roman"/>
          <w:sz w:val="21"/>
          <w:szCs w:val="21"/>
        </w:rPr>
        <w:tab/>
      </w:r>
      <w:r>
        <w:rPr>
          <w:rFonts w:hint="default" w:ascii="Times New Roman" w:hAnsi="Times New Roman" w:cs="Times New Roman"/>
          <w:sz w:val="21"/>
          <w:szCs w:val="21"/>
          <w:lang w:val="en-GB"/>
        </w:rPr>
        <w:t>“★”</w:t>
      </w:r>
      <w:r>
        <w:rPr>
          <w:rFonts w:hint="default" w:ascii="Times New Roman" w:hAnsi="Times New Roman" w:cs="Times New Roman"/>
          <w:sz w:val="21"/>
          <w:szCs w:val="21"/>
        </w:rPr>
        <w:t>条款自查表（请按包组分列）</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5096"/>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pct"/>
            <w:vAlign w:val="center"/>
          </w:tcPr>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990" w:type="pct"/>
            <w:vAlign w:val="center"/>
          </w:tcPr>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lang w:val="en-GB"/>
              </w:rPr>
              <w:t>“★”</w:t>
            </w:r>
            <w:r>
              <w:rPr>
                <w:rFonts w:hint="default" w:ascii="Times New Roman" w:hAnsi="Times New Roman" w:cs="Times New Roman"/>
                <w:b/>
                <w:bCs/>
                <w:szCs w:val="21"/>
              </w:rPr>
              <w:t>条款要求</w:t>
            </w:r>
          </w:p>
        </w:tc>
        <w:tc>
          <w:tcPr>
            <w:tcW w:w="1467" w:type="pct"/>
            <w:vAlign w:val="center"/>
          </w:tcPr>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pct"/>
            <w:vAlign w:val="center"/>
          </w:tcPr>
          <w:p>
            <w:pPr>
              <w:spacing w:line="360" w:lineRule="auto"/>
              <w:jc w:val="center"/>
              <w:rPr>
                <w:rFonts w:hint="default" w:ascii="Times New Roman" w:hAnsi="Times New Roman" w:cs="Times New Roman"/>
                <w:szCs w:val="21"/>
              </w:rPr>
            </w:pPr>
          </w:p>
        </w:tc>
        <w:tc>
          <w:tcPr>
            <w:tcW w:w="2990" w:type="pct"/>
            <w:vAlign w:val="center"/>
          </w:tcPr>
          <w:p>
            <w:pPr>
              <w:spacing w:line="360" w:lineRule="auto"/>
              <w:jc w:val="center"/>
              <w:rPr>
                <w:rFonts w:hint="default" w:ascii="Times New Roman" w:hAnsi="Times New Roman" w:cs="Times New Roman"/>
                <w:szCs w:val="21"/>
              </w:rPr>
            </w:pPr>
          </w:p>
        </w:tc>
        <w:tc>
          <w:tcPr>
            <w:tcW w:w="1467"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pct"/>
            <w:vAlign w:val="center"/>
          </w:tcPr>
          <w:p>
            <w:pPr>
              <w:spacing w:line="360" w:lineRule="auto"/>
              <w:jc w:val="center"/>
              <w:rPr>
                <w:rFonts w:hint="default" w:ascii="Times New Roman" w:hAnsi="Times New Roman" w:cs="Times New Roman"/>
                <w:szCs w:val="21"/>
              </w:rPr>
            </w:pPr>
          </w:p>
        </w:tc>
        <w:tc>
          <w:tcPr>
            <w:tcW w:w="2990" w:type="pct"/>
            <w:vAlign w:val="center"/>
          </w:tcPr>
          <w:p>
            <w:pPr>
              <w:spacing w:line="360" w:lineRule="auto"/>
              <w:jc w:val="center"/>
              <w:rPr>
                <w:rFonts w:hint="default" w:ascii="Times New Roman" w:hAnsi="Times New Roman" w:cs="Times New Roman"/>
                <w:szCs w:val="21"/>
              </w:rPr>
            </w:pPr>
          </w:p>
        </w:tc>
        <w:tc>
          <w:tcPr>
            <w:tcW w:w="1467"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pct"/>
            <w:vAlign w:val="center"/>
          </w:tcPr>
          <w:p>
            <w:pPr>
              <w:spacing w:line="360" w:lineRule="auto"/>
              <w:jc w:val="center"/>
              <w:rPr>
                <w:rFonts w:hint="default" w:ascii="Times New Roman" w:hAnsi="Times New Roman" w:cs="Times New Roman"/>
                <w:szCs w:val="21"/>
              </w:rPr>
            </w:pPr>
          </w:p>
        </w:tc>
        <w:tc>
          <w:tcPr>
            <w:tcW w:w="2990" w:type="pct"/>
            <w:vAlign w:val="center"/>
          </w:tcPr>
          <w:p>
            <w:pPr>
              <w:spacing w:line="360" w:lineRule="auto"/>
              <w:jc w:val="center"/>
              <w:rPr>
                <w:rFonts w:hint="default" w:ascii="Times New Roman" w:hAnsi="Times New Roman" w:cs="Times New Roman"/>
                <w:szCs w:val="21"/>
              </w:rPr>
            </w:pPr>
          </w:p>
        </w:tc>
        <w:tc>
          <w:tcPr>
            <w:tcW w:w="1467"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pct"/>
            <w:vAlign w:val="center"/>
          </w:tcPr>
          <w:p>
            <w:pPr>
              <w:spacing w:line="360" w:lineRule="auto"/>
              <w:jc w:val="center"/>
              <w:rPr>
                <w:rFonts w:hint="default" w:ascii="Times New Roman" w:hAnsi="Times New Roman" w:cs="Times New Roman"/>
                <w:szCs w:val="21"/>
              </w:rPr>
            </w:pPr>
          </w:p>
        </w:tc>
        <w:tc>
          <w:tcPr>
            <w:tcW w:w="2990" w:type="pct"/>
            <w:vAlign w:val="center"/>
          </w:tcPr>
          <w:p>
            <w:pPr>
              <w:spacing w:line="360" w:lineRule="auto"/>
              <w:jc w:val="center"/>
              <w:rPr>
                <w:rFonts w:hint="default" w:ascii="Times New Roman" w:hAnsi="Times New Roman" w:cs="Times New Roman"/>
                <w:szCs w:val="21"/>
              </w:rPr>
            </w:pPr>
          </w:p>
        </w:tc>
        <w:tc>
          <w:tcPr>
            <w:tcW w:w="1467"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pct"/>
            <w:vAlign w:val="center"/>
          </w:tcPr>
          <w:p>
            <w:pPr>
              <w:spacing w:line="360" w:lineRule="auto"/>
              <w:jc w:val="center"/>
              <w:rPr>
                <w:rFonts w:hint="default" w:ascii="Times New Roman" w:hAnsi="Times New Roman" w:cs="Times New Roman"/>
                <w:szCs w:val="21"/>
              </w:rPr>
            </w:pPr>
          </w:p>
        </w:tc>
        <w:tc>
          <w:tcPr>
            <w:tcW w:w="2990" w:type="pct"/>
            <w:vAlign w:val="center"/>
          </w:tcPr>
          <w:p>
            <w:pPr>
              <w:spacing w:line="360" w:lineRule="auto"/>
              <w:jc w:val="center"/>
              <w:rPr>
                <w:rFonts w:hint="default" w:ascii="Times New Roman" w:hAnsi="Times New Roman" w:cs="Times New Roman"/>
                <w:szCs w:val="21"/>
              </w:rPr>
            </w:pPr>
          </w:p>
        </w:tc>
        <w:tc>
          <w:tcPr>
            <w:tcW w:w="1467"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pct"/>
            <w:vAlign w:val="center"/>
          </w:tcPr>
          <w:p>
            <w:pPr>
              <w:spacing w:line="360" w:lineRule="auto"/>
              <w:jc w:val="center"/>
              <w:rPr>
                <w:rFonts w:hint="default" w:ascii="Times New Roman" w:hAnsi="Times New Roman" w:cs="Times New Roman"/>
                <w:szCs w:val="21"/>
              </w:rPr>
            </w:pPr>
          </w:p>
        </w:tc>
        <w:tc>
          <w:tcPr>
            <w:tcW w:w="2990" w:type="pct"/>
            <w:vAlign w:val="center"/>
          </w:tcPr>
          <w:p>
            <w:pPr>
              <w:spacing w:line="360" w:lineRule="auto"/>
              <w:jc w:val="center"/>
              <w:rPr>
                <w:rFonts w:hint="default" w:ascii="Times New Roman" w:hAnsi="Times New Roman" w:cs="Times New Roman"/>
                <w:szCs w:val="21"/>
              </w:rPr>
            </w:pPr>
          </w:p>
        </w:tc>
        <w:tc>
          <w:tcPr>
            <w:tcW w:w="1467"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pct"/>
            <w:vAlign w:val="center"/>
          </w:tcPr>
          <w:p>
            <w:pPr>
              <w:spacing w:line="360" w:lineRule="auto"/>
              <w:jc w:val="center"/>
              <w:rPr>
                <w:rFonts w:hint="default" w:ascii="Times New Roman" w:hAnsi="Times New Roman" w:cs="Times New Roman"/>
                <w:szCs w:val="21"/>
              </w:rPr>
            </w:pPr>
          </w:p>
        </w:tc>
        <w:tc>
          <w:tcPr>
            <w:tcW w:w="2990" w:type="pct"/>
            <w:vAlign w:val="center"/>
          </w:tcPr>
          <w:p>
            <w:pPr>
              <w:spacing w:line="360" w:lineRule="auto"/>
              <w:jc w:val="center"/>
              <w:rPr>
                <w:rFonts w:hint="default" w:ascii="Times New Roman" w:hAnsi="Times New Roman" w:cs="Times New Roman"/>
                <w:szCs w:val="21"/>
              </w:rPr>
            </w:pPr>
          </w:p>
        </w:tc>
        <w:tc>
          <w:tcPr>
            <w:tcW w:w="1467"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pct"/>
            <w:vAlign w:val="center"/>
          </w:tcPr>
          <w:p>
            <w:pPr>
              <w:spacing w:line="360" w:lineRule="auto"/>
              <w:jc w:val="center"/>
              <w:rPr>
                <w:rFonts w:hint="default" w:ascii="Times New Roman" w:hAnsi="Times New Roman" w:cs="Times New Roman"/>
                <w:szCs w:val="21"/>
              </w:rPr>
            </w:pPr>
          </w:p>
        </w:tc>
        <w:tc>
          <w:tcPr>
            <w:tcW w:w="2990" w:type="pct"/>
            <w:vAlign w:val="center"/>
          </w:tcPr>
          <w:p>
            <w:pPr>
              <w:spacing w:line="360" w:lineRule="auto"/>
              <w:jc w:val="center"/>
              <w:rPr>
                <w:rFonts w:hint="default" w:ascii="Times New Roman" w:hAnsi="Times New Roman" w:cs="Times New Roman"/>
                <w:szCs w:val="21"/>
              </w:rPr>
            </w:pPr>
          </w:p>
        </w:tc>
        <w:tc>
          <w:tcPr>
            <w:tcW w:w="1467"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pct"/>
            <w:vAlign w:val="center"/>
          </w:tcPr>
          <w:p>
            <w:pPr>
              <w:spacing w:line="360" w:lineRule="auto"/>
              <w:jc w:val="center"/>
              <w:rPr>
                <w:rFonts w:hint="default" w:ascii="Times New Roman" w:hAnsi="Times New Roman" w:cs="Times New Roman"/>
                <w:szCs w:val="21"/>
              </w:rPr>
            </w:pPr>
          </w:p>
        </w:tc>
        <w:tc>
          <w:tcPr>
            <w:tcW w:w="2990" w:type="pct"/>
            <w:vAlign w:val="center"/>
          </w:tcPr>
          <w:p>
            <w:pPr>
              <w:spacing w:line="360" w:lineRule="auto"/>
              <w:jc w:val="center"/>
              <w:rPr>
                <w:rFonts w:hint="default" w:ascii="Times New Roman" w:hAnsi="Times New Roman" w:cs="Times New Roman"/>
                <w:szCs w:val="21"/>
              </w:rPr>
            </w:pPr>
          </w:p>
        </w:tc>
        <w:tc>
          <w:tcPr>
            <w:tcW w:w="1467"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3"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p>
        </w:tc>
        <w:tc>
          <w:tcPr>
            <w:tcW w:w="2990" w:type="pct"/>
            <w:vAlign w:val="center"/>
          </w:tcPr>
          <w:p>
            <w:pPr>
              <w:keepNext/>
              <w:keepLines/>
              <w:spacing w:line="360" w:lineRule="auto"/>
              <w:jc w:val="center"/>
              <w:outlineLvl w:val="0"/>
              <w:rPr>
                <w:rFonts w:hint="default" w:ascii="Times New Roman" w:hAnsi="Times New Roman" w:cs="Times New Roman"/>
                <w:szCs w:val="21"/>
              </w:rPr>
            </w:pPr>
          </w:p>
        </w:tc>
        <w:tc>
          <w:tcPr>
            <w:tcW w:w="1467"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bl>
    <w:p>
      <w:pPr>
        <w:spacing w:line="360" w:lineRule="auto"/>
        <w:ind w:left="708" w:hanging="707" w:hangingChars="337"/>
        <w:rPr>
          <w:rFonts w:hint="default" w:ascii="Times New Roman" w:hAnsi="Times New Roman" w:cs="Times New Roman"/>
          <w:szCs w:val="21"/>
          <w:lang w:val="en-GB"/>
        </w:rPr>
      </w:pPr>
      <w:r>
        <w:rPr>
          <w:rFonts w:hint="default" w:ascii="Times New Roman" w:hAnsi="Times New Roman" w:cs="Times New Roman"/>
          <w:szCs w:val="21"/>
          <w:lang w:val="en-GB"/>
        </w:rPr>
        <w:t>注：1.此表内容必须与</w:t>
      </w:r>
      <w:r>
        <w:rPr>
          <w:rFonts w:hint="default" w:ascii="Times New Roman" w:hAnsi="Times New Roman" w:cs="Times New Roman"/>
          <w:szCs w:val="21"/>
          <w:lang w:val="en-GB" w:eastAsia="zh-CN"/>
        </w:rPr>
        <w:t>参评</w:t>
      </w:r>
      <w:r>
        <w:rPr>
          <w:rFonts w:hint="default" w:ascii="Times New Roman" w:hAnsi="Times New Roman" w:cs="Times New Roman"/>
          <w:szCs w:val="21"/>
          <w:lang w:val="en-GB"/>
        </w:rPr>
        <w:t>文件中所介绍的内容一致。</w:t>
      </w:r>
    </w:p>
    <w:p>
      <w:pPr>
        <w:spacing w:line="360" w:lineRule="auto"/>
        <w:ind w:left="750" w:leftChars="200" w:hanging="330" w:hangingChars="137"/>
        <w:rPr>
          <w:rFonts w:hint="default" w:ascii="Times New Roman" w:hAnsi="Times New Roman" w:cs="Times New Roman"/>
          <w:szCs w:val="21"/>
          <w:lang w:val="en-GB"/>
        </w:rPr>
      </w:pPr>
      <w:r>
        <w:rPr>
          <w:rFonts w:hint="default" w:ascii="Times New Roman" w:hAnsi="Times New Roman" w:cs="Times New Roman"/>
          <w:b/>
          <w:bCs/>
          <w:sz w:val="24"/>
          <w:u w:val="single"/>
        </w:rPr>
        <w:t>2.实质性条款（“★”号条款）要求在</w:t>
      </w:r>
      <w:r>
        <w:rPr>
          <w:rFonts w:hint="default" w:ascii="Times New Roman" w:hAnsi="Times New Roman" w:cs="Times New Roman"/>
          <w:b/>
          <w:bCs/>
          <w:sz w:val="24"/>
          <w:u w:val="single"/>
          <w:lang w:eastAsia="zh-CN"/>
        </w:rPr>
        <w:t>参评</w:t>
      </w:r>
      <w:r>
        <w:rPr>
          <w:rFonts w:hint="default" w:ascii="Times New Roman" w:hAnsi="Times New Roman" w:cs="Times New Roman"/>
          <w:b/>
          <w:bCs/>
          <w:sz w:val="24"/>
          <w:u w:val="single"/>
        </w:rPr>
        <w:t>时须提供承诺函的，格式自拟。</w:t>
      </w:r>
    </w:p>
    <w:p>
      <w:pPr>
        <w:pStyle w:val="15"/>
        <w:spacing w:after="0" w:line="360" w:lineRule="auto"/>
        <w:rPr>
          <w:rFonts w:hint="default" w:ascii="Times New Roman" w:hAnsi="Times New Roman" w:cs="Times New Roman"/>
          <w:sz w:val="21"/>
          <w:szCs w:val="21"/>
        </w:rPr>
      </w:pPr>
    </w:p>
    <w:p>
      <w:pPr>
        <w:pStyle w:val="15"/>
        <w:tabs>
          <w:tab w:val="left" w:pos="851"/>
        </w:tabs>
        <w:spacing w:after="0" w:line="360" w:lineRule="auto"/>
        <w:ind w:left="850" w:hanging="850" w:hangingChars="405"/>
        <w:rPr>
          <w:rFonts w:hint="default" w:ascii="Times New Roman" w:hAnsi="Times New Roman" w:cs="Times New Roman"/>
          <w:sz w:val="21"/>
          <w:szCs w:val="21"/>
        </w:rPr>
      </w:pPr>
      <w:r>
        <w:rPr>
          <w:rFonts w:hint="default" w:ascii="Times New Roman" w:hAnsi="Times New Roman" w:cs="Times New Roman"/>
          <w:sz w:val="21"/>
          <w:szCs w:val="21"/>
        </w:rPr>
        <w:t>1.1.2</w:t>
      </w:r>
      <w:r>
        <w:rPr>
          <w:rFonts w:hint="default" w:ascii="Times New Roman" w:hAnsi="Times New Roman" w:cs="Times New Roman"/>
          <w:sz w:val="21"/>
          <w:szCs w:val="21"/>
          <w:lang w:val="en-GB"/>
        </w:rPr>
        <w:t>“</w:t>
      </w:r>
      <w:r>
        <w:rPr>
          <w:rFonts w:hint="default" w:ascii="Times New Roman" w:hAnsi="Times New Roman" w:cs="Times New Roman"/>
          <w:sz w:val="18"/>
          <w:szCs w:val="18"/>
        </w:rPr>
        <w:t>▲</w:t>
      </w:r>
      <w:r>
        <w:rPr>
          <w:rFonts w:hint="default" w:ascii="Times New Roman" w:hAnsi="Times New Roman" w:cs="Times New Roman"/>
          <w:sz w:val="21"/>
          <w:szCs w:val="21"/>
          <w:lang w:val="en-GB"/>
        </w:rPr>
        <w:t>”</w:t>
      </w:r>
      <w:r>
        <w:rPr>
          <w:rFonts w:hint="default" w:ascii="Times New Roman" w:hAnsi="Times New Roman" w:cs="Times New Roman"/>
          <w:sz w:val="21"/>
          <w:szCs w:val="21"/>
        </w:rPr>
        <w:t>条款自查表（请按包组分列）</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5096"/>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99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lang w:val="en-GB"/>
              </w:rPr>
              <w:t>“</w:t>
            </w:r>
            <w:r>
              <w:rPr>
                <w:rFonts w:hint="default" w:ascii="Times New Roman" w:hAnsi="Times New Roman" w:cs="Times New Roman"/>
                <w:sz w:val="18"/>
                <w:szCs w:val="18"/>
              </w:rPr>
              <w:t>▲</w:t>
            </w:r>
            <w:r>
              <w:rPr>
                <w:rFonts w:hint="default" w:ascii="Times New Roman" w:hAnsi="Times New Roman" w:cs="Times New Roman"/>
                <w:b/>
                <w:bCs/>
                <w:szCs w:val="21"/>
                <w:lang w:val="en-GB"/>
              </w:rPr>
              <w:t>”</w:t>
            </w:r>
            <w:r>
              <w:rPr>
                <w:rFonts w:hint="default" w:ascii="Times New Roman" w:hAnsi="Times New Roman" w:cs="Times New Roman"/>
                <w:b/>
                <w:bCs/>
                <w:szCs w:val="21"/>
              </w:rPr>
              <w:t>条款要求</w:t>
            </w:r>
          </w:p>
        </w:tc>
        <w:tc>
          <w:tcPr>
            <w:tcW w:w="14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p>
        </w:tc>
        <w:tc>
          <w:tcPr>
            <w:tcW w:w="299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p>
        </w:tc>
        <w:tc>
          <w:tcPr>
            <w:tcW w:w="14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p>
        </w:tc>
        <w:tc>
          <w:tcPr>
            <w:tcW w:w="299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p>
        </w:tc>
        <w:tc>
          <w:tcPr>
            <w:tcW w:w="14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p>
        </w:tc>
        <w:tc>
          <w:tcPr>
            <w:tcW w:w="299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p>
        </w:tc>
        <w:tc>
          <w:tcPr>
            <w:tcW w:w="14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p>
        </w:tc>
        <w:tc>
          <w:tcPr>
            <w:tcW w:w="299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p>
        </w:tc>
        <w:tc>
          <w:tcPr>
            <w:tcW w:w="14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p>
        </w:tc>
        <w:tc>
          <w:tcPr>
            <w:tcW w:w="299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p>
        </w:tc>
        <w:tc>
          <w:tcPr>
            <w:tcW w:w="14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p>
        </w:tc>
        <w:tc>
          <w:tcPr>
            <w:tcW w:w="299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p>
        </w:tc>
        <w:tc>
          <w:tcPr>
            <w:tcW w:w="14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p>
        </w:tc>
        <w:tc>
          <w:tcPr>
            <w:tcW w:w="299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p>
        </w:tc>
        <w:tc>
          <w:tcPr>
            <w:tcW w:w="14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p>
        </w:tc>
        <w:tc>
          <w:tcPr>
            <w:tcW w:w="299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p>
        </w:tc>
        <w:tc>
          <w:tcPr>
            <w:tcW w:w="14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p>
        </w:tc>
        <w:tc>
          <w:tcPr>
            <w:tcW w:w="299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4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bl>
    <w:p>
      <w:pPr>
        <w:spacing w:line="360" w:lineRule="auto"/>
        <w:ind w:left="708" w:hanging="707" w:hangingChars="337"/>
        <w:rPr>
          <w:rFonts w:hint="default" w:ascii="Times New Roman" w:hAnsi="Times New Roman" w:cs="Times New Roman"/>
          <w:szCs w:val="21"/>
          <w:lang w:val="en-GB"/>
        </w:rPr>
      </w:pPr>
      <w:r>
        <w:rPr>
          <w:rFonts w:hint="default" w:ascii="Times New Roman" w:hAnsi="Times New Roman" w:cs="Times New Roman"/>
          <w:szCs w:val="21"/>
          <w:lang w:val="en-GB"/>
        </w:rPr>
        <w:t>注：1.  此表内容必须与</w:t>
      </w:r>
      <w:r>
        <w:rPr>
          <w:rFonts w:hint="default" w:ascii="Times New Roman" w:hAnsi="Times New Roman" w:cs="Times New Roman"/>
          <w:szCs w:val="21"/>
          <w:lang w:val="en-GB" w:eastAsia="zh-CN"/>
        </w:rPr>
        <w:t>参评</w:t>
      </w:r>
      <w:r>
        <w:rPr>
          <w:rFonts w:hint="default" w:ascii="Times New Roman" w:hAnsi="Times New Roman" w:cs="Times New Roman"/>
          <w:szCs w:val="21"/>
          <w:lang w:val="en-GB"/>
        </w:rPr>
        <w:t>文件中所介绍的内容一致。</w:t>
      </w:r>
    </w:p>
    <w:p>
      <w:pPr>
        <w:pStyle w:val="15"/>
        <w:spacing w:after="0" w:line="360" w:lineRule="auto"/>
        <w:rPr>
          <w:rFonts w:hint="default" w:ascii="Times New Roman" w:hAnsi="Times New Roman" w:cs="Times New Roman"/>
          <w:sz w:val="21"/>
          <w:szCs w:val="21"/>
        </w:rPr>
      </w:pPr>
    </w:p>
    <w:p>
      <w:pPr>
        <w:pStyle w:val="15"/>
        <w:spacing w:after="0" w:line="360" w:lineRule="auto"/>
        <w:rPr>
          <w:rFonts w:hint="default" w:ascii="Times New Roman" w:hAnsi="Times New Roman" w:cs="Times New Roman"/>
          <w:sz w:val="21"/>
          <w:szCs w:val="21"/>
        </w:rPr>
      </w:pPr>
      <w:r>
        <w:rPr>
          <w:rFonts w:hint="default" w:ascii="Times New Roman" w:hAnsi="Times New Roman" w:cs="Times New Roman"/>
          <w:sz w:val="21"/>
        </w:rPr>
        <w:br w:type="page"/>
      </w:r>
    </w:p>
    <w:p>
      <w:pPr>
        <w:pStyle w:val="7"/>
        <w:tabs>
          <w:tab w:val="left" w:pos="851"/>
        </w:tabs>
        <w:spacing w:before="0" w:after="0"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1.2技术商务评审自查表</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1825"/>
        <w:gridCol w:w="3150"/>
        <w:gridCol w:w="2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071" w:type="pct"/>
            <w:vAlign w:val="center"/>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评审分项</w:t>
            </w:r>
          </w:p>
        </w:tc>
        <w:tc>
          <w:tcPr>
            <w:tcW w:w="1848" w:type="pct"/>
            <w:vAlign w:val="center"/>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自评得分</w:t>
            </w:r>
          </w:p>
        </w:tc>
        <w:tc>
          <w:tcPr>
            <w:tcW w:w="1680" w:type="pct"/>
            <w:vAlign w:val="center"/>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1071" w:type="pct"/>
            <w:vAlign w:val="center"/>
          </w:tcPr>
          <w:p>
            <w:pPr>
              <w:keepNext/>
              <w:keepLines/>
              <w:spacing w:line="360" w:lineRule="auto"/>
              <w:jc w:val="center"/>
              <w:outlineLvl w:val="0"/>
              <w:rPr>
                <w:rFonts w:hint="default" w:ascii="Times New Roman" w:hAnsi="Times New Roman" w:cs="Times New Roman"/>
                <w:szCs w:val="21"/>
              </w:rPr>
            </w:pPr>
          </w:p>
        </w:tc>
        <w:tc>
          <w:tcPr>
            <w:tcW w:w="1848" w:type="pct"/>
            <w:vAlign w:val="center"/>
          </w:tcPr>
          <w:p>
            <w:pPr>
              <w:keepNext/>
              <w:keepLines/>
              <w:spacing w:line="360" w:lineRule="auto"/>
              <w:jc w:val="center"/>
              <w:outlineLvl w:val="0"/>
              <w:rPr>
                <w:rFonts w:hint="default" w:ascii="Times New Roman" w:hAnsi="Times New Roman" w:cs="Times New Roman"/>
                <w:szCs w:val="21"/>
              </w:rPr>
            </w:pPr>
          </w:p>
        </w:tc>
        <w:tc>
          <w:tcPr>
            <w:tcW w:w="1680" w:type="pct"/>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1071" w:type="pct"/>
            <w:vAlign w:val="center"/>
          </w:tcPr>
          <w:p>
            <w:pPr>
              <w:keepNext/>
              <w:keepLines/>
              <w:spacing w:line="360" w:lineRule="auto"/>
              <w:jc w:val="center"/>
              <w:outlineLvl w:val="0"/>
              <w:rPr>
                <w:rFonts w:hint="default" w:ascii="Times New Roman" w:hAnsi="Times New Roman" w:cs="Times New Roman"/>
                <w:szCs w:val="21"/>
              </w:rPr>
            </w:pPr>
          </w:p>
        </w:tc>
        <w:tc>
          <w:tcPr>
            <w:tcW w:w="1848" w:type="pct"/>
            <w:vAlign w:val="center"/>
          </w:tcPr>
          <w:p>
            <w:pPr>
              <w:keepNext/>
              <w:keepLines/>
              <w:spacing w:line="360" w:lineRule="auto"/>
              <w:jc w:val="center"/>
              <w:outlineLvl w:val="0"/>
              <w:rPr>
                <w:rFonts w:hint="default" w:ascii="Times New Roman" w:hAnsi="Times New Roman" w:cs="Times New Roman"/>
                <w:szCs w:val="21"/>
              </w:rPr>
            </w:pPr>
          </w:p>
        </w:tc>
        <w:tc>
          <w:tcPr>
            <w:tcW w:w="1680" w:type="pct"/>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1071" w:type="pct"/>
            <w:vAlign w:val="center"/>
          </w:tcPr>
          <w:p>
            <w:pPr>
              <w:keepNext/>
              <w:keepLines/>
              <w:spacing w:line="360" w:lineRule="auto"/>
              <w:jc w:val="center"/>
              <w:outlineLvl w:val="0"/>
              <w:rPr>
                <w:rFonts w:hint="default" w:ascii="Times New Roman" w:hAnsi="Times New Roman" w:cs="Times New Roman"/>
                <w:szCs w:val="21"/>
              </w:rPr>
            </w:pPr>
          </w:p>
        </w:tc>
        <w:tc>
          <w:tcPr>
            <w:tcW w:w="1848" w:type="pct"/>
            <w:vAlign w:val="center"/>
          </w:tcPr>
          <w:p>
            <w:pPr>
              <w:keepNext/>
              <w:keepLines/>
              <w:spacing w:line="360" w:lineRule="auto"/>
              <w:jc w:val="center"/>
              <w:outlineLvl w:val="0"/>
              <w:rPr>
                <w:rFonts w:hint="default" w:ascii="Times New Roman" w:hAnsi="Times New Roman" w:cs="Times New Roman"/>
                <w:szCs w:val="21"/>
              </w:rPr>
            </w:pPr>
          </w:p>
        </w:tc>
        <w:tc>
          <w:tcPr>
            <w:tcW w:w="1680" w:type="pct"/>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1071" w:type="pct"/>
            <w:vAlign w:val="center"/>
          </w:tcPr>
          <w:p>
            <w:pPr>
              <w:keepNext/>
              <w:keepLines/>
              <w:spacing w:line="360" w:lineRule="auto"/>
              <w:jc w:val="center"/>
              <w:outlineLvl w:val="0"/>
              <w:rPr>
                <w:rFonts w:hint="default" w:ascii="Times New Roman" w:hAnsi="Times New Roman" w:cs="Times New Roman"/>
                <w:szCs w:val="21"/>
              </w:rPr>
            </w:pPr>
          </w:p>
        </w:tc>
        <w:tc>
          <w:tcPr>
            <w:tcW w:w="1848" w:type="pct"/>
            <w:vAlign w:val="center"/>
          </w:tcPr>
          <w:p>
            <w:pPr>
              <w:keepNext/>
              <w:keepLines/>
              <w:spacing w:line="360" w:lineRule="auto"/>
              <w:jc w:val="center"/>
              <w:outlineLvl w:val="0"/>
              <w:rPr>
                <w:rFonts w:hint="default" w:ascii="Times New Roman" w:hAnsi="Times New Roman" w:cs="Times New Roman"/>
                <w:szCs w:val="21"/>
              </w:rPr>
            </w:pPr>
          </w:p>
        </w:tc>
        <w:tc>
          <w:tcPr>
            <w:tcW w:w="1680" w:type="pct"/>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1071" w:type="pct"/>
            <w:vAlign w:val="center"/>
          </w:tcPr>
          <w:p>
            <w:pPr>
              <w:keepNext/>
              <w:keepLines/>
              <w:spacing w:line="360" w:lineRule="auto"/>
              <w:jc w:val="center"/>
              <w:outlineLvl w:val="0"/>
              <w:rPr>
                <w:rFonts w:hint="default" w:ascii="Times New Roman" w:hAnsi="Times New Roman" w:cs="Times New Roman"/>
                <w:szCs w:val="21"/>
              </w:rPr>
            </w:pPr>
          </w:p>
        </w:tc>
        <w:tc>
          <w:tcPr>
            <w:tcW w:w="1848" w:type="pct"/>
            <w:vAlign w:val="center"/>
          </w:tcPr>
          <w:p>
            <w:pPr>
              <w:keepNext/>
              <w:keepLines/>
              <w:spacing w:line="360" w:lineRule="auto"/>
              <w:jc w:val="center"/>
              <w:outlineLvl w:val="0"/>
              <w:rPr>
                <w:rFonts w:hint="default" w:ascii="Times New Roman" w:hAnsi="Times New Roman" w:cs="Times New Roman"/>
                <w:szCs w:val="21"/>
              </w:rPr>
            </w:pPr>
          </w:p>
        </w:tc>
        <w:tc>
          <w:tcPr>
            <w:tcW w:w="1680" w:type="pct"/>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1071" w:type="pct"/>
            <w:vAlign w:val="center"/>
          </w:tcPr>
          <w:p>
            <w:pPr>
              <w:keepNext/>
              <w:keepLines/>
              <w:spacing w:line="360" w:lineRule="auto"/>
              <w:jc w:val="center"/>
              <w:outlineLvl w:val="0"/>
              <w:rPr>
                <w:rFonts w:hint="default" w:ascii="Times New Roman" w:hAnsi="Times New Roman" w:cs="Times New Roman"/>
                <w:szCs w:val="21"/>
              </w:rPr>
            </w:pPr>
          </w:p>
        </w:tc>
        <w:tc>
          <w:tcPr>
            <w:tcW w:w="1848" w:type="pct"/>
            <w:vAlign w:val="center"/>
          </w:tcPr>
          <w:p>
            <w:pPr>
              <w:keepNext/>
              <w:keepLines/>
              <w:spacing w:line="360" w:lineRule="auto"/>
              <w:jc w:val="center"/>
              <w:outlineLvl w:val="0"/>
              <w:rPr>
                <w:rFonts w:hint="default" w:ascii="Times New Roman" w:hAnsi="Times New Roman" w:cs="Times New Roman"/>
                <w:szCs w:val="21"/>
              </w:rPr>
            </w:pPr>
          </w:p>
        </w:tc>
        <w:tc>
          <w:tcPr>
            <w:tcW w:w="1680" w:type="pct"/>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1071" w:type="pct"/>
            <w:vAlign w:val="center"/>
          </w:tcPr>
          <w:p>
            <w:pPr>
              <w:keepNext/>
              <w:keepLines/>
              <w:spacing w:line="360" w:lineRule="auto"/>
              <w:jc w:val="center"/>
              <w:outlineLvl w:val="0"/>
              <w:rPr>
                <w:rFonts w:hint="default" w:ascii="Times New Roman" w:hAnsi="Times New Roman" w:cs="Times New Roman"/>
                <w:szCs w:val="21"/>
              </w:rPr>
            </w:pPr>
          </w:p>
        </w:tc>
        <w:tc>
          <w:tcPr>
            <w:tcW w:w="1848" w:type="pct"/>
            <w:vAlign w:val="center"/>
          </w:tcPr>
          <w:p>
            <w:pPr>
              <w:keepNext/>
              <w:keepLines/>
              <w:spacing w:line="360" w:lineRule="auto"/>
              <w:jc w:val="center"/>
              <w:outlineLvl w:val="0"/>
              <w:rPr>
                <w:rFonts w:hint="default" w:ascii="Times New Roman" w:hAnsi="Times New Roman" w:cs="Times New Roman"/>
                <w:szCs w:val="21"/>
              </w:rPr>
            </w:pPr>
          </w:p>
        </w:tc>
        <w:tc>
          <w:tcPr>
            <w:tcW w:w="1680" w:type="pct"/>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8</w:t>
            </w:r>
          </w:p>
        </w:tc>
        <w:tc>
          <w:tcPr>
            <w:tcW w:w="1071" w:type="pct"/>
            <w:vAlign w:val="center"/>
          </w:tcPr>
          <w:p>
            <w:pPr>
              <w:keepNext/>
              <w:keepLines/>
              <w:spacing w:line="360" w:lineRule="auto"/>
              <w:jc w:val="center"/>
              <w:outlineLvl w:val="0"/>
              <w:rPr>
                <w:rFonts w:hint="default" w:ascii="Times New Roman" w:hAnsi="Times New Roman" w:cs="Times New Roman"/>
                <w:szCs w:val="21"/>
              </w:rPr>
            </w:pPr>
          </w:p>
        </w:tc>
        <w:tc>
          <w:tcPr>
            <w:tcW w:w="1848" w:type="pct"/>
            <w:vAlign w:val="center"/>
          </w:tcPr>
          <w:p>
            <w:pPr>
              <w:keepNext/>
              <w:keepLines/>
              <w:spacing w:line="360" w:lineRule="auto"/>
              <w:jc w:val="center"/>
              <w:outlineLvl w:val="0"/>
              <w:rPr>
                <w:rFonts w:hint="default" w:ascii="Times New Roman" w:hAnsi="Times New Roman" w:cs="Times New Roman"/>
                <w:szCs w:val="21"/>
              </w:rPr>
            </w:pPr>
          </w:p>
        </w:tc>
        <w:tc>
          <w:tcPr>
            <w:tcW w:w="1680" w:type="pct"/>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9</w:t>
            </w:r>
          </w:p>
        </w:tc>
        <w:tc>
          <w:tcPr>
            <w:tcW w:w="1071" w:type="pct"/>
            <w:vAlign w:val="center"/>
          </w:tcPr>
          <w:p>
            <w:pPr>
              <w:keepNext/>
              <w:keepLines/>
              <w:spacing w:line="360" w:lineRule="auto"/>
              <w:jc w:val="center"/>
              <w:outlineLvl w:val="0"/>
              <w:rPr>
                <w:rFonts w:hint="default" w:ascii="Times New Roman" w:hAnsi="Times New Roman" w:cs="Times New Roman"/>
                <w:szCs w:val="21"/>
              </w:rPr>
            </w:pPr>
          </w:p>
        </w:tc>
        <w:tc>
          <w:tcPr>
            <w:tcW w:w="1848" w:type="pct"/>
            <w:vAlign w:val="center"/>
          </w:tcPr>
          <w:p>
            <w:pPr>
              <w:keepNext/>
              <w:keepLines/>
              <w:spacing w:line="360" w:lineRule="auto"/>
              <w:jc w:val="center"/>
              <w:outlineLvl w:val="0"/>
              <w:rPr>
                <w:rFonts w:hint="default" w:ascii="Times New Roman" w:hAnsi="Times New Roman" w:cs="Times New Roman"/>
                <w:szCs w:val="21"/>
              </w:rPr>
            </w:pPr>
          </w:p>
        </w:tc>
        <w:tc>
          <w:tcPr>
            <w:tcW w:w="1680" w:type="pct"/>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p>
        </w:tc>
        <w:tc>
          <w:tcPr>
            <w:tcW w:w="1071" w:type="pct"/>
            <w:vAlign w:val="center"/>
          </w:tcPr>
          <w:p>
            <w:pPr>
              <w:keepNext/>
              <w:keepLines/>
              <w:spacing w:line="360" w:lineRule="auto"/>
              <w:jc w:val="center"/>
              <w:outlineLvl w:val="0"/>
              <w:rPr>
                <w:rFonts w:hint="default" w:ascii="Times New Roman" w:hAnsi="Times New Roman" w:cs="Times New Roman"/>
                <w:szCs w:val="21"/>
              </w:rPr>
            </w:pPr>
          </w:p>
        </w:tc>
        <w:tc>
          <w:tcPr>
            <w:tcW w:w="1848" w:type="pct"/>
            <w:vAlign w:val="center"/>
          </w:tcPr>
          <w:p>
            <w:pPr>
              <w:keepNext/>
              <w:keepLines/>
              <w:spacing w:line="360" w:lineRule="auto"/>
              <w:jc w:val="center"/>
              <w:outlineLvl w:val="0"/>
              <w:rPr>
                <w:rFonts w:hint="default" w:ascii="Times New Roman" w:hAnsi="Times New Roman" w:cs="Times New Roman"/>
                <w:szCs w:val="21"/>
              </w:rPr>
            </w:pPr>
          </w:p>
        </w:tc>
        <w:tc>
          <w:tcPr>
            <w:tcW w:w="1680" w:type="pct"/>
            <w:vAlign w:val="center"/>
          </w:tcPr>
          <w:p>
            <w:pPr>
              <w:keepNext/>
              <w:keepLines/>
              <w:spacing w:line="360" w:lineRule="auto"/>
              <w:outlineLvl w:val="0"/>
              <w:rPr>
                <w:rFonts w:hint="default" w:ascii="Times New Roman" w:hAnsi="Times New Roman" w:cs="Times New Roman"/>
                <w:szCs w:val="21"/>
              </w:rPr>
            </w:pPr>
          </w:p>
        </w:tc>
      </w:tr>
    </w:tbl>
    <w:p>
      <w:pPr>
        <w:pStyle w:val="15"/>
        <w:spacing w:after="0" w:line="360" w:lineRule="auto"/>
        <w:ind w:left="424" w:hanging="424" w:hangingChars="202"/>
        <w:rPr>
          <w:rFonts w:hint="default" w:ascii="Times New Roman" w:hAnsi="Times New Roman" w:cs="Times New Roman"/>
          <w:sz w:val="21"/>
          <w:szCs w:val="21"/>
          <w:lang w:val="en-GB"/>
        </w:rPr>
      </w:pPr>
      <w:r>
        <w:rPr>
          <w:rFonts w:hint="default" w:ascii="Times New Roman" w:hAnsi="Times New Roman" w:cs="Times New Roman"/>
          <w:sz w:val="21"/>
          <w:szCs w:val="21"/>
          <w:lang w:val="en-GB"/>
        </w:rPr>
        <w:t>注：</w:t>
      </w:r>
      <w:r>
        <w:rPr>
          <w:rFonts w:hint="default" w:ascii="Times New Roman" w:hAnsi="Times New Roman" w:cs="Times New Roman"/>
          <w:sz w:val="21"/>
          <w:szCs w:val="21"/>
          <w:lang w:eastAsia="zh-CN"/>
        </w:rPr>
        <w:t>参评</w:t>
      </w:r>
      <w:r>
        <w:rPr>
          <w:rFonts w:hint="default" w:ascii="Times New Roman" w:hAnsi="Times New Roman" w:cs="Times New Roman"/>
          <w:sz w:val="21"/>
          <w:szCs w:val="21"/>
        </w:rPr>
        <w:t>供应商应根据《技术商务评审表》的各项内容填写此表</w:t>
      </w:r>
      <w:r>
        <w:rPr>
          <w:rFonts w:hint="default" w:ascii="Times New Roman" w:hAnsi="Times New Roman" w:cs="Times New Roman"/>
          <w:sz w:val="21"/>
          <w:szCs w:val="21"/>
          <w:lang w:val="en-GB"/>
        </w:rPr>
        <w:t>，如自评得分与证明材料不一致，</w:t>
      </w:r>
      <w:r>
        <w:rPr>
          <w:rFonts w:hint="default" w:ascii="Times New Roman" w:hAnsi="Times New Roman" w:cs="Times New Roman"/>
          <w:sz w:val="21"/>
          <w:szCs w:val="21"/>
          <w:lang w:val="en-GB" w:eastAsia="zh-CN"/>
        </w:rPr>
        <w:t>评审小组</w:t>
      </w:r>
      <w:r>
        <w:rPr>
          <w:rFonts w:hint="default" w:ascii="Times New Roman" w:hAnsi="Times New Roman" w:cs="Times New Roman"/>
          <w:sz w:val="21"/>
          <w:szCs w:val="21"/>
          <w:lang w:val="en-GB"/>
        </w:rPr>
        <w:t>将有可能做出对</w:t>
      </w:r>
      <w:r>
        <w:rPr>
          <w:rFonts w:hint="default" w:ascii="Times New Roman" w:hAnsi="Times New Roman" w:cs="Times New Roman"/>
          <w:sz w:val="21"/>
          <w:szCs w:val="21"/>
          <w:lang w:val="en-GB" w:eastAsia="zh-CN"/>
        </w:rPr>
        <w:t>参评</w:t>
      </w:r>
      <w:r>
        <w:rPr>
          <w:rFonts w:hint="default" w:ascii="Times New Roman" w:hAnsi="Times New Roman" w:cs="Times New Roman"/>
          <w:sz w:val="21"/>
          <w:szCs w:val="21"/>
          <w:lang w:val="en-GB"/>
        </w:rPr>
        <w:t>人不利的评定。</w:t>
      </w:r>
    </w:p>
    <w:p>
      <w:pPr>
        <w:pStyle w:val="15"/>
        <w:spacing w:after="0" w:line="360" w:lineRule="auto"/>
        <w:rPr>
          <w:rFonts w:hint="default" w:ascii="Times New Roman" w:hAnsi="Times New Roman" w:cs="Times New Roman"/>
          <w:sz w:val="21"/>
          <w:szCs w:val="21"/>
          <w:lang w:val="en-GB"/>
        </w:rPr>
      </w:pPr>
    </w:p>
    <w:p>
      <w:pPr>
        <w:pStyle w:val="15"/>
        <w:spacing w:after="0" w:line="360" w:lineRule="auto"/>
        <w:rPr>
          <w:rFonts w:hint="default" w:ascii="Times New Roman" w:hAnsi="Times New Roman" w:cs="Times New Roman"/>
          <w:sz w:val="21"/>
          <w:szCs w:val="21"/>
          <w:lang w:val="en-GB"/>
        </w:rPr>
      </w:pPr>
    </w:p>
    <w:p>
      <w:pPr>
        <w:pStyle w:val="15"/>
        <w:spacing w:after="0" w:line="360" w:lineRule="auto"/>
        <w:rPr>
          <w:rFonts w:hint="default" w:ascii="Times New Roman" w:hAnsi="Times New Roman" w:cs="Times New Roman"/>
          <w:sz w:val="21"/>
          <w:szCs w:val="21"/>
        </w:rPr>
      </w:pPr>
    </w:p>
    <w:p>
      <w:pPr>
        <w:pStyle w:val="5"/>
        <w:keepLines w:val="0"/>
        <w:numPr>
          <w:ilvl w:val="0"/>
          <w:numId w:val="4"/>
        </w:numPr>
        <w:tabs>
          <w:tab w:val="left" w:pos="786"/>
          <w:tab w:val="left" w:pos="851"/>
        </w:tabs>
        <w:spacing w:before="0" w:after="0" w:line="360" w:lineRule="auto"/>
        <w:ind w:left="851" w:hanging="851"/>
        <w:rPr>
          <w:rFonts w:hint="default" w:ascii="Times New Roman" w:hAnsi="Times New Roman" w:eastAsia="宋体" w:cs="Times New Roman"/>
          <w:sz w:val="21"/>
          <w:szCs w:val="21"/>
        </w:rPr>
      </w:pPr>
      <w:r>
        <w:rPr>
          <w:rFonts w:hint="default" w:ascii="Times New Roman" w:hAnsi="Times New Roman" w:cs="Times New Roman"/>
          <w:sz w:val="21"/>
        </w:rPr>
        <w:br w:type="page"/>
      </w:r>
      <w:bookmarkStart w:id="17" w:name="_Toc43396450"/>
      <w:r>
        <w:rPr>
          <w:rFonts w:hint="default" w:ascii="Times New Roman" w:hAnsi="Times New Roman" w:eastAsia="宋体" w:cs="Times New Roman"/>
          <w:sz w:val="21"/>
          <w:szCs w:val="21"/>
        </w:rPr>
        <w:t>报价表</w:t>
      </w:r>
      <w:bookmarkEnd w:id="17"/>
    </w:p>
    <w:p>
      <w:pPr>
        <w:adjustRightInd w:val="0"/>
        <w:snapToGrid w:val="0"/>
        <w:spacing w:line="360" w:lineRule="auto"/>
        <w:ind w:firstLine="316" w:firstLineChars="150"/>
        <w:rPr>
          <w:rFonts w:hint="default" w:ascii="Times New Roman" w:hAnsi="Times New Roman" w:cs="Times New Roman"/>
          <w:szCs w:val="21"/>
        </w:rPr>
      </w:pPr>
      <w:r>
        <w:rPr>
          <w:rFonts w:hint="default" w:ascii="Times New Roman" w:hAnsi="Times New Roman" w:cs="Times New Roman"/>
          <w:b/>
          <w:bCs/>
          <w:szCs w:val="21"/>
        </w:rPr>
        <w:t>2.1</w:t>
      </w:r>
      <w:r>
        <w:rPr>
          <w:rFonts w:hint="default" w:ascii="Times New Roman" w:hAnsi="Times New Roman" w:cs="Times New Roman"/>
          <w:b/>
          <w:bCs/>
          <w:szCs w:val="21"/>
        </w:rPr>
        <w:tab/>
      </w:r>
      <w:r>
        <w:rPr>
          <w:rFonts w:hint="default" w:ascii="Times New Roman" w:hAnsi="Times New Roman" w:cs="Times New Roman"/>
          <w:b/>
          <w:bCs/>
          <w:szCs w:val="21"/>
        </w:rPr>
        <w:t>报价一览表</w:t>
      </w:r>
    </w:p>
    <w:p>
      <w:pPr>
        <w:pStyle w:val="22"/>
        <w:spacing w:line="360" w:lineRule="auto"/>
        <w:jc w:val="center"/>
        <w:rPr>
          <w:rFonts w:hint="default" w:ascii="Times New Roman" w:hAnsi="Times New Roman" w:cs="Times New Roman"/>
          <w:b/>
        </w:rPr>
      </w:pPr>
      <w:r>
        <w:rPr>
          <w:rFonts w:hint="default" w:ascii="Times New Roman" w:hAnsi="Times New Roman" w:cs="Times New Roman"/>
          <w:b/>
        </w:rPr>
        <w:t xml:space="preserve">包  </w:t>
      </w:r>
      <w:r>
        <w:rPr>
          <w:rFonts w:hint="default" w:ascii="Times New Roman" w:hAnsi="Times New Roman" w:cs="Times New Roman"/>
          <w:b/>
          <w:lang w:eastAsia="zh-CN"/>
        </w:rPr>
        <w:t>参评</w:t>
      </w:r>
      <w:r>
        <w:rPr>
          <w:rFonts w:hint="default" w:ascii="Times New Roman" w:hAnsi="Times New Roman" w:cs="Times New Roman"/>
          <w:b/>
        </w:rPr>
        <w:t>报价总表</w:t>
      </w:r>
    </w:p>
    <w:p>
      <w:pPr>
        <w:pStyle w:val="22"/>
        <w:spacing w:line="360" w:lineRule="auto"/>
        <w:jc w:val="center"/>
        <w:rPr>
          <w:rFonts w:hint="default" w:ascii="Times New Roman" w:hAnsi="Times New Roman" w:cs="Times New Roman"/>
        </w:rPr>
      </w:pPr>
      <w:r>
        <w:rPr>
          <w:rFonts w:hint="default" w:ascii="Times New Roman" w:hAnsi="Times New Roman" w:cs="Times New Roman"/>
        </w:rPr>
        <w:t>[货币单位：（人民币）元]</w:t>
      </w:r>
    </w:p>
    <w:p>
      <w:pPr>
        <w:pStyle w:val="22"/>
        <w:spacing w:line="360" w:lineRule="auto"/>
        <w:rPr>
          <w:rFonts w:hint="default" w:ascii="Times New Roman" w:hAnsi="Times New Roman" w:cs="Times New Roman"/>
          <w:b/>
        </w:rPr>
      </w:pPr>
      <w:r>
        <w:rPr>
          <w:rFonts w:hint="default" w:ascii="Times New Roman" w:hAnsi="Times New Roman" w:cs="Times New Roman"/>
          <w:b/>
        </w:rPr>
        <w:t>项目名称：</w:t>
      </w:r>
    </w:p>
    <w:p>
      <w:pPr>
        <w:pStyle w:val="22"/>
        <w:spacing w:line="360" w:lineRule="auto"/>
        <w:rPr>
          <w:rFonts w:hint="default" w:ascii="Times New Roman" w:hAnsi="Times New Roman" w:cs="Times New Roman"/>
          <w:sz w:val="24"/>
        </w:rPr>
      </w:pPr>
      <w:r>
        <w:rPr>
          <w:rFonts w:hint="default" w:ascii="Times New Roman" w:hAnsi="Times New Roman" w:cs="Times New Roman"/>
          <w:b/>
        </w:rPr>
        <w:t>项目编号：</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0"/>
        <w:gridCol w:w="2180"/>
        <w:gridCol w:w="1653"/>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20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包组号</w:t>
            </w:r>
          </w:p>
        </w:tc>
        <w:tc>
          <w:tcPr>
            <w:tcW w:w="12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lang w:eastAsia="zh-CN"/>
              </w:rPr>
              <w:t>参评</w:t>
            </w:r>
            <w:r>
              <w:rPr>
                <w:rFonts w:hint="default" w:ascii="Times New Roman" w:hAnsi="Times New Roman" w:cs="Times New Roman"/>
                <w:szCs w:val="21"/>
              </w:rPr>
              <w:t>报价</w:t>
            </w:r>
          </w:p>
        </w:tc>
        <w:tc>
          <w:tcPr>
            <w:tcW w:w="9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bCs/>
                <w:szCs w:val="21"/>
              </w:rPr>
            </w:pPr>
            <w:r>
              <w:rPr>
                <w:rStyle w:val="45"/>
                <w:rFonts w:hint="default" w:ascii="Times New Roman" w:hAnsi="Times New Roman" w:cs="Times New Roman"/>
                <w:szCs w:val="21"/>
              </w:rPr>
              <w:t>交货期</w:t>
            </w:r>
          </w:p>
        </w:tc>
        <w:tc>
          <w:tcPr>
            <w:tcW w:w="154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03" w:type="pct"/>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szCs w:val="21"/>
              </w:rPr>
            </w:pPr>
          </w:p>
        </w:tc>
        <w:tc>
          <w:tcPr>
            <w:tcW w:w="1279" w:type="pct"/>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大写：</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小写：</w:t>
            </w:r>
          </w:p>
        </w:tc>
        <w:tc>
          <w:tcPr>
            <w:tcW w:w="970" w:type="pct"/>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hint="default" w:ascii="Times New Roman" w:hAnsi="Times New Roman" w:cs="Times New Roman"/>
                <w:b/>
                <w:bCs/>
                <w:szCs w:val="21"/>
              </w:rPr>
            </w:pPr>
          </w:p>
        </w:tc>
        <w:tc>
          <w:tcPr>
            <w:tcW w:w="1548" w:type="pct"/>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03" w:type="pct"/>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p>
        </w:tc>
        <w:tc>
          <w:tcPr>
            <w:tcW w:w="1279" w:type="pct"/>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hint="default" w:ascii="Times New Roman" w:hAnsi="Times New Roman" w:cs="Times New Roman"/>
                <w:szCs w:val="21"/>
              </w:rPr>
            </w:pPr>
          </w:p>
        </w:tc>
        <w:tc>
          <w:tcPr>
            <w:tcW w:w="970" w:type="pct"/>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hint="default" w:ascii="Times New Roman" w:hAnsi="Times New Roman" w:cs="Times New Roman"/>
                <w:b/>
                <w:bCs/>
                <w:szCs w:val="21"/>
              </w:rPr>
            </w:pPr>
          </w:p>
        </w:tc>
        <w:tc>
          <w:tcPr>
            <w:tcW w:w="1548" w:type="pct"/>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03"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cs="Times New Roman"/>
                <w:szCs w:val="21"/>
              </w:rPr>
            </w:pPr>
            <w:r>
              <w:rPr>
                <w:rFonts w:hint="default" w:ascii="Times New Roman" w:hAnsi="Times New Roman" w:cs="Times New Roman"/>
              </w:rPr>
              <w:t>免费质保期（不收取材料或者人工等任何费用）</w:t>
            </w:r>
          </w:p>
        </w:tc>
        <w:tc>
          <w:tcPr>
            <w:tcW w:w="3797" w:type="pct"/>
            <w:gridSpan w:val="3"/>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03"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cs="Times New Roman"/>
                <w:szCs w:val="21"/>
              </w:rPr>
            </w:pPr>
            <w:r>
              <w:rPr>
                <w:rFonts w:hint="default" w:ascii="Times New Roman" w:hAnsi="Times New Roman" w:cs="Times New Roman"/>
              </w:rPr>
              <w:t>保修期（只收取材料费）</w:t>
            </w:r>
          </w:p>
        </w:tc>
        <w:tc>
          <w:tcPr>
            <w:tcW w:w="3797" w:type="pct"/>
            <w:gridSpan w:val="3"/>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03"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cs="Times New Roman"/>
                <w:szCs w:val="21"/>
              </w:rPr>
            </w:pPr>
            <w:r>
              <w:rPr>
                <w:rFonts w:hint="default" w:ascii="Times New Roman" w:hAnsi="Times New Roman" w:cs="Times New Roman"/>
              </w:rPr>
              <w:t>响应时间</w:t>
            </w:r>
          </w:p>
        </w:tc>
        <w:tc>
          <w:tcPr>
            <w:tcW w:w="3797"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rPr>
              <w:t>在接到甲方故障报告后，</w:t>
            </w:r>
            <w:r>
              <w:rPr>
                <w:rFonts w:hint="default" w:ascii="Times New Roman" w:hAnsi="Times New Roman" w:cs="Times New Roman"/>
                <w:u w:val="single"/>
              </w:rPr>
              <w:t xml:space="preserve">    </w:t>
            </w:r>
            <w:r>
              <w:rPr>
                <w:rFonts w:hint="default" w:ascii="Times New Roman" w:hAnsi="Times New Roman" w:cs="Times New Roman"/>
              </w:rPr>
              <w:t>小时到达现场维修。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03"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cs="Times New Roman"/>
              </w:rPr>
            </w:pPr>
            <w:r>
              <w:rPr>
                <w:rFonts w:hint="default" w:ascii="Times New Roman" w:hAnsi="Times New Roman" w:cs="Times New Roman"/>
              </w:rPr>
              <w:t>中小企业声明</w:t>
            </w:r>
          </w:p>
        </w:tc>
        <w:tc>
          <w:tcPr>
            <w:tcW w:w="3797"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cs="Times New Roman"/>
              </w:rPr>
            </w:pPr>
            <w:r>
              <w:rPr>
                <w:rFonts w:hint="default" w:ascii="Times New Roman" w:hAnsi="Times New Roman" w:cs="Times New Roman"/>
              </w:rPr>
              <w:t xml:space="preserve">我公司声明为 </w:t>
            </w:r>
            <w:r>
              <w:rPr>
                <w:rFonts w:hint="default" w:ascii="Times New Roman" w:hAnsi="Times New Roman" w:cs="Times New Roman"/>
                <w:u w:val="single"/>
              </w:rPr>
              <w:t xml:space="preserve">  </w:t>
            </w:r>
            <w:r>
              <w:rPr>
                <w:rFonts w:hint="default" w:ascii="Times New Roman" w:hAnsi="Times New Roman" w:cs="Times New Roman"/>
              </w:rPr>
              <w:t>型企业，中小企业声明函在</w:t>
            </w:r>
            <w:r>
              <w:rPr>
                <w:rFonts w:hint="default" w:ascii="Times New Roman" w:hAnsi="Times New Roman" w:cs="Times New Roman"/>
                <w:lang w:eastAsia="zh-CN"/>
              </w:rPr>
              <w:t>参评</w:t>
            </w:r>
            <w:r>
              <w:rPr>
                <w:rFonts w:hint="default" w:ascii="Times New Roman" w:hAnsi="Times New Roman" w:cs="Times New Roman"/>
              </w:rPr>
              <w:t>文件第  页（注：专门面向中小企业采购的包组，</w:t>
            </w:r>
            <w:r>
              <w:rPr>
                <w:rFonts w:hint="default" w:ascii="Times New Roman" w:hAnsi="Times New Roman" w:cs="Times New Roman"/>
                <w:lang w:eastAsia="zh-CN"/>
              </w:rPr>
              <w:t>参评</w:t>
            </w:r>
            <w:r>
              <w:rPr>
                <w:rFonts w:hint="default" w:ascii="Times New Roman" w:hAnsi="Times New Roman" w:cs="Times New Roman"/>
              </w:rPr>
              <w:t>人必须填写。其它包组</w:t>
            </w:r>
            <w:r>
              <w:rPr>
                <w:rFonts w:hint="default" w:ascii="Times New Roman" w:hAnsi="Times New Roman" w:cs="Times New Roman"/>
                <w:lang w:eastAsia="zh-CN"/>
              </w:rPr>
              <w:t>参评</w:t>
            </w:r>
            <w:r>
              <w:rPr>
                <w:rFonts w:hint="default" w:ascii="Times New Roman" w:hAnsi="Times New Roman" w:cs="Times New Roman"/>
              </w:rPr>
              <w:t>产品均由小微企业生产且使用该小微企业商号或者注册商标才需要填）</w:t>
            </w:r>
          </w:p>
        </w:tc>
      </w:tr>
    </w:tbl>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注：1. 此表总报价是所有需采购人支付的金额总数，包括《用户需求书》要求的全部内容以及采购代理费用。</w:t>
      </w:r>
    </w:p>
    <w:p>
      <w:pPr>
        <w:adjustRightInd w:val="0"/>
        <w:snapToGrid w:val="0"/>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2.总报价中必须包含购置、安装、运输保险、装卸、培训辅导、质保期售后服务、全额含税发票、雇员费用、合同实施过程中应预见和不可预见费用等。所有价格均应予人民币报价，金额单位为元。</w:t>
      </w:r>
    </w:p>
    <w:p>
      <w:pPr>
        <w:adjustRightInd w:val="0"/>
        <w:snapToGrid w:val="0"/>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3.</w:t>
      </w:r>
      <w:r>
        <w:rPr>
          <w:rFonts w:hint="default" w:ascii="Times New Roman" w:hAnsi="Times New Roman" w:cs="Times New Roman"/>
          <w:b/>
          <w:spacing w:val="4"/>
        </w:rPr>
        <w:t>温馨提示：</w:t>
      </w:r>
      <w:r>
        <w:rPr>
          <w:rFonts w:hint="default" w:ascii="Times New Roman" w:hAnsi="Times New Roman" w:cs="Times New Roman"/>
          <w:spacing w:val="4"/>
        </w:rPr>
        <w:t>中文大写金额用汉字，如壹、贰、叁、肆、伍、陆、柒、捌、玖、拾、佰、仟、万、亿、元、角、分、零、整（正）等。</w:t>
      </w:r>
    </w:p>
    <w:p>
      <w:pPr>
        <w:spacing w:line="360" w:lineRule="auto"/>
        <w:rPr>
          <w:rFonts w:hint="default" w:ascii="Times New Roman" w:hAnsi="Times New Roman" w:cs="Times New Roman"/>
        </w:rPr>
      </w:pPr>
    </w:p>
    <w:p>
      <w:pPr>
        <w:adjustRightInd w:val="0"/>
        <w:snapToGrid w:val="0"/>
        <w:spacing w:line="360" w:lineRule="auto"/>
        <w:jc w:val="right"/>
        <w:rPr>
          <w:rFonts w:hint="default" w:ascii="Times New Roman" w:hAnsi="Times New Roman" w:cs="Times New Roman"/>
          <w:szCs w:val="21"/>
          <w:u w:val="single"/>
        </w:rPr>
      </w:pPr>
      <w:r>
        <w:rPr>
          <w:rFonts w:hint="default" w:ascii="Times New Roman" w:hAnsi="Times New Roman" w:cs="Times New Roman"/>
          <w:szCs w:val="21"/>
          <w:lang w:eastAsia="zh-CN"/>
        </w:rPr>
        <w:t>参评</w:t>
      </w:r>
      <w:r>
        <w:rPr>
          <w:rFonts w:hint="default" w:ascii="Times New Roman" w:hAnsi="Times New Roman" w:cs="Times New Roman"/>
          <w:szCs w:val="21"/>
        </w:rPr>
        <w:t>供应商名称（盖章）：</w:t>
      </w:r>
    </w:p>
    <w:p>
      <w:pPr>
        <w:spacing w:line="360" w:lineRule="auto"/>
        <w:jc w:val="right"/>
        <w:rPr>
          <w:rFonts w:hint="default" w:ascii="Times New Roman" w:hAnsi="Times New Roman" w:cs="Times New Roman"/>
          <w:szCs w:val="21"/>
        </w:rPr>
      </w:pPr>
      <w:r>
        <w:rPr>
          <w:rFonts w:hint="default" w:ascii="Times New Roman" w:hAnsi="Times New Roman" w:cs="Times New Roman"/>
          <w:szCs w:val="21"/>
        </w:rPr>
        <w:t>日期：年月日</w:t>
      </w:r>
    </w:p>
    <w:p>
      <w:pPr>
        <w:pStyle w:val="7"/>
        <w:tabs>
          <w:tab w:val="left" w:pos="851"/>
        </w:tabs>
        <w:spacing w:before="0" w:after="0" w:line="360" w:lineRule="auto"/>
        <w:rPr>
          <w:rFonts w:hint="default" w:ascii="Times New Roman" w:hAnsi="Times New Roman" w:cs="Times New Roman"/>
          <w:b w:val="0"/>
          <w:sz w:val="21"/>
        </w:rPr>
      </w:pPr>
      <w:r>
        <w:rPr>
          <w:rFonts w:hint="default" w:ascii="Times New Roman" w:hAnsi="Times New Roman" w:eastAsia="宋体" w:cs="Times New Roman"/>
          <w:b w:val="0"/>
          <w:bCs w:val="0"/>
          <w:sz w:val="21"/>
          <w:szCs w:val="21"/>
        </w:rPr>
        <w:t>2.2</w:t>
      </w:r>
      <w:r>
        <w:rPr>
          <w:rFonts w:hint="default" w:ascii="Times New Roman" w:hAnsi="Times New Roman" w:eastAsia="宋体" w:cs="Times New Roman"/>
          <w:b w:val="0"/>
          <w:bCs w:val="0"/>
          <w:sz w:val="21"/>
          <w:szCs w:val="21"/>
        </w:rPr>
        <w:tab/>
      </w:r>
      <w:r>
        <w:rPr>
          <w:rFonts w:hint="default" w:ascii="Times New Roman" w:hAnsi="Times New Roman" w:eastAsia="宋体" w:cs="Times New Roman"/>
          <w:b w:val="0"/>
          <w:bCs w:val="0"/>
          <w:sz w:val="21"/>
          <w:szCs w:val="21"/>
          <w:lang w:eastAsia="zh-CN"/>
        </w:rPr>
        <w:t>参评</w:t>
      </w:r>
      <w:r>
        <w:rPr>
          <w:rFonts w:hint="default" w:ascii="Times New Roman" w:hAnsi="Times New Roman" w:eastAsia="宋体" w:cs="Times New Roman"/>
          <w:b w:val="0"/>
          <w:bCs w:val="0"/>
          <w:sz w:val="21"/>
          <w:szCs w:val="21"/>
        </w:rPr>
        <w:t>明细报价表</w:t>
      </w:r>
    </w:p>
    <w:p>
      <w:pPr>
        <w:spacing w:line="360" w:lineRule="auto"/>
        <w:rPr>
          <w:rFonts w:hint="default" w:ascii="Times New Roman" w:hAnsi="Times New Roman" w:cs="Times New Roman"/>
          <w:b/>
          <w:szCs w:val="21"/>
        </w:rPr>
      </w:pPr>
      <w:r>
        <w:rPr>
          <w:rFonts w:hint="default" w:ascii="Times New Roman" w:hAnsi="Times New Roman" w:cs="Times New Roman"/>
          <w:b/>
        </w:rPr>
        <w:t xml:space="preserve">包  </w:t>
      </w:r>
      <w:r>
        <w:rPr>
          <w:rFonts w:hint="default" w:ascii="Times New Roman" w:hAnsi="Times New Roman" w:cs="Times New Roman"/>
          <w:b/>
          <w:szCs w:val="21"/>
          <w:lang w:eastAsia="zh-CN"/>
        </w:rPr>
        <w:t>参评</w:t>
      </w:r>
      <w:r>
        <w:rPr>
          <w:rFonts w:hint="default" w:ascii="Times New Roman" w:hAnsi="Times New Roman" w:cs="Times New Roman"/>
          <w:b/>
          <w:szCs w:val="21"/>
        </w:rPr>
        <w:t>报价明细表（分包组单列）</w:t>
      </w:r>
    </w:p>
    <w:p>
      <w:pPr>
        <w:spacing w:line="360" w:lineRule="auto"/>
        <w:jc w:val="center"/>
        <w:rPr>
          <w:rFonts w:hint="default" w:ascii="Times New Roman" w:hAnsi="Times New Roman" w:cs="Times New Roman"/>
          <w:b/>
          <w:szCs w:val="21"/>
        </w:rPr>
      </w:pPr>
      <w:r>
        <w:rPr>
          <w:rFonts w:hint="default" w:ascii="Times New Roman" w:hAnsi="Times New Roman" w:cs="Times New Roman"/>
        </w:rPr>
        <w:t>[货币单位：人民币元]</w:t>
      </w:r>
    </w:p>
    <w:p>
      <w:pPr>
        <w:adjustRightInd w:val="0"/>
        <w:snapToGrid w:val="0"/>
        <w:spacing w:line="360" w:lineRule="auto"/>
        <w:rPr>
          <w:rFonts w:hint="default" w:ascii="Times New Roman" w:hAnsi="Times New Roman" w:cs="Times New Roman"/>
          <w:szCs w:val="21"/>
        </w:rPr>
      </w:pP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项目名称：</w:t>
      </w: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项目编号：</w:t>
      </w:r>
    </w:p>
    <w:p>
      <w:pPr>
        <w:pStyle w:val="22"/>
        <w:spacing w:line="360" w:lineRule="auto"/>
        <w:rPr>
          <w:rFonts w:hint="default" w:ascii="Times New Roman" w:hAnsi="Times New Roman" w:cs="Times New Roman"/>
        </w:rPr>
      </w:pPr>
      <w:r>
        <w:rPr>
          <w:rFonts w:hint="default" w:ascii="Times New Roman" w:hAnsi="Times New Roman" w:cs="Times New Roman"/>
          <w:lang w:eastAsia="zh-CN"/>
        </w:rPr>
        <w:t>参评</w:t>
      </w:r>
      <w:r>
        <w:rPr>
          <w:rFonts w:hint="default" w:ascii="Times New Roman" w:hAnsi="Times New Roman" w:cs="Times New Roman"/>
        </w:rPr>
        <w:t xml:space="preserve">人名称： </w:t>
      </w:r>
    </w:p>
    <w:tbl>
      <w:tblPr>
        <w:tblStyle w:val="42"/>
        <w:tblW w:w="5000" w:type="pct"/>
        <w:tblInd w:w="0" w:type="dxa"/>
        <w:tblLayout w:type="autofit"/>
        <w:tblCellMar>
          <w:top w:w="0" w:type="dxa"/>
          <w:left w:w="30" w:type="dxa"/>
          <w:bottom w:w="0" w:type="dxa"/>
          <w:right w:w="30" w:type="dxa"/>
        </w:tblCellMar>
      </w:tblPr>
      <w:tblGrid>
        <w:gridCol w:w="500"/>
        <w:gridCol w:w="714"/>
        <w:gridCol w:w="714"/>
        <w:gridCol w:w="714"/>
        <w:gridCol w:w="714"/>
        <w:gridCol w:w="714"/>
        <w:gridCol w:w="716"/>
        <w:gridCol w:w="715"/>
        <w:gridCol w:w="715"/>
        <w:gridCol w:w="1055"/>
        <w:gridCol w:w="1095"/>
      </w:tblGrid>
      <w:tr>
        <w:tblPrEx>
          <w:tblCellMar>
            <w:top w:w="0" w:type="dxa"/>
            <w:left w:w="30" w:type="dxa"/>
            <w:bottom w:w="0" w:type="dxa"/>
            <w:right w:w="30" w:type="dxa"/>
          </w:tblCellMar>
        </w:tblPrEx>
        <w:trPr>
          <w:cantSplit/>
          <w:trHeight w:val="771" w:hRule="atLeast"/>
        </w:trPr>
        <w:tc>
          <w:tcPr>
            <w:tcW w:w="29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default" w:ascii="Times New Roman" w:hAnsi="Times New Roman" w:cs="Times New Roman"/>
                <w:szCs w:val="21"/>
              </w:rPr>
            </w:pPr>
            <w:r>
              <w:rPr>
                <w:rFonts w:hint="default" w:ascii="Times New Roman" w:hAnsi="Times New Roman" w:cs="Times New Roman"/>
                <w:b/>
                <w:szCs w:val="21"/>
              </w:rPr>
              <w:t>序号</w:t>
            </w:r>
          </w:p>
        </w:tc>
        <w:tc>
          <w:tcPr>
            <w:tcW w:w="427"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default" w:ascii="Times New Roman" w:hAnsi="Times New Roman" w:cs="Times New Roman"/>
                <w:szCs w:val="21"/>
              </w:rPr>
            </w:pPr>
            <w:r>
              <w:rPr>
                <w:rFonts w:hint="default" w:ascii="Times New Roman" w:hAnsi="Times New Roman" w:cs="Times New Roman"/>
                <w:b/>
                <w:szCs w:val="21"/>
              </w:rPr>
              <w:t>货物名称</w:t>
            </w:r>
          </w:p>
        </w:tc>
        <w:tc>
          <w:tcPr>
            <w:tcW w:w="427"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default" w:ascii="Times New Roman" w:hAnsi="Times New Roman" w:cs="Times New Roman"/>
                <w:szCs w:val="21"/>
              </w:rPr>
            </w:pPr>
            <w:r>
              <w:rPr>
                <w:rFonts w:hint="default" w:ascii="Times New Roman" w:hAnsi="Times New Roman" w:cs="Times New Roman"/>
                <w:b/>
                <w:szCs w:val="21"/>
              </w:rPr>
              <w:t>制造商</w:t>
            </w:r>
          </w:p>
        </w:tc>
        <w:tc>
          <w:tcPr>
            <w:tcW w:w="427"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default" w:ascii="Times New Roman" w:hAnsi="Times New Roman" w:cs="Times New Roman"/>
                <w:b/>
                <w:szCs w:val="21"/>
              </w:rPr>
            </w:pPr>
            <w:r>
              <w:rPr>
                <w:rFonts w:hint="default" w:ascii="Times New Roman" w:hAnsi="Times New Roman" w:cs="Times New Roman"/>
                <w:b/>
                <w:szCs w:val="21"/>
              </w:rPr>
              <w:t>品牌名称</w:t>
            </w:r>
          </w:p>
        </w:tc>
        <w:tc>
          <w:tcPr>
            <w:tcW w:w="427"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default" w:ascii="Times New Roman" w:hAnsi="Times New Roman" w:cs="Times New Roman"/>
                <w:szCs w:val="21"/>
              </w:rPr>
            </w:pPr>
            <w:r>
              <w:rPr>
                <w:rFonts w:hint="default" w:ascii="Times New Roman" w:hAnsi="Times New Roman" w:cs="Times New Roman"/>
                <w:b/>
                <w:szCs w:val="21"/>
              </w:rPr>
              <w:t>规格型号</w:t>
            </w:r>
          </w:p>
        </w:tc>
        <w:tc>
          <w:tcPr>
            <w:tcW w:w="427"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default" w:ascii="Times New Roman" w:hAnsi="Times New Roman" w:cs="Times New Roman"/>
                <w:szCs w:val="21"/>
              </w:rPr>
            </w:pPr>
            <w:r>
              <w:rPr>
                <w:rFonts w:hint="default" w:ascii="Times New Roman" w:hAnsi="Times New Roman" w:cs="Times New Roman"/>
                <w:b/>
                <w:szCs w:val="21"/>
              </w:rPr>
              <w:t>原产地</w:t>
            </w:r>
          </w:p>
        </w:tc>
        <w:tc>
          <w:tcPr>
            <w:tcW w:w="428"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default" w:ascii="Times New Roman" w:hAnsi="Times New Roman" w:cs="Times New Roman"/>
                <w:szCs w:val="21"/>
              </w:rPr>
            </w:pPr>
            <w:r>
              <w:rPr>
                <w:rFonts w:hint="default" w:ascii="Times New Roman" w:hAnsi="Times New Roman" w:cs="Times New Roman"/>
                <w:b/>
                <w:szCs w:val="21"/>
              </w:rPr>
              <w:t>单位</w:t>
            </w:r>
          </w:p>
        </w:tc>
        <w:tc>
          <w:tcPr>
            <w:tcW w:w="427" w:type="pct"/>
            <w:tcBorders>
              <w:top w:val="single" w:color="auto" w:sz="6" w:space="0"/>
              <w:left w:val="single" w:color="auto" w:sz="6" w:space="0"/>
              <w:bottom w:val="single" w:color="auto" w:sz="6" w:space="0"/>
              <w:right w:val="single" w:color="auto" w:sz="6" w:space="0"/>
            </w:tcBorders>
            <w:vAlign w:val="center"/>
          </w:tcPr>
          <w:p>
            <w:pPr>
              <w:pStyle w:val="22"/>
              <w:spacing w:line="360" w:lineRule="auto"/>
              <w:jc w:val="center"/>
              <w:rPr>
                <w:rFonts w:hint="default" w:ascii="Times New Roman" w:hAnsi="Times New Roman" w:cs="Times New Roman"/>
              </w:rPr>
            </w:pPr>
            <w:r>
              <w:rPr>
                <w:rFonts w:hint="default" w:ascii="Times New Roman" w:hAnsi="Times New Roman" w:cs="Times New Roman"/>
                <w:b/>
              </w:rPr>
              <w:t>数量</w:t>
            </w:r>
          </w:p>
        </w:tc>
        <w:tc>
          <w:tcPr>
            <w:tcW w:w="427"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default" w:ascii="Times New Roman" w:hAnsi="Times New Roman" w:cs="Times New Roman"/>
                <w:szCs w:val="21"/>
              </w:rPr>
            </w:pPr>
            <w:r>
              <w:rPr>
                <w:rFonts w:hint="default" w:ascii="Times New Roman" w:hAnsi="Times New Roman" w:cs="Times New Roman"/>
                <w:b/>
                <w:szCs w:val="21"/>
              </w:rPr>
              <w:t>单价</w:t>
            </w:r>
          </w:p>
        </w:tc>
        <w:tc>
          <w:tcPr>
            <w:tcW w:w="63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default" w:ascii="Times New Roman" w:hAnsi="Times New Roman" w:cs="Times New Roman"/>
                <w:szCs w:val="21"/>
              </w:rPr>
            </w:pPr>
            <w:r>
              <w:rPr>
                <w:rFonts w:hint="default" w:ascii="Times New Roman" w:hAnsi="Times New Roman" w:cs="Times New Roman"/>
                <w:b/>
                <w:szCs w:val="21"/>
              </w:rPr>
              <w:t>小计</w:t>
            </w:r>
          </w:p>
        </w:tc>
        <w:tc>
          <w:tcPr>
            <w:tcW w:w="654"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default" w:ascii="Times New Roman" w:hAnsi="Times New Roman" w:cs="Times New Roman"/>
                <w:b/>
                <w:szCs w:val="21"/>
              </w:rPr>
            </w:pPr>
            <w:r>
              <w:rPr>
                <w:rFonts w:hint="default" w:ascii="Times New Roman" w:hAnsi="Times New Roman" w:cs="Times New Roman"/>
                <w:b/>
                <w:szCs w:val="21"/>
                <w:lang w:val="en-GB"/>
              </w:rPr>
              <w:t>制造商企业类型</w:t>
            </w:r>
          </w:p>
        </w:tc>
      </w:tr>
      <w:tr>
        <w:tblPrEx>
          <w:tblCellMar>
            <w:top w:w="0" w:type="dxa"/>
            <w:left w:w="30" w:type="dxa"/>
            <w:bottom w:w="0" w:type="dxa"/>
            <w:right w:w="30" w:type="dxa"/>
          </w:tblCellMar>
        </w:tblPrEx>
        <w:trPr>
          <w:trHeight w:val="296" w:hRule="atLeast"/>
        </w:trPr>
        <w:tc>
          <w:tcPr>
            <w:tcW w:w="29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c>
          <w:tcPr>
            <w:tcW w:w="427" w:type="pct"/>
            <w:tcBorders>
              <w:top w:val="single" w:color="auto" w:sz="6" w:space="0"/>
              <w:left w:val="single" w:color="auto" w:sz="6" w:space="0"/>
              <w:bottom w:val="single" w:color="auto" w:sz="6" w:space="0"/>
              <w:right w:val="single" w:color="auto" w:sz="6" w:space="0"/>
            </w:tcBorders>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c>
          <w:tcPr>
            <w:tcW w:w="428"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c>
          <w:tcPr>
            <w:tcW w:w="630"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c>
          <w:tcPr>
            <w:tcW w:w="654"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r>
      <w:tr>
        <w:tblPrEx>
          <w:tblCellMar>
            <w:top w:w="0" w:type="dxa"/>
            <w:left w:w="30" w:type="dxa"/>
            <w:bottom w:w="0" w:type="dxa"/>
            <w:right w:w="30" w:type="dxa"/>
          </w:tblCellMar>
        </w:tblPrEx>
        <w:trPr>
          <w:trHeight w:val="296" w:hRule="atLeast"/>
        </w:trPr>
        <w:tc>
          <w:tcPr>
            <w:tcW w:w="29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c>
          <w:tcPr>
            <w:tcW w:w="427" w:type="pct"/>
            <w:tcBorders>
              <w:top w:val="single" w:color="auto" w:sz="6" w:space="0"/>
              <w:left w:val="single" w:color="auto" w:sz="6" w:space="0"/>
              <w:bottom w:val="single" w:color="auto" w:sz="6" w:space="0"/>
              <w:right w:val="single" w:color="auto" w:sz="6" w:space="0"/>
            </w:tcBorders>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c>
          <w:tcPr>
            <w:tcW w:w="428"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c>
          <w:tcPr>
            <w:tcW w:w="630"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c>
          <w:tcPr>
            <w:tcW w:w="654"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szCs w:val="21"/>
              </w:rPr>
            </w:pPr>
          </w:p>
        </w:tc>
      </w:tr>
      <w:tr>
        <w:tblPrEx>
          <w:tblCellMar>
            <w:top w:w="0" w:type="dxa"/>
            <w:left w:w="30" w:type="dxa"/>
            <w:bottom w:w="0" w:type="dxa"/>
            <w:right w:w="30" w:type="dxa"/>
          </w:tblCellMar>
        </w:tblPrEx>
        <w:trPr>
          <w:trHeight w:val="296" w:hRule="atLeast"/>
        </w:trPr>
        <w:tc>
          <w:tcPr>
            <w:tcW w:w="29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default" w:ascii="Times New Roman" w:hAnsi="Times New Roman" w:cs="Times New Roman"/>
                <w:b/>
                <w:szCs w:val="21"/>
              </w:rPr>
            </w:pPr>
            <w:r>
              <w:rPr>
                <w:rFonts w:hint="default" w:ascii="Times New Roman" w:hAnsi="Times New Roman" w:cs="Times New Roman"/>
                <w:b/>
                <w:szCs w:val="21"/>
              </w:rPr>
              <w:t>3</w:t>
            </w: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c>
          <w:tcPr>
            <w:tcW w:w="427" w:type="pct"/>
            <w:tcBorders>
              <w:top w:val="single" w:color="auto" w:sz="6" w:space="0"/>
              <w:left w:val="single" w:color="auto" w:sz="6" w:space="0"/>
              <w:bottom w:val="single" w:color="auto" w:sz="6" w:space="0"/>
              <w:right w:val="single" w:color="auto" w:sz="6" w:space="0"/>
            </w:tcBorders>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c>
          <w:tcPr>
            <w:tcW w:w="428"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c>
          <w:tcPr>
            <w:tcW w:w="630"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c>
          <w:tcPr>
            <w:tcW w:w="654"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r>
      <w:tr>
        <w:tblPrEx>
          <w:tblCellMar>
            <w:top w:w="0" w:type="dxa"/>
            <w:left w:w="30" w:type="dxa"/>
            <w:bottom w:w="0" w:type="dxa"/>
            <w:right w:w="30" w:type="dxa"/>
          </w:tblCellMar>
        </w:tblPrEx>
        <w:trPr>
          <w:trHeight w:val="296" w:hRule="atLeast"/>
        </w:trPr>
        <w:tc>
          <w:tcPr>
            <w:tcW w:w="299"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default" w:ascii="Times New Roman" w:hAnsi="Times New Roman" w:cs="Times New Roman"/>
                <w:b/>
                <w:szCs w:val="21"/>
              </w:rPr>
            </w:pPr>
            <w:r>
              <w:rPr>
                <w:rFonts w:hint="default" w:ascii="Times New Roman" w:hAnsi="Times New Roman" w:cs="Times New Roman"/>
                <w:b/>
                <w:szCs w:val="21"/>
              </w:rPr>
              <w:t>…</w:t>
            </w: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c>
          <w:tcPr>
            <w:tcW w:w="427" w:type="pct"/>
            <w:tcBorders>
              <w:top w:val="single" w:color="auto" w:sz="6" w:space="0"/>
              <w:left w:val="single" w:color="auto" w:sz="6" w:space="0"/>
              <w:bottom w:val="single" w:color="auto" w:sz="6" w:space="0"/>
              <w:right w:val="single" w:color="auto" w:sz="6" w:space="0"/>
            </w:tcBorders>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c>
          <w:tcPr>
            <w:tcW w:w="428"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c>
          <w:tcPr>
            <w:tcW w:w="427"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c>
          <w:tcPr>
            <w:tcW w:w="630"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c>
          <w:tcPr>
            <w:tcW w:w="654" w:type="pct"/>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360" w:lineRule="auto"/>
              <w:jc w:val="center"/>
              <w:outlineLvl w:val="0"/>
              <w:rPr>
                <w:rFonts w:hint="default" w:ascii="Times New Roman" w:hAnsi="Times New Roman" w:cs="Times New Roman"/>
                <w:b/>
                <w:szCs w:val="21"/>
              </w:rPr>
            </w:pPr>
          </w:p>
        </w:tc>
      </w:tr>
      <w:tr>
        <w:tblPrEx>
          <w:tblCellMar>
            <w:top w:w="0" w:type="dxa"/>
            <w:left w:w="30" w:type="dxa"/>
            <w:bottom w:w="0" w:type="dxa"/>
            <w:right w:w="30" w:type="dxa"/>
          </w:tblCellMar>
        </w:tblPrEx>
        <w:trPr>
          <w:trHeight w:val="296" w:hRule="atLeast"/>
        </w:trPr>
        <w:tc>
          <w:tcPr>
            <w:tcW w:w="726" w:type="pct"/>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default" w:ascii="Times New Roman" w:hAnsi="Times New Roman" w:cs="Times New Roman"/>
                <w:b/>
                <w:szCs w:val="21"/>
              </w:rPr>
            </w:pPr>
            <w:r>
              <w:rPr>
                <w:rFonts w:hint="default" w:ascii="Times New Roman" w:hAnsi="Times New Roman" w:cs="Times New Roman"/>
                <w:b/>
                <w:szCs w:val="21"/>
              </w:rPr>
              <w:t>总计</w:t>
            </w:r>
          </w:p>
        </w:tc>
        <w:tc>
          <w:tcPr>
            <w:tcW w:w="4274" w:type="pct"/>
            <w:gridSpan w:val="9"/>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hint="default" w:ascii="Times New Roman" w:hAnsi="Times New Roman" w:cs="Times New Roman"/>
                <w:b/>
                <w:szCs w:val="21"/>
              </w:rPr>
            </w:pPr>
            <w:r>
              <w:rPr>
                <w:rFonts w:hint="default" w:ascii="Times New Roman" w:hAnsi="Times New Roman" w:cs="Times New Roman"/>
                <w:b/>
                <w:szCs w:val="21"/>
              </w:rPr>
              <w:t>大写：（￥）</w:t>
            </w:r>
          </w:p>
        </w:tc>
      </w:tr>
    </w:tbl>
    <w:p>
      <w:pPr>
        <w:pStyle w:val="22"/>
        <w:spacing w:line="360" w:lineRule="auto"/>
        <w:rPr>
          <w:rFonts w:hint="default" w:ascii="Times New Roman" w:hAnsi="Times New Roman" w:cs="Times New Roman"/>
        </w:rPr>
      </w:pPr>
      <w:r>
        <w:rPr>
          <w:rFonts w:hint="default" w:ascii="Times New Roman" w:hAnsi="Times New Roman" w:cs="Times New Roman"/>
        </w:rPr>
        <w:t>注：</w:t>
      </w:r>
    </w:p>
    <w:p>
      <w:pPr>
        <w:pStyle w:val="22"/>
        <w:spacing w:line="360" w:lineRule="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val="en-GB"/>
        </w:rPr>
        <w:t>以上内容必须与《报价一览表》一致</w:t>
      </w:r>
      <w:r>
        <w:rPr>
          <w:rFonts w:hint="default" w:ascii="Times New Roman" w:hAnsi="Times New Roman" w:cs="Times New Roman"/>
        </w:rPr>
        <w:t>。</w:t>
      </w:r>
    </w:p>
    <w:p>
      <w:pPr>
        <w:pStyle w:val="22"/>
        <w:spacing w:line="360" w:lineRule="auto"/>
        <w:rPr>
          <w:rFonts w:hint="default" w:ascii="Times New Roman" w:hAnsi="Times New Roman" w:cs="Times New Roman"/>
        </w:rPr>
      </w:pPr>
      <w:r>
        <w:rPr>
          <w:rFonts w:hint="default" w:ascii="Times New Roman" w:hAnsi="Times New Roman" w:cs="Times New Roman"/>
        </w:rPr>
        <w:t>2.如果单价和总价不符时，以单价为准，修正总价。</w:t>
      </w:r>
    </w:p>
    <w:p>
      <w:pPr>
        <w:pStyle w:val="22"/>
        <w:spacing w:line="360" w:lineRule="auto"/>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lang w:eastAsia="zh-CN"/>
        </w:rPr>
        <w:t>参评</w:t>
      </w:r>
      <w:r>
        <w:rPr>
          <w:rFonts w:hint="default" w:ascii="Times New Roman" w:hAnsi="Times New Roman" w:cs="Times New Roman"/>
        </w:rPr>
        <w:t>人应按《用户需求书》所要求提供的全部货物的价格明细，包括备品备件及专用工具、服务等。</w:t>
      </w:r>
    </w:p>
    <w:p>
      <w:pPr>
        <w:pStyle w:val="22"/>
        <w:spacing w:line="360" w:lineRule="auto"/>
        <w:rPr>
          <w:rFonts w:hint="default" w:ascii="Times New Roman" w:hAnsi="Times New Roman" w:cs="Times New Roman"/>
          <w:snapToGrid w:val="0"/>
        </w:rPr>
      </w:pPr>
      <w:r>
        <w:rPr>
          <w:rFonts w:hint="default" w:ascii="Times New Roman" w:hAnsi="Times New Roman" w:cs="Times New Roman"/>
        </w:rPr>
        <w:t>4.</w:t>
      </w:r>
      <w:r>
        <w:rPr>
          <w:rFonts w:hint="default" w:ascii="Times New Roman" w:hAnsi="Times New Roman" w:cs="Times New Roman"/>
          <w:snapToGrid w:val="0"/>
        </w:rPr>
        <w:t xml:space="preserve"> 所有根据合同或其它原因应由</w:t>
      </w:r>
      <w:r>
        <w:rPr>
          <w:rFonts w:hint="default" w:ascii="Times New Roman" w:hAnsi="Times New Roman" w:cs="Times New Roman"/>
          <w:snapToGrid w:val="0"/>
          <w:lang w:eastAsia="zh-CN"/>
        </w:rPr>
        <w:t>参评</w:t>
      </w:r>
      <w:r>
        <w:rPr>
          <w:rFonts w:hint="default" w:ascii="Times New Roman" w:hAnsi="Times New Roman" w:cs="Times New Roman"/>
          <w:snapToGrid w:val="0"/>
        </w:rPr>
        <w:t>供应商支付的税款和其它应交纳的费用都要包括在</w:t>
      </w:r>
      <w:r>
        <w:rPr>
          <w:rFonts w:hint="default" w:ascii="Times New Roman" w:hAnsi="Times New Roman" w:cs="Times New Roman"/>
          <w:snapToGrid w:val="0"/>
          <w:lang w:eastAsia="zh-CN"/>
        </w:rPr>
        <w:t>参评</w:t>
      </w:r>
      <w:r>
        <w:rPr>
          <w:rFonts w:hint="default" w:ascii="Times New Roman" w:hAnsi="Times New Roman" w:cs="Times New Roman"/>
          <w:snapToGrid w:val="0"/>
        </w:rPr>
        <w:t>供应商提交的</w:t>
      </w:r>
      <w:r>
        <w:rPr>
          <w:rFonts w:hint="default" w:ascii="Times New Roman" w:hAnsi="Times New Roman" w:cs="Times New Roman"/>
          <w:snapToGrid w:val="0"/>
          <w:lang w:eastAsia="zh-CN"/>
        </w:rPr>
        <w:t>参评</w:t>
      </w:r>
      <w:r>
        <w:rPr>
          <w:rFonts w:hint="default" w:ascii="Times New Roman" w:hAnsi="Times New Roman" w:cs="Times New Roman"/>
          <w:snapToGrid w:val="0"/>
        </w:rPr>
        <w:t>价格中。</w:t>
      </w:r>
    </w:p>
    <w:p>
      <w:pPr>
        <w:pStyle w:val="22"/>
        <w:spacing w:line="360" w:lineRule="auto"/>
        <w:rPr>
          <w:rFonts w:hint="default" w:ascii="Times New Roman" w:hAnsi="Times New Roman" w:cs="Times New Roman"/>
        </w:rPr>
      </w:pPr>
      <w:r>
        <w:rPr>
          <w:rFonts w:hint="default" w:ascii="Times New Roman" w:hAnsi="Times New Roman" w:cs="Times New Roman"/>
          <w:snapToGrid w:val="0"/>
        </w:rPr>
        <w:t>5. 应包含货</w:t>
      </w:r>
      <w:r>
        <w:rPr>
          <w:rFonts w:hint="default" w:ascii="Times New Roman" w:hAnsi="Times New Roman" w:cs="Times New Roman"/>
        </w:rPr>
        <w:t>物运至最终目的地的运输、保险和伴随货物服务的其他所有费用。</w:t>
      </w:r>
    </w:p>
    <w:p>
      <w:pPr>
        <w:pStyle w:val="22"/>
        <w:spacing w:line="360" w:lineRule="auto"/>
        <w:rPr>
          <w:rFonts w:hint="default" w:ascii="Times New Roman" w:hAnsi="Times New Roman" w:cs="Times New Roman"/>
        </w:rPr>
      </w:pPr>
      <w:r>
        <w:rPr>
          <w:rFonts w:hint="default" w:ascii="Times New Roman" w:hAnsi="Times New Roman" w:cs="Times New Roman"/>
        </w:rPr>
        <w:t>6.“制造商企业类型”栏，填写内容为“中型”、“小型”或“微型”。</w:t>
      </w:r>
    </w:p>
    <w:p>
      <w:pPr>
        <w:adjustRightInd w:val="0"/>
        <w:snapToGrid w:val="0"/>
        <w:spacing w:line="360" w:lineRule="auto"/>
        <w:jc w:val="right"/>
        <w:rPr>
          <w:rFonts w:hint="default" w:ascii="Times New Roman" w:hAnsi="Times New Roman" w:cs="Times New Roman"/>
          <w:szCs w:val="21"/>
        </w:rPr>
      </w:pPr>
    </w:p>
    <w:p>
      <w:pPr>
        <w:adjustRightInd w:val="0"/>
        <w:snapToGrid w:val="0"/>
        <w:spacing w:line="360" w:lineRule="auto"/>
        <w:ind w:firstLine="1260" w:firstLineChars="600"/>
        <w:jc w:val="right"/>
        <w:rPr>
          <w:rFonts w:hint="default" w:ascii="Times New Roman" w:hAnsi="Times New Roman" w:cs="Times New Roman"/>
          <w:szCs w:val="21"/>
          <w:u w:val="single"/>
        </w:rPr>
      </w:pPr>
      <w:r>
        <w:rPr>
          <w:rFonts w:hint="default" w:ascii="Times New Roman" w:hAnsi="Times New Roman" w:cs="Times New Roman"/>
          <w:szCs w:val="21"/>
          <w:lang w:eastAsia="zh-CN"/>
        </w:rPr>
        <w:t>参评</w:t>
      </w:r>
      <w:r>
        <w:rPr>
          <w:rFonts w:hint="default" w:ascii="Times New Roman" w:hAnsi="Times New Roman" w:cs="Times New Roman"/>
          <w:szCs w:val="21"/>
        </w:rPr>
        <w:t>供应商名称（盖章）：</w:t>
      </w:r>
    </w:p>
    <w:p>
      <w:pPr>
        <w:pStyle w:val="22"/>
        <w:spacing w:line="360" w:lineRule="auto"/>
        <w:jc w:val="righ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日期：年月日</w:t>
      </w:r>
    </w:p>
    <w:p>
      <w:pPr>
        <w:spacing w:line="360" w:lineRule="auto"/>
        <w:rPr>
          <w:rFonts w:hint="default" w:ascii="Times New Roman" w:hAnsi="Times New Roman" w:cs="Times New Roman"/>
        </w:rPr>
      </w:pPr>
    </w:p>
    <w:p>
      <w:pPr>
        <w:pStyle w:val="5"/>
        <w:keepLines w:val="0"/>
        <w:numPr>
          <w:ilvl w:val="0"/>
          <w:numId w:val="4"/>
        </w:numPr>
        <w:tabs>
          <w:tab w:val="left" w:pos="786"/>
          <w:tab w:val="left" w:pos="851"/>
        </w:tabs>
        <w:spacing w:before="0" w:after="0" w:line="360" w:lineRule="auto"/>
        <w:ind w:left="851" w:hanging="851"/>
        <w:rPr>
          <w:rFonts w:hint="default" w:ascii="Times New Roman" w:hAnsi="Times New Roman" w:eastAsia="宋体" w:cs="Times New Roman"/>
          <w:sz w:val="21"/>
          <w:szCs w:val="21"/>
        </w:rPr>
      </w:pPr>
      <w:r>
        <w:rPr>
          <w:rFonts w:hint="default" w:ascii="Times New Roman" w:hAnsi="Times New Roman" w:eastAsia="宋体" w:cs="Times New Roman"/>
          <w:b w:val="0"/>
          <w:bCs w:val="0"/>
          <w:kern w:val="2"/>
          <w:sz w:val="21"/>
          <w:szCs w:val="24"/>
          <w:lang w:val="en-US"/>
        </w:rPr>
        <w:br w:type="page"/>
      </w:r>
      <w:bookmarkStart w:id="18" w:name="_Toc43396451"/>
      <w:r>
        <w:rPr>
          <w:rFonts w:hint="default" w:ascii="Times New Roman" w:hAnsi="Times New Roman" w:eastAsia="宋体" w:cs="Times New Roman"/>
          <w:sz w:val="21"/>
          <w:szCs w:val="21"/>
          <w:lang w:eastAsia="zh-CN"/>
        </w:rPr>
        <w:t>参评</w:t>
      </w:r>
      <w:r>
        <w:rPr>
          <w:rFonts w:hint="default" w:ascii="Times New Roman" w:hAnsi="Times New Roman" w:eastAsia="宋体" w:cs="Times New Roman"/>
          <w:sz w:val="21"/>
          <w:szCs w:val="21"/>
        </w:rPr>
        <w:t>函</w:t>
      </w:r>
      <w:bookmarkEnd w:id="18"/>
    </w:p>
    <w:p>
      <w:pPr>
        <w:pStyle w:val="22"/>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lang w:eastAsia="zh-CN"/>
        </w:rPr>
        <w:t>参评</w:t>
      </w:r>
      <w:r>
        <w:rPr>
          <w:rFonts w:hint="default" w:ascii="Times New Roman" w:hAnsi="Times New Roman" w:cs="Times New Roman"/>
          <w:b/>
          <w:sz w:val="24"/>
          <w:szCs w:val="24"/>
        </w:rPr>
        <w:t>函</w:t>
      </w:r>
    </w:p>
    <w:p>
      <w:pPr>
        <w:spacing w:line="360" w:lineRule="auto"/>
        <w:rPr>
          <w:rFonts w:hint="default" w:ascii="Times New Roman" w:hAnsi="Times New Roman" w:cs="Times New Roman"/>
          <w:b/>
          <w:szCs w:val="21"/>
        </w:rPr>
      </w:pPr>
      <w:r>
        <w:rPr>
          <w:rFonts w:hint="default" w:ascii="Times New Roman" w:hAnsi="Times New Roman" w:cs="Times New Roman"/>
          <w:szCs w:val="21"/>
        </w:rPr>
        <w:t>致：</w:t>
      </w:r>
    </w:p>
    <w:p>
      <w:pPr>
        <w:pStyle w:val="22"/>
        <w:spacing w:line="360" w:lineRule="auto"/>
        <w:ind w:firstLine="420" w:firstLineChars="200"/>
        <w:rPr>
          <w:rFonts w:hint="eastAsia" w:ascii="宋体" w:hAnsi="宋体" w:eastAsia="宋体" w:cs="宋体"/>
        </w:rPr>
      </w:pPr>
      <w:r>
        <w:rPr>
          <w:rFonts w:hint="eastAsia" w:ascii="宋体" w:hAnsi="宋体" w:eastAsia="宋体" w:cs="宋体"/>
        </w:rPr>
        <w:t>为响应你方组织的</w:t>
      </w:r>
      <w:r>
        <w:rPr>
          <w:rFonts w:hint="eastAsia" w:ascii="宋体" w:hAnsi="宋体" w:eastAsia="宋体" w:cs="宋体"/>
          <w:u w:val="single"/>
        </w:rPr>
        <w:t xml:space="preserve">     </w:t>
      </w:r>
      <w:r>
        <w:rPr>
          <w:rFonts w:hint="eastAsia" w:ascii="宋体" w:hAnsi="宋体" w:eastAsia="宋体" w:cs="宋体"/>
        </w:rPr>
        <w:t>的</w:t>
      </w:r>
      <w:r>
        <w:rPr>
          <w:rFonts w:hint="eastAsia" w:ascii="宋体" w:hAnsi="宋体" w:eastAsia="宋体" w:cs="宋体"/>
          <w:lang w:eastAsia="zh-CN"/>
        </w:rPr>
        <w:t>遴选采购</w:t>
      </w:r>
      <w:r>
        <w:rPr>
          <w:rFonts w:hint="eastAsia" w:ascii="宋体" w:hAnsi="宋体" w:eastAsia="宋体" w:cs="宋体"/>
        </w:rPr>
        <w:t>[采购项目编号为：</w:t>
      </w:r>
      <w:r>
        <w:rPr>
          <w:rFonts w:hint="eastAsia" w:ascii="宋体" w:hAnsi="宋体" w:eastAsia="宋体" w:cs="宋体"/>
          <w:u w:val="single"/>
        </w:rPr>
        <w:t xml:space="preserve">     </w:t>
      </w:r>
      <w:r>
        <w:rPr>
          <w:rFonts w:hint="eastAsia" w:ascii="宋体" w:hAnsi="宋体" w:eastAsia="宋体" w:cs="宋体"/>
        </w:rPr>
        <w:t>]，我方愿参与</w:t>
      </w:r>
      <w:r>
        <w:rPr>
          <w:rFonts w:hint="eastAsia" w:ascii="宋体" w:hAnsi="宋体" w:eastAsia="宋体" w:cs="宋体"/>
          <w:lang w:eastAsia="zh-CN"/>
        </w:rPr>
        <w:t>参评</w:t>
      </w:r>
      <w:r>
        <w:rPr>
          <w:rFonts w:hint="eastAsia" w:ascii="宋体" w:hAnsi="宋体" w:eastAsia="宋体" w:cs="宋体"/>
        </w:rPr>
        <w:t>。</w:t>
      </w:r>
    </w:p>
    <w:p>
      <w:pPr>
        <w:pStyle w:val="22"/>
        <w:spacing w:line="360" w:lineRule="auto"/>
        <w:ind w:firstLine="420" w:firstLineChars="200"/>
        <w:rPr>
          <w:rFonts w:hint="eastAsia" w:ascii="宋体" w:hAnsi="宋体" w:eastAsia="宋体" w:cs="宋体"/>
        </w:rPr>
      </w:pPr>
      <w:r>
        <w:rPr>
          <w:rFonts w:hint="eastAsia" w:ascii="宋体" w:hAnsi="宋体" w:eastAsia="宋体" w:cs="宋体"/>
        </w:rPr>
        <w:t>我方确认收到贵方提供的货物及相关服务的</w:t>
      </w:r>
      <w:r>
        <w:rPr>
          <w:rFonts w:hint="eastAsia" w:hAnsi="宋体" w:eastAsia="宋体" w:cs="宋体"/>
          <w:lang w:eastAsia="zh-CN"/>
        </w:rPr>
        <w:t>遴选文件</w:t>
      </w:r>
      <w:r>
        <w:rPr>
          <w:rFonts w:hint="eastAsia" w:ascii="宋体" w:hAnsi="宋体" w:eastAsia="宋体" w:cs="宋体"/>
        </w:rPr>
        <w:t>的全部内容。</w:t>
      </w:r>
    </w:p>
    <w:p>
      <w:pPr>
        <w:pStyle w:val="22"/>
        <w:spacing w:line="360" w:lineRule="auto"/>
        <w:ind w:firstLine="420" w:firstLineChars="200"/>
        <w:rPr>
          <w:rFonts w:hint="eastAsia" w:ascii="宋体" w:hAnsi="宋体" w:eastAsia="宋体" w:cs="宋体"/>
        </w:rPr>
      </w:pPr>
      <w:r>
        <w:rPr>
          <w:rFonts w:hint="eastAsia" w:ascii="宋体" w:hAnsi="宋体" w:eastAsia="宋体" w:cs="宋体"/>
        </w:rPr>
        <w:t>我方在参与</w:t>
      </w:r>
      <w:r>
        <w:rPr>
          <w:rFonts w:hint="eastAsia" w:ascii="宋体" w:hAnsi="宋体" w:eastAsia="宋体" w:cs="宋体"/>
          <w:lang w:eastAsia="zh-CN"/>
        </w:rPr>
        <w:t>参评</w:t>
      </w:r>
      <w:r>
        <w:rPr>
          <w:rFonts w:hint="eastAsia" w:ascii="宋体" w:hAnsi="宋体" w:eastAsia="宋体" w:cs="宋体"/>
        </w:rPr>
        <w:t>前已详细研究了</w:t>
      </w:r>
      <w:r>
        <w:rPr>
          <w:rFonts w:hint="eastAsia" w:hAnsi="宋体" w:eastAsia="宋体" w:cs="宋体"/>
          <w:lang w:eastAsia="zh-CN"/>
        </w:rPr>
        <w:t>遴选文件</w:t>
      </w:r>
      <w:r>
        <w:rPr>
          <w:rFonts w:hint="eastAsia" w:ascii="宋体" w:hAnsi="宋体" w:eastAsia="宋体" w:cs="宋体"/>
        </w:rPr>
        <w:t>的所有内容，包括澄清、修改文件（如果有）和所有已提供的参考资料以及有关附件，我方完全明白并认为此</w:t>
      </w:r>
      <w:r>
        <w:rPr>
          <w:rFonts w:hint="eastAsia" w:hAnsi="宋体" w:eastAsia="宋体" w:cs="宋体"/>
          <w:lang w:eastAsia="zh-CN"/>
        </w:rPr>
        <w:t>遴选文件</w:t>
      </w:r>
      <w:r>
        <w:rPr>
          <w:rFonts w:hint="eastAsia" w:ascii="宋体" w:hAnsi="宋体" w:eastAsia="宋体" w:cs="宋体"/>
        </w:rPr>
        <w:t>没有倾向性，也不存在排斥潜在</w:t>
      </w:r>
      <w:r>
        <w:rPr>
          <w:rFonts w:hint="eastAsia" w:ascii="宋体" w:hAnsi="宋体" w:eastAsia="宋体" w:cs="宋体"/>
          <w:lang w:eastAsia="zh-CN"/>
        </w:rPr>
        <w:t>参评</w:t>
      </w:r>
      <w:r>
        <w:rPr>
          <w:rFonts w:hint="eastAsia" w:ascii="宋体" w:hAnsi="宋体" w:eastAsia="宋体" w:cs="宋体"/>
        </w:rPr>
        <w:t>供应商的内容，我方同意</w:t>
      </w:r>
      <w:r>
        <w:rPr>
          <w:rFonts w:hint="eastAsia" w:ascii="宋体" w:hAnsi="宋体" w:eastAsia="宋体" w:cs="宋体"/>
          <w:lang w:eastAsia="zh-CN"/>
        </w:rPr>
        <w:t>遴选</w:t>
      </w:r>
      <w:r>
        <w:rPr>
          <w:rFonts w:hint="eastAsia" w:ascii="宋体" w:hAnsi="宋体" w:eastAsia="宋体" w:cs="宋体"/>
        </w:rPr>
        <w:t>文件的相关条款，放弃对</w:t>
      </w:r>
      <w:r>
        <w:rPr>
          <w:rFonts w:hint="eastAsia" w:ascii="宋体" w:hAnsi="宋体" w:eastAsia="宋体" w:cs="宋体"/>
          <w:lang w:eastAsia="zh-CN"/>
        </w:rPr>
        <w:t>遴选文件</w:t>
      </w:r>
      <w:r>
        <w:rPr>
          <w:rFonts w:hint="eastAsia" w:ascii="宋体" w:hAnsi="宋体" w:eastAsia="宋体" w:cs="宋体"/>
        </w:rPr>
        <w:t>提出误解和质疑的一切权力。</w:t>
      </w:r>
    </w:p>
    <w:p>
      <w:pPr>
        <w:spacing w:line="360" w:lineRule="auto"/>
        <w:ind w:firstLine="420" w:firstLineChars="200"/>
        <w:rPr>
          <w:rFonts w:hint="eastAsia" w:ascii="宋体" w:hAnsi="宋体" w:eastAsia="宋体" w:cs="宋体"/>
          <w:szCs w:val="21"/>
        </w:rPr>
      </w:pPr>
      <w:r>
        <w:rPr>
          <w:rFonts w:hint="eastAsia" w:ascii="宋体" w:hAnsi="宋体" w:eastAsia="宋体" w:cs="宋体"/>
          <w:i/>
          <w:szCs w:val="21"/>
          <w:u w:val="single"/>
        </w:rPr>
        <w:t>(</w:t>
      </w:r>
      <w:r>
        <w:rPr>
          <w:rFonts w:hint="eastAsia" w:ascii="宋体" w:hAnsi="宋体" w:eastAsia="宋体" w:cs="宋体"/>
          <w:i/>
          <w:szCs w:val="21"/>
          <w:u w:val="single"/>
          <w:lang w:eastAsia="zh-CN"/>
        </w:rPr>
        <w:t>参评</w:t>
      </w:r>
      <w:r>
        <w:rPr>
          <w:rFonts w:hint="eastAsia" w:ascii="宋体" w:hAnsi="宋体" w:eastAsia="宋体" w:cs="宋体"/>
          <w:i/>
          <w:szCs w:val="21"/>
          <w:u w:val="single"/>
        </w:rPr>
        <w:t>供应商名称)</w:t>
      </w:r>
      <w:r>
        <w:rPr>
          <w:rFonts w:hint="eastAsia" w:ascii="宋体" w:hAnsi="宋体" w:eastAsia="宋体" w:cs="宋体"/>
          <w:szCs w:val="21"/>
        </w:rPr>
        <w:t>作为</w:t>
      </w:r>
      <w:r>
        <w:rPr>
          <w:rFonts w:hint="eastAsia" w:ascii="宋体" w:hAnsi="宋体" w:eastAsia="宋体" w:cs="宋体"/>
          <w:szCs w:val="21"/>
          <w:lang w:eastAsia="zh-CN"/>
        </w:rPr>
        <w:t>参评</w:t>
      </w:r>
      <w:r>
        <w:rPr>
          <w:rFonts w:hint="eastAsia" w:ascii="宋体" w:hAnsi="宋体" w:eastAsia="宋体" w:cs="宋体"/>
          <w:szCs w:val="21"/>
        </w:rPr>
        <w:t>供应商正式授权</w:t>
      </w:r>
      <w:r>
        <w:rPr>
          <w:rFonts w:hint="eastAsia" w:ascii="宋体" w:hAnsi="宋体" w:eastAsia="宋体" w:cs="宋体"/>
          <w:i/>
          <w:szCs w:val="21"/>
          <w:u w:val="single"/>
        </w:rPr>
        <w:t>(授权代表全名</w:t>
      </w:r>
      <w:r>
        <w:rPr>
          <w:rFonts w:hint="eastAsia" w:ascii="宋体" w:hAnsi="宋体" w:cs="宋体"/>
          <w:i/>
          <w:szCs w:val="21"/>
          <w:u w:val="single"/>
          <w:lang w:eastAsia="zh-CN"/>
        </w:rPr>
        <w:t>，</w:t>
      </w:r>
      <w:r>
        <w:rPr>
          <w:rFonts w:hint="eastAsia" w:ascii="宋体" w:hAnsi="宋体" w:eastAsia="宋体" w:cs="宋体"/>
          <w:i/>
          <w:szCs w:val="21"/>
          <w:u w:val="single"/>
        </w:rPr>
        <w:t xml:space="preserve"> 职务)  </w:t>
      </w:r>
      <w:r>
        <w:rPr>
          <w:rFonts w:hint="eastAsia" w:ascii="宋体" w:hAnsi="宋体" w:eastAsia="宋体" w:cs="宋体"/>
          <w:szCs w:val="21"/>
        </w:rPr>
        <w:t>代表我方全权处理有关本</w:t>
      </w:r>
      <w:r>
        <w:rPr>
          <w:rFonts w:hint="eastAsia" w:ascii="宋体" w:hAnsi="宋体" w:eastAsia="宋体" w:cs="宋体"/>
          <w:szCs w:val="21"/>
          <w:lang w:eastAsia="zh-CN"/>
        </w:rPr>
        <w:t>参评</w:t>
      </w:r>
      <w:r>
        <w:rPr>
          <w:rFonts w:hint="eastAsia" w:ascii="宋体" w:hAnsi="宋体" w:eastAsia="宋体" w:cs="宋体"/>
          <w:szCs w:val="21"/>
        </w:rPr>
        <w:t>的一切事宜。</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在此提交的</w:t>
      </w:r>
      <w:r>
        <w:rPr>
          <w:rFonts w:hint="eastAsia" w:ascii="宋体" w:hAnsi="宋体" w:eastAsia="宋体" w:cs="宋体"/>
          <w:szCs w:val="21"/>
          <w:lang w:eastAsia="zh-CN"/>
        </w:rPr>
        <w:t>参评</w:t>
      </w:r>
      <w:r>
        <w:rPr>
          <w:rFonts w:hint="eastAsia" w:ascii="宋体" w:hAnsi="宋体" w:eastAsia="宋体" w:cs="宋体"/>
          <w:szCs w:val="21"/>
        </w:rPr>
        <w:t>文件，正本一份，副本七份。</w:t>
      </w:r>
    </w:p>
    <w:p>
      <w:pPr>
        <w:pStyle w:val="22"/>
        <w:spacing w:line="360" w:lineRule="auto"/>
        <w:ind w:firstLine="420" w:firstLineChars="200"/>
        <w:rPr>
          <w:rFonts w:hint="eastAsia" w:ascii="宋体" w:hAnsi="宋体" w:eastAsia="宋体" w:cs="宋体"/>
        </w:rPr>
      </w:pPr>
      <w:r>
        <w:rPr>
          <w:rFonts w:hint="eastAsia" w:ascii="宋体" w:hAnsi="宋体" w:eastAsia="宋体" w:cs="宋体"/>
        </w:rPr>
        <w:t>我方已完全明白</w:t>
      </w:r>
      <w:r>
        <w:rPr>
          <w:rFonts w:hint="eastAsia" w:ascii="宋体" w:hAnsi="宋体" w:eastAsia="宋体" w:cs="宋体"/>
          <w:lang w:eastAsia="zh-CN"/>
        </w:rPr>
        <w:t>遴选文件</w:t>
      </w:r>
      <w:r>
        <w:rPr>
          <w:rFonts w:hint="eastAsia" w:ascii="宋体" w:hAnsi="宋体" w:eastAsia="宋体" w:cs="宋体"/>
        </w:rPr>
        <w:t>的所有条款要求，并申明如下：</w:t>
      </w:r>
    </w:p>
    <w:p>
      <w:pPr>
        <w:pStyle w:val="22"/>
        <w:spacing w:line="360" w:lineRule="auto"/>
        <w:ind w:firstLine="420" w:firstLineChars="200"/>
        <w:rPr>
          <w:rFonts w:hint="eastAsia" w:ascii="宋体" w:hAnsi="宋体" w:eastAsia="宋体" w:cs="宋体"/>
        </w:rPr>
      </w:pPr>
      <w:r>
        <w:rPr>
          <w:rFonts w:hint="eastAsia" w:ascii="宋体" w:hAnsi="宋体" w:eastAsia="宋体" w:cs="宋体"/>
        </w:rPr>
        <w:t>（一）按</w:t>
      </w:r>
      <w:r>
        <w:rPr>
          <w:rFonts w:hint="eastAsia" w:ascii="宋体" w:hAnsi="宋体" w:eastAsia="宋体" w:cs="宋体"/>
          <w:lang w:eastAsia="zh-CN"/>
        </w:rPr>
        <w:t>遴选文件</w:t>
      </w:r>
      <w:r>
        <w:rPr>
          <w:rFonts w:hint="eastAsia" w:ascii="宋体" w:hAnsi="宋体" w:eastAsia="宋体" w:cs="宋体"/>
        </w:rPr>
        <w:t>提供的全部货物与相关服务的</w:t>
      </w:r>
      <w:r>
        <w:rPr>
          <w:rFonts w:hint="eastAsia" w:ascii="宋体" w:hAnsi="宋体" w:eastAsia="宋体" w:cs="宋体"/>
          <w:lang w:eastAsia="zh-CN"/>
        </w:rPr>
        <w:t>参评</w:t>
      </w:r>
      <w:r>
        <w:rPr>
          <w:rFonts w:hint="eastAsia" w:ascii="宋体" w:hAnsi="宋体" w:eastAsia="宋体" w:cs="宋体"/>
        </w:rPr>
        <w:t>总价详见《报价一览表》。</w:t>
      </w:r>
    </w:p>
    <w:p>
      <w:pPr>
        <w:pStyle w:val="22"/>
        <w:spacing w:line="360" w:lineRule="auto"/>
        <w:ind w:firstLine="420" w:firstLineChars="200"/>
        <w:rPr>
          <w:rFonts w:hint="eastAsia" w:ascii="宋体" w:hAnsi="宋体" w:eastAsia="宋体" w:cs="宋体"/>
        </w:rPr>
      </w:pPr>
      <w:r>
        <w:rPr>
          <w:rFonts w:hint="eastAsia" w:ascii="宋体" w:hAnsi="宋体" w:eastAsia="宋体" w:cs="宋体"/>
        </w:rPr>
        <w:t>（二）本</w:t>
      </w:r>
      <w:r>
        <w:rPr>
          <w:rFonts w:hint="eastAsia" w:ascii="宋体" w:hAnsi="宋体" w:eastAsia="宋体" w:cs="宋体"/>
          <w:lang w:eastAsia="zh-CN"/>
        </w:rPr>
        <w:t>参评</w:t>
      </w:r>
      <w:r>
        <w:rPr>
          <w:rFonts w:hint="eastAsia" w:ascii="宋体" w:hAnsi="宋体" w:eastAsia="宋体" w:cs="宋体"/>
        </w:rPr>
        <w:t>文件的有效期为</w:t>
      </w:r>
      <w:r>
        <w:rPr>
          <w:rFonts w:hint="eastAsia" w:ascii="宋体" w:hAnsi="宋体" w:eastAsia="宋体" w:cs="宋体"/>
          <w:lang w:eastAsia="zh-CN"/>
        </w:rPr>
        <w:t>参评</w:t>
      </w:r>
      <w:r>
        <w:rPr>
          <w:rFonts w:hint="eastAsia" w:ascii="宋体" w:hAnsi="宋体" w:eastAsia="宋体" w:cs="宋体"/>
        </w:rPr>
        <w:t>截止时间起90天。如中标，有效期将延至合同终止日为止。在此提交的资格证明文件均至</w:t>
      </w:r>
      <w:r>
        <w:rPr>
          <w:rFonts w:hint="eastAsia" w:ascii="宋体" w:hAnsi="宋体" w:eastAsia="宋体" w:cs="宋体"/>
          <w:lang w:eastAsia="zh-CN"/>
        </w:rPr>
        <w:t>参评</w:t>
      </w:r>
      <w:r>
        <w:rPr>
          <w:rFonts w:hint="eastAsia" w:ascii="宋体" w:hAnsi="宋体" w:eastAsia="宋体" w:cs="宋体"/>
        </w:rPr>
        <w:t>截止日有效，如有在</w:t>
      </w:r>
      <w:r>
        <w:rPr>
          <w:rFonts w:hint="eastAsia" w:ascii="宋体" w:hAnsi="宋体" w:eastAsia="宋体" w:cs="宋体"/>
          <w:lang w:eastAsia="zh-CN"/>
        </w:rPr>
        <w:t>参评</w:t>
      </w:r>
      <w:r>
        <w:rPr>
          <w:rFonts w:hint="eastAsia" w:ascii="宋体" w:hAnsi="宋体" w:eastAsia="宋体" w:cs="宋体"/>
        </w:rPr>
        <w:t>有效期内失效的，我方承诺在中标后补齐一切手续，保证所有资格证明文件能在签订采购合同时直至采购合同终止日有效。</w:t>
      </w:r>
    </w:p>
    <w:p>
      <w:pPr>
        <w:pStyle w:val="22"/>
        <w:spacing w:line="360" w:lineRule="auto"/>
        <w:ind w:firstLine="420" w:firstLineChars="200"/>
        <w:rPr>
          <w:rFonts w:hint="eastAsia" w:ascii="宋体" w:hAnsi="宋体" w:eastAsia="宋体" w:cs="宋体"/>
        </w:rPr>
      </w:pPr>
      <w:r>
        <w:rPr>
          <w:rFonts w:hint="eastAsia" w:ascii="宋体" w:hAnsi="宋体" w:eastAsia="宋体" w:cs="宋体"/>
        </w:rPr>
        <w:t>（三）我方明白并同意，在规定的开标日之后，</w:t>
      </w:r>
      <w:r>
        <w:rPr>
          <w:rFonts w:hint="eastAsia" w:ascii="宋体" w:hAnsi="宋体" w:eastAsia="宋体" w:cs="宋体"/>
          <w:lang w:eastAsia="zh-CN"/>
        </w:rPr>
        <w:t>参评</w:t>
      </w:r>
      <w:r>
        <w:rPr>
          <w:rFonts w:hint="eastAsia" w:ascii="宋体" w:hAnsi="宋体" w:eastAsia="宋体" w:cs="宋体"/>
        </w:rPr>
        <w:t>有效期之内撤回</w:t>
      </w:r>
      <w:r>
        <w:rPr>
          <w:rFonts w:hint="eastAsia" w:ascii="宋体" w:hAnsi="宋体" w:eastAsia="宋体" w:cs="宋体"/>
          <w:lang w:eastAsia="zh-CN"/>
        </w:rPr>
        <w:t>参评</w:t>
      </w:r>
      <w:r>
        <w:rPr>
          <w:rFonts w:hint="eastAsia" w:ascii="宋体" w:hAnsi="宋体" w:eastAsia="宋体" w:cs="宋体"/>
        </w:rPr>
        <w:t>或中标后不按规定与采购人签订合同或不提交履约保证金</w:t>
      </w:r>
      <w:r>
        <w:rPr>
          <w:rFonts w:hint="eastAsia" w:hAnsi="宋体" w:eastAsia="宋体" w:cs="宋体"/>
          <w:lang w:eastAsia="zh-CN"/>
        </w:rPr>
        <w:t>，</w:t>
      </w:r>
      <w:r>
        <w:rPr>
          <w:rFonts w:hint="eastAsia" w:ascii="宋体" w:hAnsi="宋体" w:eastAsia="宋体" w:cs="宋体"/>
        </w:rPr>
        <w:t xml:space="preserve"> 则贵方将不予退还</w:t>
      </w:r>
      <w:r>
        <w:rPr>
          <w:rFonts w:hint="eastAsia" w:ascii="宋体" w:hAnsi="宋体" w:eastAsia="宋体" w:cs="宋体"/>
          <w:lang w:eastAsia="zh-CN"/>
        </w:rPr>
        <w:t>参评</w:t>
      </w:r>
      <w:r>
        <w:rPr>
          <w:rFonts w:hint="eastAsia" w:ascii="宋体" w:hAnsi="宋体" w:eastAsia="宋体" w:cs="宋体"/>
        </w:rPr>
        <w:t>保证金。</w:t>
      </w:r>
    </w:p>
    <w:p>
      <w:pPr>
        <w:pStyle w:val="22"/>
        <w:spacing w:line="360" w:lineRule="auto"/>
        <w:ind w:firstLine="420" w:firstLineChars="200"/>
        <w:rPr>
          <w:rFonts w:hint="eastAsia" w:ascii="宋体" w:hAnsi="宋体" w:eastAsia="宋体" w:cs="宋体"/>
        </w:rPr>
      </w:pPr>
      <w:r>
        <w:rPr>
          <w:rFonts w:hint="eastAsia" w:ascii="宋体" w:hAnsi="宋体" w:eastAsia="宋体" w:cs="宋体"/>
        </w:rPr>
        <w:t>（四）我方愿意向贵方提供任何与本项报价有关的数据、情况和技术资料。若贵方需要，我方愿意提供我方作出的一切承诺的证明材料。</w:t>
      </w:r>
    </w:p>
    <w:p>
      <w:pPr>
        <w:pStyle w:val="22"/>
        <w:spacing w:line="360" w:lineRule="auto"/>
        <w:ind w:firstLine="420" w:firstLineChars="200"/>
        <w:rPr>
          <w:rFonts w:hint="eastAsia" w:ascii="宋体" w:hAnsi="宋体" w:eastAsia="宋体" w:cs="宋体"/>
        </w:rPr>
      </w:pPr>
      <w:r>
        <w:rPr>
          <w:rFonts w:hint="eastAsia" w:ascii="宋体" w:hAnsi="宋体" w:eastAsia="宋体" w:cs="宋体"/>
        </w:rPr>
        <w:t>（五）我方理解贵方不一定接受最低</w:t>
      </w:r>
      <w:r>
        <w:rPr>
          <w:rFonts w:hint="eastAsia" w:ascii="宋体" w:hAnsi="宋体" w:eastAsia="宋体" w:cs="宋体"/>
          <w:lang w:eastAsia="zh-CN"/>
        </w:rPr>
        <w:t>参评</w:t>
      </w:r>
      <w:r>
        <w:rPr>
          <w:rFonts w:hint="eastAsia" w:ascii="宋体" w:hAnsi="宋体" w:eastAsia="宋体" w:cs="宋体"/>
        </w:rPr>
        <w:t>价或任何贵方可能收到的</w:t>
      </w:r>
      <w:r>
        <w:rPr>
          <w:rFonts w:hint="eastAsia" w:ascii="宋体" w:hAnsi="宋体" w:eastAsia="宋体" w:cs="宋体"/>
          <w:lang w:eastAsia="zh-CN"/>
        </w:rPr>
        <w:t>参评</w:t>
      </w:r>
      <w:r>
        <w:rPr>
          <w:rFonts w:hint="eastAsia" w:ascii="宋体" w:hAnsi="宋体" w:eastAsia="宋体" w:cs="宋体"/>
        </w:rPr>
        <w:t>。</w:t>
      </w:r>
    </w:p>
    <w:p>
      <w:pPr>
        <w:pStyle w:val="22"/>
        <w:spacing w:line="360" w:lineRule="auto"/>
        <w:ind w:firstLine="420" w:firstLineChars="200"/>
        <w:rPr>
          <w:rFonts w:hint="eastAsia" w:ascii="宋体" w:hAnsi="宋体" w:eastAsia="宋体" w:cs="宋体"/>
        </w:rPr>
      </w:pPr>
      <w:r>
        <w:rPr>
          <w:rFonts w:hint="eastAsia" w:ascii="宋体" w:hAnsi="宋体" w:eastAsia="宋体" w:cs="宋体"/>
        </w:rPr>
        <w:t>（六）我方如果中标，将保证履行</w:t>
      </w:r>
      <w:r>
        <w:rPr>
          <w:rFonts w:hint="eastAsia" w:ascii="宋体" w:hAnsi="宋体" w:eastAsia="宋体" w:cs="宋体"/>
          <w:lang w:eastAsia="zh-CN"/>
        </w:rPr>
        <w:t>遴选文件</w:t>
      </w:r>
      <w:r>
        <w:rPr>
          <w:rFonts w:hint="eastAsia" w:ascii="宋体" w:hAnsi="宋体" w:eastAsia="宋体" w:cs="宋体"/>
        </w:rPr>
        <w:t>及其澄清、修改文件（如果有）中的全部责任和义务，按质、按量、按期完成《用户需求书》及《合同书》中的全部任务。</w:t>
      </w:r>
    </w:p>
    <w:p>
      <w:pPr>
        <w:pStyle w:val="22"/>
        <w:spacing w:line="360" w:lineRule="auto"/>
        <w:ind w:firstLine="420" w:firstLineChars="200"/>
        <w:rPr>
          <w:rFonts w:hint="eastAsia" w:ascii="宋体" w:hAnsi="宋体" w:eastAsia="宋体" w:cs="宋体"/>
        </w:rPr>
      </w:pPr>
      <w:r>
        <w:rPr>
          <w:rFonts w:hint="eastAsia" w:ascii="宋体" w:hAnsi="宋体" w:eastAsia="宋体" w:cs="宋体"/>
        </w:rPr>
        <w:t>（七）我方作为</w:t>
      </w:r>
      <w:r>
        <w:rPr>
          <w:rFonts w:hint="eastAsia" w:ascii="宋体" w:hAnsi="宋体" w:eastAsia="宋体" w:cs="宋体"/>
          <w:u w:val="single"/>
        </w:rPr>
        <w:t xml:space="preserve">   （</w:t>
      </w:r>
      <w:r>
        <w:rPr>
          <w:rFonts w:hint="eastAsia" w:ascii="宋体" w:hAnsi="宋体" w:eastAsia="宋体" w:cs="宋体"/>
          <w:i/>
          <w:u w:val="single"/>
        </w:rPr>
        <w:t>制造商/代理商）</w:t>
      </w:r>
      <w:r>
        <w:rPr>
          <w:rFonts w:hint="eastAsia" w:ascii="宋体" w:hAnsi="宋体" w:eastAsia="宋体" w:cs="宋体"/>
        </w:rPr>
        <w:t>是在法律、财务和运作上独立于采购人、采购代理机构的</w:t>
      </w:r>
      <w:r>
        <w:rPr>
          <w:rFonts w:hint="eastAsia" w:ascii="宋体" w:hAnsi="宋体" w:eastAsia="宋体" w:cs="宋体"/>
          <w:lang w:eastAsia="zh-CN"/>
        </w:rPr>
        <w:t>参评</w:t>
      </w:r>
      <w:r>
        <w:rPr>
          <w:rFonts w:hint="eastAsia" w:ascii="宋体" w:hAnsi="宋体" w:eastAsia="宋体" w:cs="宋体"/>
        </w:rPr>
        <w:t>供应商，在此保证所提交的所有文件和全部说明是真实的和正确的。</w:t>
      </w:r>
    </w:p>
    <w:p>
      <w:pPr>
        <w:spacing w:line="360" w:lineRule="auto"/>
        <w:ind w:firstLine="359" w:firstLineChars="171"/>
        <w:rPr>
          <w:rFonts w:hint="default" w:ascii="Times New Roman" w:hAnsi="Times New Roman" w:cs="Times New Roman"/>
          <w:szCs w:val="21"/>
        </w:rPr>
      </w:pPr>
      <w:r>
        <w:rPr>
          <w:rFonts w:hint="default" w:ascii="Times New Roman" w:hAnsi="Times New Roman" w:cs="Times New Roman"/>
          <w:szCs w:val="21"/>
        </w:rPr>
        <w:t>（八）我方</w:t>
      </w:r>
      <w:r>
        <w:rPr>
          <w:rFonts w:hint="default" w:ascii="Times New Roman" w:hAnsi="Times New Roman" w:cs="Times New Roman"/>
          <w:szCs w:val="21"/>
          <w:lang w:eastAsia="zh-CN"/>
        </w:rPr>
        <w:t>参评</w:t>
      </w:r>
      <w:r>
        <w:rPr>
          <w:rFonts w:hint="default" w:ascii="Times New Roman" w:hAnsi="Times New Roman" w:cs="Times New Roman"/>
          <w:szCs w:val="21"/>
        </w:rPr>
        <w:t>报价已包含应向知识产权所有权人支付的所有相关税费，并保证采购人在中国使用我方提供的货物时，如有第三方提出侵犯其知识产权主张的，责任由我方承担。</w:t>
      </w:r>
    </w:p>
    <w:p>
      <w:pPr>
        <w:spacing w:line="360" w:lineRule="auto"/>
        <w:ind w:firstLine="359" w:firstLineChars="171"/>
        <w:rPr>
          <w:rFonts w:hint="default" w:ascii="Times New Roman" w:hAnsi="Times New Roman" w:cs="Times New Roman"/>
          <w:szCs w:val="21"/>
        </w:rPr>
      </w:pPr>
      <w:r>
        <w:rPr>
          <w:rFonts w:hint="default" w:ascii="Times New Roman" w:hAnsi="Times New Roman" w:cs="Times New Roman"/>
          <w:szCs w:val="21"/>
        </w:rPr>
        <w:t>（九）我方接受采购人委托向贵方支付采购代理费，项目总报价已包含采购代理费，如果被确定为中标供应商，承诺向贵方足额支付。</w:t>
      </w:r>
    </w:p>
    <w:p>
      <w:pPr>
        <w:spacing w:line="360" w:lineRule="auto"/>
        <w:ind w:firstLine="359" w:firstLineChars="171"/>
        <w:rPr>
          <w:rFonts w:hint="default" w:ascii="Times New Roman" w:hAnsi="Times New Roman" w:cs="Times New Roman"/>
          <w:szCs w:val="21"/>
        </w:rPr>
      </w:pPr>
      <w:r>
        <w:rPr>
          <w:rFonts w:hint="default" w:ascii="Times New Roman" w:hAnsi="Times New Roman" w:cs="Times New Roman"/>
          <w:szCs w:val="21"/>
        </w:rPr>
        <w:t>（十）我方与其他</w:t>
      </w:r>
      <w:r>
        <w:rPr>
          <w:rFonts w:hint="default" w:ascii="Times New Roman" w:hAnsi="Times New Roman" w:cs="Times New Roman"/>
          <w:szCs w:val="21"/>
          <w:lang w:eastAsia="zh-CN"/>
        </w:rPr>
        <w:t>参评</w:t>
      </w:r>
      <w:r>
        <w:rPr>
          <w:rFonts w:hint="default" w:ascii="Times New Roman" w:hAnsi="Times New Roman" w:cs="Times New Roman"/>
          <w:szCs w:val="21"/>
        </w:rPr>
        <w:t>供应商不存在单位负责人为同一人或者存在直接控股、管理关系。</w:t>
      </w:r>
    </w:p>
    <w:p>
      <w:pPr>
        <w:spacing w:line="360" w:lineRule="auto"/>
        <w:ind w:firstLine="359" w:firstLineChars="171"/>
        <w:rPr>
          <w:rFonts w:hint="default" w:ascii="Times New Roman" w:hAnsi="Times New Roman" w:cs="Times New Roman"/>
          <w:szCs w:val="21"/>
        </w:rPr>
      </w:pPr>
      <w:r>
        <w:rPr>
          <w:rFonts w:hint="default" w:ascii="Times New Roman" w:hAnsi="Times New Roman" w:cs="Times New Roman"/>
          <w:szCs w:val="21"/>
        </w:rPr>
        <w:t>（十一）我方承诺未为本项目提供整体设计、规范编制或者项目管理、监理、检测等服务。</w:t>
      </w:r>
    </w:p>
    <w:p>
      <w:pPr>
        <w:spacing w:line="360" w:lineRule="auto"/>
        <w:ind w:firstLine="359" w:firstLineChars="171"/>
        <w:rPr>
          <w:rFonts w:hint="default" w:ascii="Times New Roman" w:hAnsi="Times New Roman" w:cs="Times New Roman"/>
          <w:szCs w:val="21"/>
        </w:rPr>
      </w:pPr>
      <w:r>
        <w:rPr>
          <w:rFonts w:hint="default" w:ascii="Times New Roman" w:hAnsi="Times New Roman" w:cs="Times New Roman"/>
          <w:szCs w:val="21"/>
        </w:rPr>
        <w:t>（十二）我方具备《政府采购法》第二十二条规定的条件，承诺如下：</w:t>
      </w:r>
    </w:p>
    <w:p>
      <w:pPr>
        <w:spacing w:line="360" w:lineRule="auto"/>
        <w:ind w:firstLine="359" w:firstLineChars="171"/>
        <w:rPr>
          <w:rFonts w:hint="default" w:ascii="Times New Roman" w:hAnsi="Times New Roman" w:cs="Times New Roman"/>
          <w:szCs w:val="21"/>
        </w:rPr>
      </w:pPr>
      <w:r>
        <w:rPr>
          <w:rFonts w:hint="default" w:ascii="Times New Roman" w:hAnsi="Times New Roman" w:cs="Times New Roman"/>
          <w:szCs w:val="21"/>
        </w:rPr>
        <w:t>（1）我方</w:t>
      </w:r>
      <w:r>
        <w:rPr>
          <w:rFonts w:hint="default" w:ascii="Times New Roman" w:hAnsi="Times New Roman" w:cs="Times New Roman"/>
        </w:rPr>
        <w:t>参加</w:t>
      </w:r>
      <w:r>
        <w:rPr>
          <w:rFonts w:hint="default" w:ascii="Times New Roman" w:hAnsi="Times New Roman" w:cs="Times New Roman"/>
          <w:szCs w:val="21"/>
        </w:rPr>
        <w:t>本项目</w:t>
      </w:r>
      <w:r>
        <w:rPr>
          <w:rFonts w:hint="default" w:ascii="Times New Roman" w:hAnsi="Times New Roman" w:cs="Times New Roman"/>
        </w:rPr>
        <w:t>政府采购活动</w:t>
      </w:r>
      <w:r>
        <w:rPr>
          <w:rFonts w:hint="default" w:ascii="Times New Roman" w:hAnsi="Times New Roman" w:cs="Times New Roman"/>
          <w:szCs w:val="21"/>
        </w:rPr>
        <w:t>前3年内在</w:t>
      </w:r>
      <w:r>
        <w:rPr>
          <w:rFonts w:hint="default" w:ascii="Times New Roman" w:hAnsi="Times New Roman" w:cs="Times New Roman"/>
        </w:rPr>
        <w:t>经营活动中没有重大违法记录</w:t>
      </w:r>
      <w:r>
        <w:rPr>
          <w:rFonts w:hint="default" w:ascii="Times New Roman" w:hAnsi="Times New Roman" w:cs="Times New Roman"/>
          <w:szCs w:val="21"/>
        </w:rPr>
        <w:t>。</w:t>
      </w:r>
    </w:p>
    <w:p>
      <w:pPr>
        <w:spacing w:line="360" w:lineRule="auto"/>
        <w:ind w:firstLine="359" w:firstLineChars="171"/>
        <w:rPr>
          <w:rFonts w:hint="default" w:ascii="Times New Roman" w:hAnsi="Times New Roman" w:cs="Times New Roman"/>
          <w:szCs w:val="21"/>
        </w:rPr>
      </w:pPr>
      <w:r>
        <w:rPr>
          <w:rFonts w:hint="default" w:ascii="Times New Roman" w:hAnsi="Times New Roman" w:cs="Times New Roman"/>
          <w:szCs w:val="21"/>
        </w:rPr>
        <w:t>（2）我方符合</w:t>
      </w:r>
      <w:r>
        <w:rPr>
          <w:rFonts w:hint="default" w:ascii="Times New Roman" w:hAnsi="Times New Roman" w:cs="Times New Roman"/>
        </w:rPr>
        <w:t>法律、行政法规规定的其他条件</w:t>
      </w:r>
      <w:r>
        <w:rPr>
          <w:rFonts w:hint="default" w:ascii="Times New Roman" w:hAnsi="Times New Roman" w:cs="Times New Roman"/>
          <w:szCs w:val="21"/>
        </w:rPr>
        <w:t>。</w:t>
      </w:r>
    </w:p>
    <w:p>
      <w:pPr>
        <w:spacing w:line="360" w:lineRule="auto"/>
        <w:ind w:firstLine="359" w:firstLineChars="171"/>
        <w:rPr>
          <w:rFonts w:hint="default" w:ascii="Times New Roman" w:hAnsi="Times New Roman" w:cs="Times New Roman"/>
          <w:szCs w:val="21"/>
        </w:rPr>
      </w:pPr>
      <w:r>
        <w:rPr>
          <w:rFonts w:hint="default" w:ascii="Times New Roman" w:hAnsi="Times New Roman" w:cs="Times New Roman"/>
          <w:szCs w:val="21"/>
        </w:rPr>
        <w:t>以上内容如有虚假或与事实不符的，</w:t>
      </w:r>
      <w:r>
        <w:rPr>
          <w:rFonts w:hint="eastAsia" w:cs="Times New Roman"/>
          <w:szCs w:val="21"/>
          <w:lang w:eastAsia="zh-CN"/>
        </w:rPr>
        <w:t>评审小组</w:t>
      </w:r>
      <w:r>
        <w:rPr>
          <w:rFonts w:hint="default" w:ascii="Times New Roman" w:hAnsi="Times New Roman" w:cs="Times New Roman"/>
          <w:szCs w:val="21"/>
        </w:rPr>
        <w:t>可将我方做无效</w:t>
      </w:r>
      <w:r>
        <w:rPr>
          <w:rFonts w:hint="default" w:ascii="Times New Roman" w:hAnsi="Times New Roman" w:cs="Times New Roman"/>
          <w:szCs w:val="21"/>
          <w:lang w:eastAsia="zh-CN"/>
        </w:rPr>
        <w:t>参评</w:t>
      </w:r>
      <w:r>
        <w:rPr>
          <w:rFonts w:hint="default" w:ascii="Times New Roman" w:hAnsi="Times New Roman" w:cs="Times New Roman"/>
          <w:szCs w:val="21"/>
        </w:rPr>
        <w:t>处理，我方愿意承担相应的法律责任。</w:t>
      </w:r>
    </w:p>
    <w:p>
      <w:pPr>
        <w:spacing w:line="360" w:lineRule="auto"/>
        <w:ind w:firstLine="359" w:firstLineChars="171"/>
        <w:rPr>
          <w:rFonts w:hint="default" w:ascii="Times New Roman" w:hAnsi="Times New Roman" w:cs="Times New Roman"/>
          <w:szCs w:val="21"/>
        </w:rPr>
      </w:pPr>
      <w:r>
        <w:rPr>
          <w:rFonts w:hint="default" w:ascii="Times New Roman" w:hAnsi="Times New Roman" w:cs="Times New Roman"/>
          <w:szCs w:val="21"/>
        </w:rPr>
        <w:t>（十三）我方对在本函及</w:t>
      </w:r>
      <w:r>
        <w:rPr>
          <w:rFonts w:hint="default" w:ascii="Times New Roman" w:hAnsi="Times New Roman" w:cs="Times New Roman"/>
          <w:szCs w:val="21"/>
          <w:lang w:eastAsia="zh-CN"/>
        </w:rPr>
        <w:t>参评</w:t>
      </w:r>
      <w:r>
        <w:rPr>
          <w:rFonts w:hint="default" w:ascii="Times New Roman" w:hAnsi="Times New Roman" w:cs="Times New Roman"/>
          <w:szCs w:val="21"/>
        </w:rPr>
        <w:t>文件中所作的所有承诺承担法律责任。</w:t>
      </w:r>
    </w:p>
    <w:p>
      <w:pPr>
        <w:spacing w:line="360" w:lineRule="auto"/>
        <w:ind w:firstLine="359" w:firstLineChars="171"/>
        <w:rPr>
          <w:rFonts w:hint="default" w:ascii="Times New Roman" w:hAnsi="Times New Roman" w:cs="Times New Roman"/>
          <w:szCs w:val="21"/>
        </w:rPr>
      </w:pPr>
      <w:r>
        <w:rPr>
          <w:rFonts w:hint="default" w:ascii="Times New Roman" w:hAnsi="Times New Roman" w:cs="Times New Roman"/>
          <w:szCs w:val="21"/>
        </w:rPr>
        <w:t>（十四）所有与本招标有关的函件请发往下列地址：</w:t>
      </w:r>
    </w:p>
    <w:p>
      <w:pPr>
        <w:spacing w:line="360" w:lineRule="auto"/>
        <w:rPr>
          <w:rFonts w:hint="default" w:ascii="Times New Roman" w:hAnsi="Times New Roman" w:cs="Times New Roman"/>
          <w:szCs w:val="21"/>
          <w:u w:val="single"/>
        </w:rPr>
      </w:pPr>
      <w:r>
        <w:rPr>
          <w:rFonts w:hint="default" w:ascii="Times New Roman" w:hAnsi="Times New Roman" w:cs="Times New Roman"/>
          <w:szCs w:val="21"/>
        </w:rPr>
        <w:t>地    址：.邮政编码：.</w:t>
      </w:r>
    </w:p>
    <w:p>
      <w:pPr>
        <w:spacing w:line="360" w:lineRule="auto"/>
        <w:rPr>
          <w:rFonts w:hint="default" w:ascii="Times New Roman" w:hAnsi="Times New Roman" w:cs="Times New Roman"/>
          <w:szCs w:val="21"/>
          <w:u w:val="single"/>
        </w:rPr>
      </w:pPr>
      <w:r>
        <w:rPr>
          <w:rFonts w:hint="default" w:ascii="Times New Roman" w:hAnsi="Times New Roman" w:cs="Times New Roman"/>
          <w:szCs w:val="21"/>
        </w:rPr>
        <w:t>电    话：.</w:t>
      </w:r>
    </w:p>
    <w:p>
      <w:pPr>
        <w:spacing w:line="360" w:lineRule="auto"/>
        <w:rPr>
          <w:rFonts w:hint="default" w:ascii="Times New Roman" w:hAnsi="Times New Roman" w:cs="Times New Roman"/>
          <w:szCs w:val="21"/>
        </w:rPr>
      </w:pPr>
      <w:r>
        <w:rPr>
          <w:rFonts w:hint="default" w:ascii="Times New Roman" w:hAnsi="Times New Roman" w:cs="Times New Roman"/>
          <w:szCs w:val="21"/>
        </w:rPr>
        <w:t>传    真：.</w:t>
      </w:r>
    </w:p>
    <w:p>
      <w:pPr>
        <w:spacing w:line="360" w:lineRule="auto"/>
        <w:rPr>
          <w:rFonts w:hint="default" w:ascii="Times New Roman" w:hAnsi="Times New Roman" w:cs="Times New Roman"/>
          <w:szCs w:val="21"/>
          <w:u w:val="single"/>
        </w:rPr>
      </w:pPr>
      <w:r>
        <w:rPr>
          <w:rFonts w:hint="default" w:ascii="Times New Roman" w:hAnsi="Times New Roman" w:cs="Times New Roman"/>
          <w:szCs w:val="21"/>
        </w:rPr>
        <w:t>代表姓名：.职    务：.</w:t>
      </w:r>
    </w:p>
    <w:p>
      <w:pPr>
        <w:spacing w:line="360" w:lineRule="auto"/>
        <w:rPr>
          <w:rFonts w:hint="default" w:ascii="Times New Roman" w:hAnsi="Times New Roman" w:cs="Times New Roman"/>
          <w:szCs w:val="21"/>
          <w:u w:val="single"/>
        </w:rPr>
      </w:pPr>
    </w:p>
    <w:p>
      <w:pPr>
        <w:spacing w:line="360" w:lineRule="auto"/>
        <w:rPr>
          <w:rFonts w:hint="default" w:ascii="Times New Roman" w:hAnsi="Times New Roman" w:cs="Times New Roman"/>
          <w:szCs w:val="21"/>
          <w:u w:val="single"/>
        </w:rPr>
      </w:pPr>
    </w:p>
    <w:p>
      <w:pPr>
        <w:spacing w:line="360" w:lineRule="auto"/>
        <w:rPr>
          <w:rFonts w:hint="default" w:ascii="Times New Roman" w:hAnsi="Times New Roman" w:cs="Times New Roman"/>
          <w:szCs w:val="21"/>
          <w:u w:val="single"/>
        </w:rPr>
      </w:pPr>
    </w:p>
    <w:p>
      <w:pPr>
        <w:spacing w:line="360" w:lineRule="auto"/>
        <w:rPr>
          <w:rFonts w:hint="default" w:ascii="Times New Roman" w:hAnsi="Times New Roman" w:cs="Times New Roman"/>
          <w:szCs w:val="21"/>
        </w:rPr>
      </w:pPr>
      <w:r>
        <w:rPr>
          <w:rFonts w:hint="default" w:ascii="Times New Roman" w:hAnsi="Times New Roman" w:cs="Times New Roman"/>
          <w:szCs w:val="21"/>
          <w:lang w:eastAsia="zh-CN"/>
        </w:rPr>
        <w:t>参评</w:t>
      </w:r>
      <w:r>
        <w:rPr>
          <w:rFonts w:hint="default" w:ascii="Times New Roman" w:hAnsi="Times New Roman" w:cs="Times New Roman"/>
          <w:szCs w:val="21"/>
        </w:rPr>
        <w:t>供应商法定代表人（或法定代表人授权代表）签字或盖章：</w:t>
      </w:r>
    </w:p>
    <w:p>
      <w:pPr>
        <w:adjustRightInd w:val="0"/>
        <w:snapToGrid w:val="0"/>
        <w:spacing w:line="360" w:lineRule="auto"/>
        <w:rPr>
          <w:rFonts w:hint="default" w:ascii="Times New Roman" w:hAnsi="Times New Roman" w:cs="Times New Roman"/>
          <w:szCs w:val="21"/>
          <w:u w:val="single"/>
        </w:rPr>
      </w:pPr>
      <w:r>
        <w:rPr>
          <w:rFonts w:hint="default" w:ascii="Times New Roman" w:hAnsi="Times New Roman" w:cs="Times New Roman"/>
          <w:szCs w:val="21"/>
          <w:lang w:eastAsia="zh-CN"/>
        </w:rPr>
        <w:t>参评</w:t>
      </w:r>
      <w:r>
        <w:rPr>
          <w:rFonts w:hint="default" w:ascii="Times New Roman" w:hAnsi="Times New Roman" w:cs="Times New Roman"/>
          <w:szCs w:val="21"/>
        </w:rPr>
        <w:t>供应商名称（盖章）：</w:t>
      </w:r>
    </w:p>
    <w:p>
      <w:pPr>
        <w:spacing w:line="360" w:lineRule="auto"/>
        <w:rPr>
          <w:rFonts w:hint="default" w:ascii="Times New Roman" w:hAnsi="Times New Roman" w:cs="Times New Roman"/>
          <w:szCs w:val="21"/>
        </w:rPr>
      </w:pPr>
      <w:r>
        <w:rPr>
          <w:rFonts w:hint="default" w:ascii="Times New Roman" w:hAnsi="Times New Roman" w:cs="Times New Roman"/>
          <w:szCs w:val="21"/>
        </w:rPr>
        <w:t>日期：   年   月   日</w:t>
      </w:r>
    </w:p>
    <w:p>
      <w:pPr>
        <w:pStyle w:val="2"/>
        <w:rPr>
          <w:rFonts w:hint="default" w:ascii="Times New Roman" w:hAnsi="Times New Roman" w:cs="Times New Roman"/>
        </w:rPr>
      </w:pPr>
      <w:r>
        <w:rPr>
          <w:rFonts w:hint="default" w:ascii="Times New Roman" w:hAnsi="Times New Roman" w:cs="Times New Roman"/>
        </w:rPr>
        <w:br w:type="page"/>
      </w:r>
    </w:p>
    <w:p>
      <w:pPr>
        <w:pStyle w:val="5"/>
        <w:keepLines w:val="0"/>
        <w:numPr>
          <w:ilvl w:val="0"/>
          <w:numId w:val="4"/>
        </w:numPr>
        <w:tabs>
          <w:tab w:val="left" w:pos="786"/>
          <w:tab w:val="left" w:pos="851"/>
        </w:tabs>
        <w:spacing w:before="0" w:after="0" w:line="360" w:lineRule="auto"/>
        <w:ind w:left="851" w:hanging="851"/>
        <w:rPr>
          <w:rFonts w:hint="default" w:ascii="Times New Roman" w:hAnsi="Times New Roman" w:eastAsia="宋体" w:cs="Times New Roman"/>
          <w:sz w:val="21"/>
          <w:szCs w:val="21"/>
        </w:rPr>
      </w:pPr>
      <w:bookmarkStart w:id="19" w:name="_Toc43396452"/>
      <w:r>
        <w:rPr>
          <w:rFonts w:hint="default" w:ascii="Times New Roman" w:hAnsi="Times New Roman" w:eastAsia="宋体" w:cs="Times New Roman"/>
          <w:sz w:val="21"/>
          <w:szCs w:val="21"/>
        </w:rPr>
        <w:t>资格证明文件</w:t>
      </w:r>
      <w:bookmarkEnd w:id="19"/>
    </w:p>
    <w:p>
      <w:pPr>
        <w:pStyle w:val="7"/>
        <w:tabs>
          <w:tab w:val="left" w:pos="851"/>
        </w:tabs>
        <w:spacing w:before="0" w:after="0"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4.1</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营业执照副本（复印件）</w:t>
      </w:r>
    </w:p>
    <w:p>
      <w:pPr>
        <w:spacing w:line="360" w:lineRule="auto"/>
        <w:rPr>
          <w:rFonts w:hint="default" w:ascii="Times New Roman" w:hAnsi="Times New Roman" w:cs="Times New Roman"/>
          <w:szCs w:val="21"/>
        </w:rPr>
      </w:pPr>
    </w:p>
    <w:p>
      <w:pPr>
        <w:spacing w:line="360" w:lineRule="auto"/>
        <w:rPr>
          <w:rFonts w:hint="default" w:ascii="Times New Roman" w:hAnsi="Times New Roman" w:cs="Times New Roman"/>
          <w:szCs w:val="21"/>
          <w:u w:val="single"/>
        </w:rPr>
      </w:pPr>
    </w:p>
    <w:p>
      <w:pPr>
        <w:spacing w:line="360" w:lineRule="auto"/>
        <w:rPr>
          <w:rFonts w:hint="default" w:ascii="Times New Roman" w:hAnsi="Times New Roman" w:cs="Times New Roman"/>
          <w:szCs w:val="21"/>
          <w:u w:val="single"/>
        </w:rPr>
      </w:pPr>
    </w:p>
    <w:p>
      <w:pPr>
        <w:spacing w:line="360" w:lineRule="auto"/>
        <w:rPr>
          <w:rFonts w:hint="default" w:ascii="Times New Roman" w:hAnsi="Times New Roman" w:cs="Times New Roman"/>
          <w:szCs w:val="21"/>
          <w:u w:val="single"/>
        </w:rPr>
      </w:pPr>
    </w:p>
    <w:p>
      <w:pPr>
        <w:spacing w:line="360" w:lineRule="auto"/>
        <w:rPr>
          <w:rFonts w:hint="default" w:ascii="Times New Roman" w:hAnsi="Times New Roman" w:cs="Times New Roman"/>
          <w:szCs w:val="21"/>
          <w:u w:val="single"/>
        </w:rPr>
      </w:pPr>
    </w:p>
    <w:p>
      <w:pPr>
        <w:pStyle w:val="7"/>
        <w:tabs>
          <w:tab w:val="left" w:pos="851"/>
        </w:tabs>
        <w:spacing w:before="0" w:after="0"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4.2</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法定代表人证明书</w:t>
      </w:r>
    </w:p>
    <w:p>
      <w:pPr>
        <w:spacing w:line="360" w:lineRule="auto"/>
        <w:rPr>
          <w:rFonts w:hint="default" w:ascii="Times New Roman" w:hAnsi="Times New Roman" w:cs="Times New Roman"/>
          <w:bCs/>
          <w:szCs w:val="21"/>
        </w:rPr>
      </w:pPr>
      <w:r>
        <w:rPr>
          <w:rFonts w:hint="default" w:ascii="Times New Roman" w:hAnsi="Times New Roman" w:cs="Times New Roman"/>
          <w:bCs/>
          <w:szCs w:val="21"/>
        </w:rPr>
        <w:t>（</w:t>
      </w:r>
      <w:r>
        <w:rPr>
          <w:rFonts w:hint="default" w:ascii="Times New Roman" w:hAnsi="Times New Roman" w:cs="Times New Roman"/>
          <w:bCs/>
          <w:szCs w:val="21"/>
          <w:lang w:eastAsia="zh-CN"/>
        </w:rPr>
        <w:t>参评</w:t>
      </w:r>
      <w:r>
        <w:rPr>
          <w:rFonts w:hint="default" w:ascii="Times New Roman" w:hAnsi="Times New Roman" w:cs="Times New Roman"/>
          <w:bCs/>
          <w:szCs w:val="21"/>
        </w:rPr>
        <w:t>供应商可使用下述格式，也可使用市场监督管理局统一印制的法定代表人证明书格式；对于银行、保险、电信、邮政、铁路等行业以及获得总公司</w:t>
      </w:r>
      <w:r>
        <w:rPr>
          <w:rFonts w:hint="default" w:ascii="Times New Roman" w:hAnsi="Times New Roman" w:cs="Times New Roman"/>
          <w:bCs/>
          <w:szCs w:val="21"/>
          <w:lang w:eastAsia="zh-CN"/>
        </w:rPr>
        <w:t>参评</w:t>
      </w:r>
      <w:r>
        <w:rPr>
          <w:rFonts w:hint="default" w:ascii="Times New Roman" w:hAnsi="Times New Roman" w:cs="Times New Roman"/>
          <w:bCs/>
          <w:szCs w:val="21"/>
        </w:rPr>
        <w:t>授权的分公司，可以提供</w:t>
      </w:r>
      <w:r>
        <w:rPr>
          <w:rFonts w:hint="default" w:ascii="Times New Roman" w:hAnsi="Times New Roman" w:cs="Times New Roman"/>
          <w:bCs/>
          <w:szCs w:val="21"/>
          <w:lang w:eastAsia="zh-CN"/>
        </w:rPr>
        <w:t>参评</w:t>
      </w:r>
      <w:r>
        <w:rPr>
          <w:rFonts w:hint="default" w:ascii="Times New Roman" w:hAnsi="Times New Roman" w:cs="Times New Roman"/>
          <w:bCs/>
          <w:szCs w:val="21"/>
        </w:rPr>
        <w:t>分支机构负责人身份证明书）</w:t>
      </w:r>
    </w:p>
    <w:p>
      <w:pPr>
        <w:spacing w:line="360" w:lineRule="auto"/>
        <w:jc w:val="center"/>
        <w:rPr>
          <w:rFonts w:hint="default" w:ascii="Times New Roman" w:hAnsi="Times New Roman" w:cs="Times New Roman"/>
          <w:b/>
          <w:szCs w:val="21"/>
        </w:rPr>
      </w:pP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法定代表人证明书</w:t>
      </w:r>
    </w:p>
    <w:p>
      <w:pPr>
        <w:spacing w:line="360" w:lineRule="auto"/>
        <w:rPr>
          <w:rFonts w:hint="default" w:ascii="Times New Roman" w:hAnsi="Times New Roman" w:cs="Times New Roman"/>
          <w:bCs/>
          <w:szCs w:val="21"/>
          <w:u w:val="single"/>
        </w:rPr>
      </w:pPr>
    </w:p>
    <w:p>
      <w:pPr>
        <w:spacing w:line="360" w:lineRule="auto"/>
        <w:rPr>
          <w:rFonts w:hint="default" w:ascii="Times New Roman" w:hAnsi="Times New Roman" w:cs="Times New Roman"/>
          <w:bCs/>
          <w:szCs w:val="21"/>
        </w:rPr>
      </w:pPr>
      <w:r>
        <w:rPr>
          <w:rFonts w:hint="default" w:ascii="Times New Roman" w:hAnsi="Times New Roman" w:cs="Times New Roman"/>
          <w:bCs/>
          <w:szCs w:val="21"/>
        </w:rPr>
        <w:t>现任我单位 职务，为法定代表人，特此证明。</w:t>
      </w:r>
    </w:p>
    <w:p>
      <w:pPr>
        <w:spacing w:line="360" w:lineRule="auto"/>
        <w:rPr>
          <w:rFonts w:hint="default" w:ascii="Times New Roman" w:hAnsi="Times New Roman" w:cs="Times New Roman"/>
          <w:bCs/>
          <w:szCs w:val="21"/>
        </w:rPr>
      </w:pPr>
      <w:r>
        <w:rPr>
          <w:rFonts w:hint="default" w:ascii="Times New Roman" w:hAnsi="Times New Roman" w:cs="Times New Roman"/>
          <w:bCs/>
          <w:szCs w:val="21"/>
        </w:rPr>
        <w:t>有效期限：</w:t>
      </w:r>
    </w:p>
    <w:p>
      <w:pPr>
        <w:spacing w:line="360" w:lineRule="auto"/>
        <w:rPr>
          <w:rFonts w:hint="default" w:ascii="Times New Roman" w:hAnsi="Times New Roman" w:cs="Times New Roman"/>
          <w:bCs/>
          <w:szCs w:val="21"/>
        </w:rPr>
      </w:pPr>
      <w:r>
        <w:rPr>
          <w:rFonts w:hint="default" w:ascii="Times New Roman" w:hAnsi="Times New Roman" w:cs="Times New Roman"/>
          <w:bCs/>
          <w:szCs w:val="21"/>
        </w:rPr>
        <w:t>附：代表人性别：年龄：身份证号码：_________</w:t>
      </w:r>
    </w:p>
    <w:p>
      <w:pPr>
        <w:spacing w:line="360" w:lineRule="auto"/>
        <w:rPr>
          <w:rFonts w:hint="default" w:ascii="Times New Roman" w:hAnsi="Times New Roman" w:cs="Times New Roman"/>
          <w:bCs/>
          <w:szCs w:val="21"/>
        </w:rPr>
      </w:pPr>
      <w:r>
        <w:rPr>
          <w:rFonts w:hint="default" w:ascii="Times New Roman" w:hAnsi="Times New Roman" w:cs="Times New Roman"/>
          <w:bCs/>
          <w:szCs w:val="21"/>
        </w:rPr>
        <w:t xml:space="preserve">注册号码： 企业类型：_____________________________________ </w:t>
      </w:r>
    </w:p>
    <w:p>
      <w:pPr>
        <w:spacing w:line="360" w:lineRule="auto"/>
        <w:rPr>
          <w:rFonts w:hint="default" w:ascii="Times New Roman" w:hAnsi="Times New Roman" w:cs="Times New Roman"/>
          <w:b/>
          <w:szCs w:val="21"/>
          <w:u w:val="single"/>
        </w:rPr>
      </w:pPr>
      <w:r>
        <w:rPr>
          <w:rFonts w:hint="default" w:ascii="Times New Roman" w:hAnsi="Times New Roman" w:cs="Times New Roman"/>
          <w:bCs/>
          <w:szCs w:val="21"/>
        </w:rPr>
        <w:t>经营范围：</w:t>
      </w:r>
      <w:r>
        <w:rPr>
          <w:rFonts w:hint="default" w:ascii="Times New Roman" w:hAnsi="Times New Roman" w:cs="Times New Roman"/>
          <w:szCs w:val="21"/>
        </w:rPr>
        <w:t>。</w:t>
      </w:r>
    </w:p>
    <w:p>
      <w:pPr>
        <w:spacing w:line="360" w:lineRule="auto"/>
        <w:rPr>
          <w:rFonts w:hint="default" w:ascii="Times New Roman" w:hAnsi="Times New Roman" w:cs="Times New Roman"/>
          <w:b/>
          <w:szCs w:val="21"/>
        </w:rPr>
      </w:pPr>
    </w:p>
    <w:p>
      <w:pPr>
        <w:spacing w:line="360" w:lineRule="auto"/>
        <w:rPr>
          <w:rFonts w:hint="default" w:ascii="Times New Roman" w:hAnsi="Times New Roman" w:cs="Times New Roman"/>
          <w:szCs w:val="21"/>
        </w:rPr>
      </w:pPr>
    </w:p>
    <w:p>
      <w:pPr>
        <w:spacing w:line="360" w:lineRule="auto"/>
        <w:ind w:left="4599" w:leftChars="2190"/>
        <w:rPr>
          <w:rFonts w:hint="default" w:ascii="Times New Roman" w:hAnsi="Times New Roman" w:cs="Times New Roman"/>
          <w:szCs w:val="21"/>
        </w:rPr>
      </w:pPr>
      <w:r>
        <w:rPr>
          <w:rFonts w:hint="default" w:ascii="Times New Roman" w:hAnsi="Times New Roman" w:cs="Times New Roman"/>
          <w:szCs w:val="21"/>
          <w:lang w:eastAsia="zh-CN"/>
        </w:rPr>
        <w:t>参评</w:t>
      </w:r>
      <w:r>
        <w:rPr>
          <w:rFonts w:hint="default" w:ascii="Times New Roman" w:hAnsi="Times New Roman" w:cs="Times New Roman"/>
          <w:szCs w:val="21"/>
        </w:rPr>
        <w:t>供应商（盖章）：</w:t>
      </w:r>
    </w:p>
    <w:p>
      <w:pPr>
        <w:spacing w:line="360" w:lineRule="auto"/>
        <w:ind w:left="4599" w:leftChars="2190"/>
        <w:rPr>
          <w:rFonts w:hint="default" w:ascii="Times New Roman" w:hAnsi="Times New Roman" w:cs="Times New Roman"/>
          <w:szCs w:val="21"/>
        </w:rPr>
      </w:pPr>
    </w:p>
    <w:p>
      <w:pPr>
        <w:spacing w:line="360" w:lineRule="auto"/>
        <w:ind w:left="4599" w:leftChars="2190"/>
        <w:rPr>
          <w:rFonts w:hint="default" w:ascii="Times New Roman" w:hAnsi="Times New Roman" w:cs="Times New Roman"/>
          <w:szCs w:val="21"/>
        </w:rPr>
      </w:pPr>
      <w:r>
        <w:rPr>
          <w:rFonts w:hint="default" w:ascii="Times New Roman" w:hAnsi="Times New Roman" w:cs="Times New Roman"/>
          <w:szCs w:val="21"/>
        </w:rPr>
        <w:t>地址：</w:t>
      </w:r>
    </w:p>
    <w:p>
      <w:pPr>
        <w:spacing w:line="360" w:lineRule="auto"/>
        <w:ind w:left="4599" w:leftChars="2190"/>
        <w:rPr>
          <w:rFonts w:hint="default" w:ascii="Times New Roman" w:hAnsi="Times New Roman" w:cs="Times New Roman"/>
          <w:szCs w:val="21"/>
        </w:rPr>
      </w:pPr>
    </w:p>
    <w:p>
      <w:pPr>
        <w:tabs>
          <w:tab w:val="left" w:pos="3780"/>
        </w:tabs>
        <w:spacing w:line="360" w:lineRule="auto"/>
        <w:ind w:left="4599" w:leftChars="2190"/>
        <w:rPr>
          <w:rFonts w:hint="default" w:ascii="Times New Roman" w:hAnsi="Times New Roman" w:cs="Times New Roman"/>
          <w:szCs w:val="21"/>
        </w:rPr>
      </w:pPr>
      <w:r>
        <w:rPr>
          <w:rFonts w:hint="default" w:ascii="Times New Roman" w:hAnsi="Times New Roman" w:cs="Times New Roman"/>
          <w:szCs w:val="21"/>
        </w:rPr>
        <w:t>法定代表人（签字或盖章）：</w:t>
      </w:r>
    </w:p>
    <w:p>
      <w:pPr>
        <w:tabs>
          <w:tab w:val="left" w:pos="3885"/>
        </w:tabs>
        <w:spacing w:line="360" w:lineRule="auto"/>
        <w:ind w:left="4704" w:leftChars="2190" w:hanging="105"/>
        <w:rPr>
          <w:rFonts w:hint="default" w:ascii="Times New Roman" w:hAnsi="Times New Roman" w:cs="Times New Roman"/>
          <w:szCs w:val="21"/>
        </w:rPr>
      </w:pPr>
    </w:p>
    <w:p>
      <w:pPr>
        <w:tabs>
          <w:tab w:val="left" w:pos="3885"/>
        </w:tabs>
        <w:spacing w:line="360" w:lineRule="auto"/>
        <w:ind w:left="4704" w:leftChars="2190" w:hanging="105"/>
        <w:rPr>
          <w:rFonts w:hint="default" w:ascii="Times New Roman" w:hAnsi="Times New Roman" w:cs="Times New Roman"/>
          <w:szCs w:val="21"/>
        </w:rPr>
      </w:pPr>
      <w:r>
        <w:rPr>
          <w:rFonts w:hint="default" w:ascii="Times New Roman" w:hAnsi="Times New Roman" w:cs="Times New Roman"/>
          <w:szCs w:val="21"/>
        </w:rPr>
        <w:t>职务：</w:t>
      </w:r>
    </w:p>
    <w:p>
      <w:pPr>
        <w:pStyle w:val="2"/>
        <w:rPr>
          <w:rFonts w:hint="default" w:ascii="Times New Roman" w:hAnsi="Times New Roman" w:cs="Times New Roman"/>
        </w:rPr>
      </w:pPr>
      <w:r>
        <w:rPr>
          <w:rFonts w:hint="default" w:ascii="Times New Roman" w:hAnsi="Times New Roman" w:cs="Times New Roman"/>
        </w:rPr>
        <w:br w:type="page"/>
      </w:r>
    </w:p>
    <w:p>
      <w:pPr>
        <w:pStyle w:val="7"/>
        <w:tabs>
          <w:tab w:val="left" w:pos="851"/>
        </w:tabs>
        <w:spacing w:before="0" w:after="0"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4.3</w:t>
      </w:r>
      <w:bookmarkStart w:id="20" w:name="_Toc256676961"/>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法定代表人授权书格式</w:t>
      </w:r>
      <w:bookmarkEnd w:id="20"/>
    </w:p>
    <w:p>
      <w:pPr>
        <w:pStyle w:val="22"/>
        <w:spacing w:line="360" w:lineRule="auto"/>
        <w:rPr>
          <w:rFonts w:hint="default" w:ascii="Times New Roman" w:hAnsi="Times New Roman" w:cs="Times New Roman"/>
        </w:rPr>
      </w:pPr>
      <w:r>
        <w:rPr>
          <w:rFonts w:hint="default" w:ascii="Times New Roman" w:hAnsi="Times New Roman" w:cs="Times New Roman"/>
          <w:bCs/>
        </w:rPr>
        <w:t>（对于银行、保险、电信、邮政、铁路等行业以及获得总公司</w:t>
      </w:r>
      <w:r>
        <w:rPr>
          <w:rFonts w:hint="default" w:ascii="Times New Roman" w:hAnsi="Times New Roman" w:cs="Times New Roman"/>
          <w:bCs/>
          <w:lang w:eastAsia="zh-CN"/>
        </w:rPr>
        <w:t>参评</w:t>
      </w:r>
      <w:r>
        <w:rPr>
          <w:rFonts w:hint="default" w:ascii="Times New Roman" w:hAnsi="Times New Roman" w:cs="Times New Roman"/>
          <w:bCs/>
        </w:rPr>
        <w:t>授权的分公司，可以提供</w:t>
      </w:r>
      <w:r>
        <w:rPr>
          <w:rFonts w:hint="default" w:ascii="Times New Roman" w:hAnsi="Times New Roman" w:cs="Times New Roman"/>
          <w:bCs/>
          <w:lang w:eastAsia="zh-CN"/>
        </w:rPr>
        <w:t>参评</w:t>
      </w:r>
      <w:r>
        <w:rPr>
          <w:rFonts w:hint="default" w:ascii="Times New Roman" w:hAnsi="Times New Roman" w:cs="Times New Roman"/>
          <w:bCs/>
        </w:rPr>
        <w:t>分支机构负责人授权书）</w:t>
      </w:r>
    </w:p>
    <w:p>
      <w:pPr>
        <w:pStyle w:val="22"/>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法定代表人授权书</w:t>
      </w:r>
    </w:p>
    <w:p>
      <w:pPr>
        <w:pStyle w:val="22"/>
        <w:spacing w:line="360" w:lineRule="auto"/>
        <w:rPr>
          <w:rFonts w:hint="default" w:ascii="Times New Roman" w:hAnsi="Times New Roman" w:cs="Times New Roman"/>
        </w:rPr>
      </w:pPr>
    </w:p>
    <w:p>
      <w:pPr>
        <w:pStyle w:val="22"/>
        <w:spacing w:line="360" w:lineRule="auto"/>
        <w:rPr>
          <w:rFonts w:hint="default" w:ascii="Times New Roman" w:hAnsi="Times New Roman" w:cs="Times New Roman"/>
          <w:b/>
        </w:rPr>
      </w:pPr>
      <w:r>
        <w:rPr>
          <w:rFonts w:hint="default" w:ascii="Times New Roman" w:hAnsi="Times New Roman" w:cs="Times New Roman"/>
        </w:rPr>
        <w:t>致：</w:t>
      </w:r>
    </w:p>
    <w:p>
      <w:pPr>
        <w:pStyle w:val="22"/>
        <w:spacing w:line="360" w:lineRule="auto"/>
        <w:ind w:firstLine="420" w:firstLineChars="200"/>
        <w:rPr>
          <w:rFonts w:hint="default" w:ascii="Times New Roman" w:hAnsi="Times New Roman" w:cs="Times New Roman"/>
        </w:rPr>
      </w:pPr>
      <w:r>
        <w:rPr>
          <w:rFonts w:hint="default" w:ascii="Times New Roman" w:hAnsi="Times New Roman" w:cs="Times New Roman"/>
        </w:rPr>
        <w:t>本授权书声明：是注册于</w:t>
      </w:r>
      <w:r>
        <w:rPr>
          <w:rFonts w:hint="default" w:ascii="Times New Roman" w:hAnsi="Times New Roman" w:cs="Times New Roman"/>
          <w:i/>
          <w:u w:val="single"/>
        </w:rPr>
        <w:t>（国家或地区）</w:t>
      </w:r>
      <w:r>
        <w:rPr>
          <w:rFonts w:hint="default" w:ascii="Times New Roman" w:hAnsi="Times New Roman" w:cs="Times New Roman"/>
        </w:rPr>
        <w:t>的</w:t>
      </w:r>
      <w:r>
        <w:rPr>
          <w:rFonts w:hint="default" w:ascii="Times New Roman" w:hAnsi="Times New Roman" w:cs="Times New Roman"/>
          <w:i/>
          <w:u w:val="single"/>
        </w:rPr>
        <w:t>（</w:t>
      </w:r>
      <w:r>
        <w:rPr>
          <w:rFonts w:hint="default" w:ascii="Times New Roman" w:hAnsi="Times New Roman" w:cs="Times New Roman"/>
          <w:i/>
          <w:u w:val="single"/>
          <w:lang w:eastAsia="zh-CN"/>
        </w:rPr>
        <w:t>参评</w:t>
      </w:r>
      <w:r>
        <w:rPr>
          <w:rFonts w:hint="default" w:ascii="Times New Roman" w:hAnsi="Times New Roman" w:cs="Times New Roman"/>
          <w:i/>
          <w:u w:val="single"/>
        </w:rPr>
        <w:t>供应商名称）</w:t>
      </w:r>
      <w:r>
        <w:rPr>
          <w:rFonts w:hint="default" w:ascii="Times New Roman" w:hAnsi="Times New Roman" w:cs="Times New Roman"/>
        </w:rPr>
        <w:t>的法定代表人，现任职务，有效证件号码：。现授权</w:t>
      </w:r>
      <w:r>
        <w:rPr>
          <w:rFonts w:hint="default" w:ascii="Times New Roman" w:hAnsi="Times New Roman" w:cs="Times New Roman"/>
          <w:i/>
          <w:u w:val="single"/>
        </w:rPr>
        <w:t>（姓名、职务）</w:t>
      </w:r>
      <w:r>
        <w:rPr>
          <w:rFonts w:hint="default" w:ascii="Times New Roman" w:hAnsi="Times New Roman" w:cs="Times New Roman"/>
        </w:rPr>
        <w:t>作为我公司的全权代理人，就</w:t>
      </w:r>
      <w:r>
        <w:rPr>
          <w:rFonts w:hint="default" w:ascii="Times New Roman" w:hAnsi="Times New Roman" w:cs="Times New Roman"/>
          <w:u w:val="single"/>
        </w:rPr>
        <w:t xml:space="preserve">      </w:t>
      </w:r>
      <w:r>
        <w:rPr>
          <w:rFonts w:hint="default" w:ascii="Times New Roman" w:hAnsi="Times New Roman" w:cs="Times New Roman"/>
        </w:rPr>
        <w:t>[采购项目编号为</w:t>
      </w:r>
      <w:r>
        <w:rPr>
          <w:rFonts w:hint="default" w:ascii="Times New Roman" w:hAnsi="Times New Roman" w:cs="Times New Roman"/>
          <w:u w:val="single"/>
        </w:rPr>
        <w:t xml:space="preserve">        </w:t>
      </w:r>
      <w:r>
        <w:rPr>
          <w:rFonts w:hint="default" w:ascii="Times New Roman" w:hAnsi="Times New Roman" w:cs="Times New Roman"/>
        </w:rPr>
        <w:t>]的</w:t>
      </w:r>
      <w:r>
        <w:rPr>
          <w:rFonts w:hint="default" w:ascii="Times New Roman" w:hAnsi="Times New Roman" w:cs="Times New Roman"/>
          <w:lang w:eastAsia="zh-CN"/>
        </w:rPr>
        <w:t>参评</w:t>
      </w:r>
      <w:r>
        <w:rPr>
          <w:rFonts w:hint="default" w:ascii="Times New Roman" w:hAnsi="Times New Roman" w:cs="Times New Roman"/>
        </w:rPr>
        <w:t>和合同执行，以我方的名义处理一切与之有关的事宜。</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本授权书于年月日签字生效，特此声明。</w:t>
      </w:r>
    </w:p>
    <w:p>
      <w:pPr>
        <w:spacing w:line="360" w:lineRule="auto"/>
        <w:rPr>
          <w:rFonts w:hint="default" w:ascii="Times New Roman" w:hAnsi="Times New Roman" w:cs="Times New Roman"/>
          <w:szCs w:val="21"/>
        </w:rPr>
      </w:pPr>
    </w:p>
    <w:p>
      <w:pPr>
        <w:spacing w:line="360" w:lineRule="auto"/>
        <w:rPr>
          <w:rFonts w:hint="default" w:ascii="Times New Roman" w:hAnsi="Times New Roman" w:cs="Times New Roman"/>
          <w:b/>
          <w:szCs w:val="21"/>
        </w:rPr>
      </w:pPr>
    </w:p>
    <w:p>
      <w:pPr>
        <w:spacing w:line="360" w:lineRule="auto"/>
        <w:rPr>
          <w:rFonts w:hint="default" w:ascii="Times New Roman" w:hAnsi="Times New Roman" w:cs="Times New Roman"/>
          <w:szCs w:val="21"/>
        </w:rPr>
      </w:pPr>
    </w:p>
    <w:p>
      <w:pPr>
        <w:spacing w:line="360" w:lineRule="auto"/>
        <w:rPr>
          <w:rFonts w:hint="default" w:ascii="Times New Roman" w:hAnsi="Times New Roman" w:cs="Times New Roman"/>
          <w:szCs w:val="21"/>
        </w:rPr>
      </w:pPr>
    </w:p>
    <w:p>
      <w:pPr>
        <w:spacing w:line="360" w:lineRule="auto"/>
        <w:ind w:left="4599" w:leftChars="2190"/>
        <w:rPr>
          <w:rFonts w:hint="default" w:ascii="Times New Roman" w:hAnsi="Times New Roman" w:cs="Times New Roman"/>
          <w:szCs w:val="21"/>
        </w:rPr>
      </w:pPr>
      <w:r>
        <w:rPr>
          <w:rFonts w:hint="default" w:ascii="Times New Roman" w:hAnsi="Times New Roman" w:cs="Times New Roman"/>
          <w:szCs w:val="21"/>
          <w:lang w:eastAsia="zh-CN"/>
        </w:rPr>
        <w:t>参评</w:t>
      </w:r>
      <w:r>
        <w:rPr>
          <w:rFonts w:hint="default" w:ascii="Times New Roman" w:hAnsi="Times New Roman" w:cs="Times New Roman"/>
          <w:szCs w:val="21"/>
        </w:rPr>
        <w:t>供应商（盖章）：</w:t>
      </w:r>
    </w:p>
    <w:p>
      <w:pPr>
        <w:spacing w:line="360" w:lineRule="auto"/>
        <w:ind w:left="4599" w:leftChars="2190"/>
        <w:rPr>
          <w:rFonts w:hint="default" w:ascii="Times New Roman" w:hAnsi="Times New Roman" w:cs="Times New Roman"/>
          <w:szCs w:val="21"/>
        </w:rPr>
      </w:pPr>
    </w:p>
    <w:p>
      <w:pPr>
        <w:spacing w:line="360" w:lineRule="auto"/>
        <w:ind w:left="4599" w:leftChars="2190"/>
        <w:rPr>
          <w:rFonts w:hint="default" w:ascii="Times New Roman" w:hAnsi="Times New Roman" w:cs="Times New Roman"/>
          <w:szCs w:val="21"/>
        </w:rPr>
      </w:pPr>
      <w:r>
        <w:rPr>
          <w:rFonts w:hint="default" w:ascii="Times New Roman" w:hAnsi="Times New Roman" w:cs="Times New Roman"/>
          <w:szCs w:val="21"/>
        </w:rPr>
        <w:t>地址：</w:t>
      </w:r>
    </w:p>
    <w:p>
      <w:pPr>
        <w:spacing w:line="360" w:lineRule="auto"/>
        <w:ind w:left="4599" w:leftChars="2190"/>
        <w:rPr>
          <w:rFonts w:hint="default" w:ascii="Times New Roman" w:hAnsi="Times New Roman" w:cs="Times New Roman"/>
          <w:szCs w:val="21"/>
        </w:rPr>
      </w:pPr>
    </w:p>
    <w:p>
      <w:pPr>
        <w:tabs>
          <w:tab w:val="left" w:pos="3780"/>
        </w:tabs>
        <w:spacing w:line="360" w:lineRule="auto"/>
        <w:ind w:left="4599" w:leftChars="2190"/>
        <w:rPr>
          <w:rFonts w:hint="default" w:ascii="Times New Roman" w:hAnsi="Times New Roman" w:cs="Times New Roman"/>
          <w:szCs w:val="21"/>
        </w:rPr>
      </w:pPr>
      <w:r>
        <w:rPr>
          <w:rFonts w:hint="default" w:ascii="Times New Roman" w:hAnsi="Times New Roman" w:cs="Times New Roman"/>
          <w:szCs w:val="21"/>
        </w:rPr>
        <w:t>法定代表人（签字或盖章）：</w:t>
      </w:r>
    </w:p>
    <w:p>
      <w:pPr>
        <w:tabs>
          <w:tab w:val="left" w:pos="3885"/>
        </w:tabs>
        <w:spacing w:line="360" w:lineRule="auto"/>
        <w:ind w:left="4704" w:leftChars="2190" w:hanging="105"/>
        <w:rPr>
          <w:rFonts w:hint="default" w:ascii="Times New Roman" w:hAnsi="Times New Roman" w:cs="Times New Roman"/>
          <w:szCs w:val="21"/>
        </w:rPr>
      </w:pPr>
    </w:p>
    <w:p>
      <w:pPr>
        <w:tabs>
          <w:tab w:val="left" w:pos="3885"/>
        </w:tabs>
        <w:spacing w:line="360" w:lineRule="auto"/>
        <w:ind w:left="4704" w:leftChars="2190" w:hanging="105"/>
        <w:rPr>
          <w:rFonts w:hint="default" w:ascii="Times New Roman" w:hAnsi="Times New Roman" w:cs="Times New Roman"/>
          <w:szCs w:val="21"/>
        </w:rPr>
      </w:pPr>
      <w:r>
        <w:rPr>
          <w:rFonts w:hint="default" w:ascii="Times New Roman" w:hAnsi="Times New Roman" w:cs="Times New Roman"/>
          <w:szCs w:val="21"/>
        </w:rPr>
        <w:t>职务：</w:t>
      </w:r>
    </w:p>
    <w:p>
      <w:pPr>
        <w:spacing w:line="360" w:lineRule="auto"/>
        <w:ind w:left="4599" w:leftChars="2190"/>
        <w:rPr>
          <w:rFonts w:hint="default" w:ascii="Times New Roman" w:hAnsi="Times New Roman" w:cs="Times New Roman"/>
          <w:szCs w:val="21"/>
        </w:rPr>
      </w:pPr>
    </w:p>
    <w:p>
      <w:pPr>
        <w:spacing w:line="360" w:lineRule="auto"/>
        <w:ind w:left="4599" w:leftChars="2190"/>
        <w:rPr>
          <w:rFonts w:hint="default" w:ascii="Times New Roman" w:hAnsi="Times New Roman" w:cs="Times New Roman"/>
          <w:szCs w:val="21"/>
        </w:rPr>
      </w:pPr>
      <w:r>
        <w:rPr>
          <w:rFonts w:hint="default" w:ascii="Times New Roman" w:hAnsi="Times New Roman" w:cs="Times New Roman"/>
          <w:spacing w:val="20"/>
          <w:szCs w:val="21"/>
        </w:rPr>
        <w:t>被授权人（签字或盖章）</w:t>
      </w:r>
      <w:r>
        <w:rPr>
          <w:rFonts w:hint="default" w:ascii="Times New Roman" w:hAnsi="Times New Roman" w:cs="Times New Roman"/>
          <w:szCs w:val="21"/>
        </w:rPr>
        <w:t>：</w:t>
      </w:r>
    </w:p>
    <w:p>
      <w:pPr>
        <w:tabs>
          <w:tab w:val="left" w:pos="2041"/>
        </w:tabs>
        <w:spacing w:line="360" w:lineRule="auto"/>
        <w:ind w:left="4599" w:leftChars="2190"/>
        <w:rPr>
          <w:rFonts w:hint="default" w:ascii="Times New Roman" w:hAnsi="Times New Roman" w:cs="Times New Roman"/>
          <w:szCs w:val="21"/>
        </w:rPr>
      </w:pPr>
    </w:p>
    <w:p>
      <w:pPr>
        <w:tabs>
          <w:tab w:val="left" w:pos="2041"/>
        </w:tabs>
        <w:spacing w:line="360" w:lineRule="auto"/>
        <w:ind w:left="4599" w:leftChars="2190"/>
        <w:rPr>
          <w:rFonts w:hint="default" w:ascii="Times New Roman" w:hAnsi="Times New Roman" w:cs="Times New Roman"/>
          <w:szCs w:val="21"/>
        </w:rPr>
      </w:pPr>
      <w:r>
        <w:rPr>
          <w:rFonts w:hint="default" w:ascii="Times New Roman" w:hAnsi="Times New Roman" w:cs="Times New Roman"/>
          <w:szCs w:val="21"/>
        </w:rPr>
        <w:t>职务：</w:t>
      </w:r>
    </w:p>
    <w:p>
      <w:pPr>
        <w:spacing w:line="360" w:lineRule="auto"/>
        <w:rPr>
          <w:rFonts w:hint="default" w:ascii="Times New Roman" w:hAnsi="Times New Roman" w:cs="Times New Roman"/>
          <w:b/>
          <w:szCs w:val="21"/>
        </w:rPr>
      </w:pPr>
    </w:p>
    <w:p>
      <w:pPr>
        <w:spacing w:line="360" w:lineRule="auto"/>
        <w:rPr>
          <w:rFonts w:hint="default" w:ascii="Times New Roman" w:hAnsi="Times New Roman" w:cs="Times New Roman"/>
          <w:b/>
          <w:szCs w:val="21"/>
        </w:rPr>
      </w:pPr>
      <w:r>
        <w:rPr>
          <w:rFonts w:hint="default" w:ascii="Times New Roman" w:hAnsi="Times New Roman" w:cs="Times New Roman"/>
          <w:b/>
          <w:szCs w:val="21"/>
        </w:rPr>
        <w:br w:type="page"/>
      </w:r>
    </w:p>
    <w:p>
      <w:pPr>
        <w:pStyle w:val="7"/>
        <w:tabs>
          <w:tab w:val="left" w:pos="851"/>
        </w:tabs>
        <w:spacing w:before="0" w:after="0"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4.4</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《政府采购法》第二十二条规定的相关证明文件</w:t>
      </w:r>
    </w:p>
    <w:p>
      <w:pPr>
        <w:spacing w:line="360" w:lineRule="auto"/>
        <w:rPr>
          <w:rFonts w:hint="default" w:ascii="Times New Roman" w:hAnsi="Times New Roman" w:cs="Times New Roman"/>
          <w:szCs w:val="21"/>
        </w:rPr>
      </w:pPr>
      <w:r>
        <w:rPr>
          <w:rFonts w:hint="default" w:ascii="Times New Roman" w:hAnsi="Times New Roman" w:cs="Times New Roman"/>
          <w:szCs w:val="21"/>
        </w:rPr>
        <w:t>4.4.1  2021年度财务状况报告或基本开户行出具的资信证明</w:t>
      </w:r>
    </w:p>
    <w:p>
      <w:pPr>
        <w:spacing w:line="360" w:lineRule="auto"/>
        <w:rPr>
          <w:rFonts w:hint="default" w:ascii="Times New Roman" w:hAnsi="Times New Roman" w:cs="Times New Roman"/>
          <w:szCs w:val="21"/>
        </w:rPr>
      </w:pPr>
      <w:r>
        <w:rPr>
          <w:rFonts w:hint="default" w:ascii="Times New Roman" w:hAnsi="Times New Roman" w:cs="Times New Roman"/>
          <w:szCs w:val="21"/>
        </w:rPr>
        <w:t xml:space="preserve">4.4.2  </w:t>
      </w:r>
      <w:r>
        <w:rPr>
          <w:rFonts w:hint="default" w:ascii="Times New Roman" w:hAnsi="Times New Roman" w:cs="Times New Roman"/>
          <w:szCs w:val="21"/>
          <w:lang w:eastAsia="zh-CN"/>
        </w:rPr>
        <w:t>参评</w:t>
      </w:r>
      <w:r>
        <w:rPr>
          <w:rFonts w:hint="default" w:ascii="Times New Roman" w:hAnsi="Times New Roman" w:cs="Times New Roman"/>
          <w:szCs w:val="21"/>
        </w:rPr>
        <w:t>截止日前6个月内任意1个月依法缴纳税收和社会保障资金的相关材料（如依法免税或不需要缴纳社会保障资金的，提供相应证明材料）</w:t>
      </w:r>
    </w:p>
    <w:p>
      <w:pPr>
        <w:spacing w:line="360" w:lineRule="auto"/>
        <w:rPr>
          <w:rFonts w:hint="default" w:ascii="Times New Roman" w:hAnsi="Times New Roman" w:cs="Times New Roman"/>
          <w:szCs w:val="21"/>
        </w:rPr>
      </w:pPr>
      <w:r>
        <w:rPr>
          <w:rFonts w:hint="default" w:ascii="Times New Roman" w:hAnsi="Times New Roman" w:cs="Times New Roman"/>
          <w:szCs w:val="21"/>
        </w:rPr>
        <w:t>4.4.3  设备及专业技术能力情况表：</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817"/>
        <w:gridCol w:w="4111"/>
        <w:gridCol w:w="1276"/>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9003" w:type="dxa"/>
            <w:gridSpan w:val="4"/>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cs="Times New Roman"/>
                <w:b/>
                <w:szCs w:val="21"/>
              </w:rPr>
            </w:pPr>
            <w:r>
              <w:rPr>
                <w:rFonts w:hint="default" w:ascii="Times New Roman" w:hAnsi="Times New Roman" w:cs="Times New Roman"/>
                <w:b/>
                <w:szCs w:val="21"/>
              </w:rPr>
              <w:t>我单位为本项目实施提供以下设备和专业技术人员：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4111"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设备名称或专业技术人员</w:t>
            </w: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数量及单位</w:t>
            </w:r>
          </w:p>
        </w:tc>
        <w:tc>
          <w:tcPr>
            <w:tcW w:w="2799"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4111" w:type="dxa"/>
            <w:tcBorders>
              <w:top w:val="single" w:color="auto" w:sz="4" w:space="0"/>
              <w:left w:val="single" w:color="auto" w:sz="4" w:space="0"/>
              <w:bottom w:val="single" w:color="auto" w:sz="4" w:space="0"/>
              <w:right w:val="single" w:color="auto" w:sz="4" w:space="0"/>
            </w:tcBorders>
          </w:tcPr>
          <w:p>
            <w:pPr>
              <w:keepNext/>
              <w:keepLines/>
              <w:spacing w:line="360" w:lineRule="auto"/>
              <w:outlineLvl w:val="0"/>
              <w:rPr>
                <w:rFonts w:hint="default"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keepNext/>
              <w:keepLines/>
              <w:spacing w:line="360" w:lineRule="auto"/>
              <w:outlineLvl w:val="0"/>
              <w:rPr>
                <w:rFonts w:hint="default" w:ascii="Times New Roman" w:hAnsi="Times New Roman" w:cs="Times New Roman"/>
                <w:szCs w:val="21"/>
              </w:rPr>
            </w:pPr>
          </w:p>
        </w:tc>
        <w:tc>
          <w:tcPr>
            <w:tcW w:w="2799" w:type="dxa"/>
            <w:tcBorders>
              <w:top w:val="single" w:color="auto" w:sz="4" w:space="0"/>
              <w:left w:val="single" w:color="auto" w:sz="4" w:space="0"/>
              <w:bottom w:val="single" w:color="auto" w:sz="4" w:space="0"/>
              <w:right w:val="single" w:color="auto" w:sz="4" w:space="0"/>
            </w:tcBorders>
          </w:tcPr>
          <w:p>
            <w:pPr>
              <w:keepNext/>
              <w:keepLines/>
              <w:spacing w:line="360" w:lineRule="auto"/>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4111" w:type="dxa"/>
            <w:tcBorders>
              <w:top w:val="single" w:color="auto" w:sz="4" w:space="0"/>
              <w:left w:val="single" w:color="auto" w:sz="4" w:space="0"/>
              <w:bottom w:val="single" w:color="auto" w:sz="4" w:space="0"/>
              <w:right w:val="single" w:color="auto" w:sz="4" w:space="0"/>
            </w:tcBorders>
          </w:tcPr>
          <w:p>
            <w:pPr>
              <w:keepNext/>
              <w:keepLines/>
              <w:spacing w:line="360" w:lineRule="auto"/>
              <w:outlineLvl w:val="0"/>
              <w:rPr>
                <w:rFonts w:hint="default"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keepNext/>
              <w:keepLines/>
              <w:spacing w:line="360" w:lineRule="auto"/>
              <w:outlineLvl w:val="0"/>
              <w:rPr>
                <w:rFonts w:hint="default" w:ascii="Times New Roman" w:hAnsi="Times New Roman" w:cs="Times New Roman"/>
                <w:szCs w:val="21"/>
              </w:rPr>
            </w:pPr>
          </w:p>
        </w:tc>
        <w:tc>
          <w:tcPr>
            <w:tcW w:w="2799" w:type="dxa"/>
            <w:tcBorders>
              <w:top w:val="single" w:color="auto" w:sz="4" w:space="0"/>
              <w:left w:val="single" w:color="auto" w:sz="4" w:space="0"/>
              <w:bottom w:val="single" w:color="auto" w:sz="4" w:space="0"/>
              <w:right w:val="single" w:color="auto" w:sz="4" w:space="0"/>
            </w:tcBorders>
          </w:tcPr>
          <w:p>
            <w:pPr>
              <w:keepNext/>
              <w:keepLines/>
              <w:spacing w:line="360" w:lineRule="auto"/>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4111" w:type="dxa"/>
            <w:tcBorders>
              <w:top w:val="single" w:color="auto" w:sz="4" w:space="0"/>
              <w:left w:val="single" w:color="auto" w:sz="4" w:space="0"/>
              <w:bottom w:val="single" w:color="auto" w:sz="4" w:space="0"/>
              <w:right w:val="single" w:color="auto" w:sz="4" w:space="0"/>
            </w:tcBorders>
          </w:tcPr>
          <w:p>
            <w:pPr>
              <w:keepNext/>
              <w:keepLines/>
              <w:spacing w:line="360" w:lineRule="auto"/>
              <w:outlineLvl w:val="0"/>
              <w:rPr>
                <w:rFonts w:hint="default"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keepNext/>
              <w:keepLines/>
              <w:spacing w:line="360" w:lineRule="auto"/>
              <w:outlineLvl w:val="0"/>
              <w:rPr>
                <w:rFonts w:hint="default" w:ascii="Times New Roman" w:hAnsi="Times New Roman" w:cs="Times New Roman"/>
                <w:szCs w:val="21"/>
              </w:rPr>
            </w:pPr>
          </w:p>
        </w:tc>
        <w:tc>
          <w:tcPr>
            <w:tcW w:w="2799" w:type="dxa"/>
            <w:tcBorders>
              <w:top w:val="single" w:color="auto" w:sz="4" w:space="0"/>
              <w:left w:val="single" w:color="auto" w:sz="4" w:space="0"/>
              <w:bottom w:val="single" w:color="auto" w:sz="4" w:space="0"/>
              <w:right w:val="single" w:color="auto" w:sz="4" w:space="0"/>
            </w:tcBorders>
          </w:tcPr>
          <w:p>
            <w:pPr>
              <w:keepNext/>
              <w:keepLines/>
              <w:spacing w:line="360" w:lineRule="auto"/>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p>
        </w:tc>
        <w:tc>
          <w:tcPr>
            <w:tcW w:w="4111" w:type="dxa"/>
            <w:tcBorders>
              <w:top w:val="single" w:color="auto" w:sz="4" w:space="0"/>
              <w:left w:val="single" w:color="auto" w:sz="4" w:space="0"/>
              <w:bottom w:val="single" w:color="auto" w:sz="4" w:space="0"/>
              <w:right w:val="single" w:color="auto" w:sz="4" w:space="0"/>
            </w:tcBorders>
          </w:tcPr>
          <w:p>
            <w:pPr>
              <w:keepNext/>
              <w:keepLines/>
              <w:spacing w:line="360" w:lineRule="auto"/>
              <w:outlineLvl w:val="0"/>
              <w:rPr>
                <w:rFonts w:hint="default" w:ascii="Times New Roman" w:hAnsi="Times New Roman" w:cs="Times New Roman"/>
                <w:szCs w:val="21"/>
              </w:rPr>
            </w:pPr>
          </w:p>
        </w:tc>
        <w:tc>
          <w:tcPr>
            <w:tcW w:w="1276" w:type="dxa"/>
            <w:tcBorders>
              <w:top w:val="single" w:color="auto" w:sz="4" w:space="0"/>
              <w:left w:val="single" w:color="auto" w:sz="4" w:space="0"/>
              <w:bottom w:val="single" w:color="auto" w:sz="4" w:space="0"/>
              <w:right w:val="single" w:color="auto" w:sz="4" w:space="0"/>
            </w:tcBorders>
          </w:tcPr>
          <w:p>
            <w:pPr>
              <w:keepNext/>
              <w:keepLines/>
              <w:spacing w:line="360" w:lineRule="auto"/>
              <w:outlineLvl w:val="0"/>
              <w:rPr>
                <w:rFonts w:hint="default" w:ascii="Times New Roman" w:hAnsi="Times New Roman" w:cs="Times New Roman"/>
                <w:szCs w:val="21"/>
              </w:rPr>
            </w:pPr>
          </w:p>
        </w:tc>
        <w:tc>
          <w:tcPr>
            <w:tcW w:w="2799" w:type="dxa"/>
            <w:tcBorders>
              <w:top w:val="single" w:color="auto" w:sz="4" w:space="0"/>
              <w:left w:val="single" w:color="auto" w:sz="4" w:space="0"/>
              <w:bottom w:val="single" w:color="auto" w:sz="4" w:space="0"/>
              <w:right w:val="single" w:color="auto" w:sz="4" w:space="0"/>
            </w:tcBorders>
          </w:tcPr>
          <w:p>
            <w:pPr>
              <w:keepNext/>
              <w:keepLines/>
              <w:spacing w:line="360" w:lineRule="auto"/>
              <w:outlineLvl w:val="0"/>
              <w:rPr>
                <w:rFonts w:hint="default" w:ascii="Times New Roman" w:hAnsi="Times New Roman" w:cs="Times New Roman"/>
                <w:szCs w:val="21"/>
              </w:rPr>
            </w:pPr>
          </w:p>
        </w:tc>
      </w:tr>
    </w:tbl>
    <w:p>
      <w:pPr>
        <w:autoSpaceDE w:val="0"/>
        <w:autoSpaceDN w:val="0"/>
        <w:spacing w:line="360" w:lineRule="auto"/>
        <w:rPr>
          <w:rFonts w:hint="default" w:ascii="Times New Roman" w:hAnsi="Times New Roman" w:cs="Times New Roman"/>
          <w:szCs w:val="21"/>
        </w:rPr>
      </w:pPr>
    </w:p>
    <w:p>
      <w:pPr>
        <w:pStyle w:val="7"/>
        <w:tabs>
          <w:tab w:val="left" w:pos="851"/>
        </w:tabs>
        <w:spacing w:before="0" w:after="0"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资格性审查要求的其他资质证明文件</w:t>
      </w:r>
    </w:p>
    <w:p>
      <w:pPr>
        <w:spacing w:line="360" w:lineRule="auto"/>
        <w:ind w:left="850" w:leftChars="405"/>
        <w:rPr>
          <w:rFonts w:hint="default" w:ascii="Times New Roman" w:hAnsi="Times New Roman" w:cs="Times New Roman"/>
          <w:i/>
          <w:szCs w:val="21"/>
        </w:rPr>
      </w:pPr>
      <w:r>
        <w:rPr>
          <w:rFonts w:hint="default" w:ascii="Times New Roman" w:hAnsi="Times New Roman" w:cs="Times New Roman"/>
          <w:i/>
          <w:szCs w:val="21"/>
        </w:rPr>
        <w:t>1.……</w:t>
      </w:r>
    </w:p>
    <w:p>
      <w:pPr>
        <w:spacing w:line="360" w:lineRule="auto"/>
        <w:ind w:left="850" w:leftChars="405"/>
        <w:rPr>
          <w:rFonts w:hint="default" w:ascii="Times New Roman" w:hAnsi="Times New Roman" w:cs="Times New Roman"/>
          <w:i/>
          <w:szCs w:val="21"/>
        </w:rPr>
      </w:pPr>
      <w:r>
        <w:rPr>
          <w:rFonts w:hint="default" w:ascii="Times New Roman" w:hAnsi="Times New Roman" w:cs="Times New Roman"/>
          <w:i/>
          <w:szCs w:val="21"/>
        </w:rPr>
        <w:t>2.……</w:t>
      </w:r>
    </w:p>
    <w:p>
      <w:pPr>
        <w:spacing w:line="360" w:lineRule="auto"/>
        <w:ind w:left="850" w:leftChars="405"/>
        <w:rPr>
          <w:rFonts w:hint="default" w:ascii="Times New Roman" w:hAnsi="Times New Roman" w:cs="Times New Roman"/>
          <w:i/>
          <w:szCs w:val="21"/>
        </w:rPr>
      </w:pPr>
      <w:r>
        <w:rPr>
          <w:rFonts w:hint="default" w:ascii="Times New Roman" w:hAnsi="Times New Roman" w:cs="Times New Roman"/>
          <w:i/>
          <w:szCs w:val="21"/>
        </w:rPr>
        <w:t>3.……</w:t>
      </w:r>
    </w:p>
    <w:p>
      <w:pPr>
        <w:spacing w:line="360" w:lineRule="auto"/>
        <w:rPr>
          <w:rFonts w:hint="default" w:ascii="Times New Roman" w:hAnsi="Times New Roman" w:cs="Times New Roman"/>
          <w:szCs w:val="21"/>
          <w:u w:val="single"/>
        </w:rPr>
      </w:pPr>
    </w:p>
    <w:p>
      <w:pPr>
        <w:pStyle w:val="7"/>
        <w:tabs>
          <w:tab w:val="left" w:pos="851"/>
        </w:tabs>
        <w:spacing w:before="0" w:after="0"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4.6</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名称变更（如有的话）</w:t>
      </w:r>
    </w:p>
    <w:p>
      <w:pPr>
        <w:pStyle w:val="135"/>
        <w:spacing w:before="0" w:after="0" w:line="360" w:lineRule="auto"/>
        <w:ind w:left="850" w:leftChars="405"/>
        <w:rPr>
          <w:rFonts w:hint="default" w:ascii="Times New Roman" w:hAnsi="Times New Roman" w:cs="Times New Roman"/>
          <w:sz w:val="21"/>
          <w:szCs w:val="21"/>
        </w:rPr>
      </w:pPr>
      <w:r>
        <w:rPr>
          <w:rFonts w:hint="default" w:ascii="Times New Roman" w:hAnsi="Times New Roman" w:cs="Times New Roman"/>
          <w:sz w:val="21"/>
          <w:szCs w:val="21"/>
          <w:lang w:eastAsia="zh-CN"/>
        </w:rPr>
        <w:t>参评</w:t>
      </w:r>
      <w:r>
        <w:rPr>
          <w:rFonts w:hint="default" w:ascii="Times New Roman" w:hAnsi="Times New Roman" w:cs="Times New Roman"/>
          <w:sz w:val="21"/>
          <w:szCs w:val="21"/>
        </w:rPr>
        <w:t>供应商如果有名称变更的，应提供由市场监督管理部门出具的变更证明文件。</w:t>
      </w:r>
    </w:p>
    <w:p>
      <w:pPr>
        <w:pStyle w:val="135"/>
        <w:spacing w:before="0" w:after="0" w:line="360" w:lineRule="auto"/>
        <w:ind w:left="850" w:leftChars="405"/>
        <w:rPr>
          <w:rFonts w:hint="default" w:ascii="Times New Roman" w:hAnsi="Times New Roman" w:cs="Times New Roman"/>
          <w:b/>
          <w:bCs w:val="0"/>
          <w:spacing w:val="0"/>
          <w:kern w:val="2"/>
          <w:sz w:val="21"/>
          <w:szCs w:val="21"/>
          <w:lang w:val="en-GB"/>
        </w:rPr>
      </w:pPr>
    </w:p>
    <w:p>
      <w:pPr>
        <w:pStyle w:val="135"/>
        <w:spacing w:before="0" w:after="0" w:line="360" w:lineRule="auto"/>
        <w:ind w:left="850" w:leftChars="405"/>
        <w:rPr>
          <w:rFonts w:hint="default" w:ascii="Times New Roman" w:hAnsi="Times New Roman" w:cs="Times New Roman"/>
          <w:b/>
          <w:lang w:val="en-GB"/>
        </w:rPr>
      </w:pPr>
    </w:p>
    <w:p>
      <w:pPr>
        <w:pStyle w:val="135"/>
        <w:spacing w:before="0" w:after="0" w:line="360" w:lineRule="auto"/>
        <w:ind w:left="850" w:leftChars="405"/>
        <w:rPr>
          <w:rFonts w:hint="default" w:ascii="Times New Roman" w:hAnsi="Times New Roman" w:cs="Times New Roman"/>
          <w:b/>
          <w:lang w:val="en-GB"/>
        </w:rPr>
      </w:pPr>
    </w:p>
    <w:p>
      <w:pPr>
        <w:pStyle w:val="135"/>
        <w:spacing w:before="0" w:after="0" w:line="360" w:lineRule="auto"/>
        <w:ind w:left="850" w:leftChars="405" w:firstLine="400"/>
        <w:rPr>
          <w:rFonts w:hint="default" w:ascii="Times New Roman" w:hAnsi="Times New Roman" w:cs="Times New Roman"/>
          <w:b/>
          <w:kern w:val="2"/>
          <w:sz w:val="21"/>
          <w:lang w:val="en-GB"/>
        </w:rPr>
      </w:pPr>
    </w:p>
    <w:p>
      <w:pPr>
        <w:pStyle w:val="135"/>
        <w:spacing w:before="0" w:after="0" w:line="360" w:lineRule="auto"/>
        <w:ind w:left="850" w:leftChars="405" w:firstLine="400"/>
        <w:rPr>
          <w:rFonts w:hint="default" w:ascii="Times New Roman" w:hAnsi="Times New Roman" w:cs="Times New Roman"/>
          <w:b/>
          <w:kern w:val="2"/>
          <w:sz w:val="21"/>
          <w:lang w:val="en-GB"/>
        </w:rPr>
      </w:pPr>
    </w:p>
    <w:p>
      <w:pPr>
        <w:widowControl/>
        <w:jc w:val="left"/>
        <w:rPr>
          <w:rFonts w:hint="default" w:ascii="Times New Roman" w:hAnsi="Times New Roman" w:cs="Times New Roman"/>
          <w:b/>
          <w:bCs/>
          <w:spacing w:val="10"/>
          <w:szCs w:val="20"/>
          <w:lang w:val="en-GB"/>
        </w:rPr>
      </w:pPr>
      <w:r>
        <w:rPr>
          <w:rFonts w:hint="default" w:ascii="Times New Roman" w:hAnsi="Times New Roman" w:cs="Times New Roman"/>
          <w:b/>
          <w:lang w:val="en-GB"/>
        </w:rPr>
        <w:br w:type="page"/>
      </w:r>
    </w:p>
    <w:p>
      <w:pPr>
        <w:pStyle w:val="7"/>
        <w:tabs>
          <w:tab w:val="left" w:pos="851"/>
        </w:tabs>
        <w:spacing w:before="0" w:after="0"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4.7</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中小企业声明函（所投产品制造商均为中小企业时提交本函，所属行业应符合采购文件中明确的本项目所属行业）</w:t>
      </w:r>
    </w:p>
    <w:p>
      <w:pPr>
        <w:spacing w:line="360" w:lineRule="auto"/>
        <w:rPr>
          <w:rFonts w:hint="default" w:ascii="Times New Roman" w:hAnsi="Times New Roman" w:cs="Times New Roman"/>
          <w:lang w:val="zh-CN"/>
        </w:rPr>
      </w:pPr>
      <w:r>
        <w:rPr>
          <w:rFonts w:hint="default" w:ascii="Times New Roman" w:hAnsi="Times New Roman" w:cs="Times New Roman"/>
          <w:lang w:val="zh-CN"/>
        </w:rPr>
        <w:t>（因本项目</w:t>
      </w:r>
      <w:r>
        <w:rPr>
          <w:rFonts w:hint="default" w:ascii="Times New Roman" w:hAnsi="Times New Roman" w:cs="Times New Roman"/>
        </w:rPr>
        <w:t>包</w:t>
      </w:r>
      <w:r>
        <w:rPr>
          <w:rFonts w:hint="default" w:ascii="Times New Roman" w:hAnsi="Times New Roman" w:cs="Times New Roman"/>
          <w:szCs w:val="21"/>
        </w:rPr>
        <w:t>1</w:t>
      </w:r>
      <w:r>
        <w:rPr>
          <w:rFonts w:hint="default" w:ascii="Times New Roman" w:hAnsi="Times New Roman" w:cs="Times New Roman"/>
        </w:rPr>
        <w:t>专门面向中小企业采购</w:t>
      </w:r>
      <w:r>
        <w:rPr>
          <w:rFonts w:hint="default" w:ascii="Times New Roman" w:hAnsi="Times New Roman" w:cs="Times New Roman"/>
          <w:lang w:val="zh-CN"/>
        </w:rPr>
        <w:t>，参与的供应商必须提交声明函。</w:t>
      </w:r>
      <w:r>
        <w:rPr>
          <w:rFonts w:hint="default" w:ascii="Times New Roman" w:hAnsi="Times New Roman" w:cs="Times New Roman"/>
        </w:rPr>
        <w:t>其它包组</w:t>
      </w:r>
      <w:r>
        <w:rPr>
          <w:rFonts w:hint="default" w:ascii="Times New Roman" w:hAnsi="Times New Roman" w:cs="Times New Roman"/>
          <w:lang w:eastAsia="zh-CN"/>
        </w:rPr>
        <w:t>参评</w:t>
      </w:r>
      <w:r>
        <w:rPr>
          <w:rFonts w:hint="default" w:ascii="Times New Roman" w:hAnsi="Times New Roman" w:cs="Times New Roman"/>
        </w:rPr>
        <w:t>产品均由小微企业生产且使用该小微企业商号或者注册商标的，供应商才须提交声明函</w:t>
      </w:r>
      <w:r>
        <w:rPr>
          <w:rFonts w:hint="default" w:ascii="Times New Roman" w:hAnsi="Times New Roman" w:cs="Times New Roman"/>
          <w:lang w:val="zh-CN"/>
        </w:rPr>
        <w:t>）</w:t>
      </w:r>
    </w:p>
    <w:p>
      <w:pPr>
        <w:spacing w:line="360" w:lineRule="auto"/>
        <w:rPr>
          <w:rFonts w:hint="default" w:ascii="Times New Roman" w:hAnsi="Times New Roman" w:cs="Times New Roman"/>
          <w:lang w:val="zh-CN"/>
        </w:rPr>
      </w:pP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 xml:space="preserve">中小企业声明函（货物） </w:t>
      </w:r>
    </w:p>
    <w:p>
      <w:pPr>
        <w:spacing w:line="360" w:lineRule="auto"/>
        <w:ind w:right="415" w:firstLine="640"/>
        <w:jc w:val="left"/>
        <w:rPr>
          <w:rFonts w:hint="default" w:ascii="Times New Roman" w:hAnsi="Times New Roman" w:cs="Times New Roman"/>
          <w:sz w:val="24"/>
        </w:rPr>
      </w:pPr>
      <w:r>
        <w:rPr>
          <w:rFonts w:hint="default" w:ascii="Times New Roman" w:hAnsi="Times New Roman" w:cs="Times New Roman"/>
          <w:bCs/>
          <w:spacing w:val="10"/>
          <w:kern w:val="0"/>
          <w:szCs w:val="21"/>
        </w:rPr>
        <w:t xml:space="preserve">    </w:t>
      </w:r>
      <w:r>
        <w:rPr>
          <w:rFonts w:hint="default" w:ascii="Times New Roman" w:hAnsi="Times New Roman" w:cs="Times New Roman"/>
          <w:spacing w:val="10"/>
          <w:kern w:val="0"/>
          <w:sz w:val="24"/>
        </w:rPr>
        <w:t>本公司（联合体）郑重声明，根据《政府采购促进中小企业发展管理办法</w:t>
      </w:r>
      <w:r>
        <w:rPr>
          <w:rFonts w:hint="default" w:ascii="Times New Roman" w:hAnsi="Times New Roman" w:cs="Times New Roman"/>
          <w:sz w:val="24"/>
        </w:rPr>
        <w:t>》（财库﹝2020﹞46 号）的规定，本公司（联合体）参加</w:t>
      </w:r>
      <w:r>
        <w:rPr>
          <w:rFonts w:hint="default" w:ascii="Times New Roman" w:hAnsi="Times New Roman" w:cs="Times New Roman"/>
          <w:i/>
          <w:sz w:val="24"/>
          <w:u w:val="single"/>
        </w:rPr>
        <w:t>（单位名称）</w:t>
      </w:r>
      <w:r>
        <w:rPr>
          <w:rFonts w:hint="default" w:ascii="Times New Roman" w:hAnsi="Times New Roman" w:cs="Times New Roman"/>
          <w:sz w:val="24"/>
        </w:rPr>
        <w:t>的</w:t>
      </w:r>
      <w:r>
        <w:rPr>
          <w:rFonts w:hint="default" w:ascii="Times New Roman" w:hAnsi="Times New Roman" w:cs="Times New Roman"/>
          <w:i/>
          <w:sz w:val="24"/>
          <w:u w:val="single"/>
        </w:rPr>
        <w:t>（项目名称）</w:t>
      </w:r>
      <w:r>
        <w:rPr>
          <w:rFonts w:hint="default" w:ascii="Times New Roman" w:hAnsi="Times New Roman" w:cs="Times New Roman"/>
          <w:sz w:val="24"/>
        </w:rPr>
        <w:t>采购活动，提供的货物全部由符合政策要求的中小企业制造。相关企业（含联合体中的中小企业、签订分包意向协议的中小企业）的具体情况如下：</w:t>
      </w:r>
    </w:p>
    <w:p>
      <w:pPr>
        <w:spacing w:line="360" w:lineRule="auto"/>
        <w:ind w:right="415" w:firstLine="640"/>
        <w:jc w:val="left"/>
        <w:rPr>
          <w:rFonts w:hint="default" w:ascii="Times New Roman" w:hAnsi="Times New Roman" w:cs="Times New Roman"/>
          <w:sz w:val="24"/>
        </w:rPr>
      </w:pPr>
      <w:r>
        <w:rPr>
          <w:rFonts w:hint="default" w:ascii="Times New Roman" w:hAnsi="Times New Roman" w:cs="Times New Roman"/>
        </w:rPr>
        <w:t xml:space="preserve">     </w:t>
      </w:r>
      <w:r>
        <w:rPr>
          <w:rFonts w:hint="default" w:ascii="Times New Roman" w:hAnsi="Times New Roman" w:cs="Times New Roman"/>
          <w:sz w:val="24"/>
        </w:rPr>
        <w:t>1.</w:t>
      </w:r>
      <w:r>
        <w:rPr>
          <w:rFonts w:hint="default" w:ascii="Times New Roman" w:hAnsi="Times New Roman" w:cs="Times New Roman"/>
        </w:rPr>
        <w:t xml:space="preserve"> </w:t>
      </w:r>
      <w:r>
        <w:rPr>
          <w:rFonts w:hint="default" w:ascii="Times New Roman" w:hAnsi="Times New Roman" w:cs="Times New Roman"/>
          <w:i/>
          <w:sz w:val="24"/>
          <w:u w:val="single"/>
        </w:rPr>
        <w:t>（标的名称</w:t>
      </w:r>
      <w:r>
        <w:rPr>
          <w:rFonts w:hint="default" w:ascii="Times New Roman" w:hAnsi="Times New Roman" w:cs="Times New Roman"/>
          <w:i/>
          <w:u w:val="single"/>
        </w:rPr>
        <w:t>）</w:t>
      </w:r>
      <w:r>
        <w:rPr>
          <w:rFonts w:hint="default" w:ascii="Times New Roman" w:hAnsi="Times New Roman" w:cs="Times New Roman"/>
        </w:rPr>
        <w:t xml:space="preserve"> ，</w:t>
      </w:r>
      <w:r>
        <w:rPr>
          <w:rFonts w:hint="default" w:ascii="Times New Roman" w:hAnsi="Times New Roman" w:cs="Times New Roman"/>
          <w:sz w:val="24"/>
        </w:rPr>
        <w:t>属于</w:t>
      </w:r>
      <w:r>
        <w:rPr>
          <w:rFonts w:hint="default" w:ascii="Times New Roman" w:hAnsi="Times New Roman" w:cs="Times New Roman"/>
          <w:i/>
          <w:sz w:val="24"/>
          <w:u w:val="single"/>
        </w:rPr>
        <w:t>（采购文件中明确的所属行业）</w:t>
      </w:r>
      <w:r>
        <w:rPr>
          <w:rFonts w:hint="default" w:ascii="Times New Roman" w:hAnsi="Times New Roman" w:cs="Times New Roman"/>
          <w:sz w:val="24"/>
        </w:rPr>
        <w:t>；制造商为</w:t>
      </w:r>
      <w:r>
        <w:rPr>
          <w:rFonts w:hint="default" w:ascii="Times New Roman" w:hAnsi="Times New Roman" w:cs="Times New Roman"/>
          <w:i/>
          <w:sz w:val="24"/>
          <w:u w:val="single"/>
        </w:rPr>
        <w:t>（企业名称）</w:t>
      </w:r>
      <w:r>
        <w:rPr>
          <w:rFonts w:hint="default" w:ascii="Times New Roman" w:hAnsi="Times New Roman" w:cs="Times New Roman"/>
          <w:sz w:val="24"/>
        </w:rPr>
        <w:t>，从业人员</w:t>
      </w:r>
      <w:r>
        <w:rPr>
          <w:rFonts w:hint="default" w:ascii="Times New Roman" w:hAnsi="Times New Roman" w:cs="Times New Roman"/>
          <w:i/>
          <w:sz w:val="24"/>
          <w:u w:val="single"/>
        </w:rPr>
        <w:t xml:space="preserve">   </w:t>
      </w:r>
      <w:r>
        <w:rPr>
          <w:rFonts w:hint="default" w:ascii="Times New Roman" w:hAnsi="Times New Roman" w:cs="Times New Roman"/>
          <w:sz w:val="24"/>
        </w:rPr>
        <w:t>人，</w:t>
      </w:r>
      <w:r>
        <w:rPr>
          <w:rFonts w:hint="default" w:ascii="Times New Roman" w:hAnsi="Times New Roman" w:cs="Times New Roman"/>
        </w:rPr>
        <w:t>营业 收入为</w:t>
      </w:r>
      <w:r>
        <w:rPr>
          <w:rFonts w:hint="default" w:ascii="Times New Roman" w:hAnsi="Times New Roman" w:cs="Times New Roman"/>
          <w:i/>
          <w:sz w:val="24"/>
          <w:u w:val="single"/>
        </w:rPr>
        <w:t xml:space="preserve">   </w:t>
      </w:r>
      <w:r>
        <w:rPr>
          <w:rFonts w:hint="default" w:ascii="Times New Roman" w:hAnsi="Times New Roman" w:cs="Times New Roman"/>
          <w:sz w:val="24"/>
        </w:rPr>
        <w:t>万元，资产总额为</w:t>
      </w:r>
      <w:r>
        <w:rPr>
          <w:rFonts w:hint="default" w:ascii="Times New Roman" w:hAnsi="Times New Roman" w:cs="Times New Roman"/>
          <w:i/>
          <w:sz w:val="24"/>
          <w:u w:val="single"/>
        </w:rPr>
        <w:t xml:space="preserve">   </w:t>
      </w:r>
      <w:r>
        <w:rPr>
          <w:rFonts w:hint="default" w:ascii="Times New Roman" w:hAnsi="Times New Roman" w:cs="Times New Roman"/>
          <w:sz w:val="24"/>
        </w:rPr>
        <w:t>万元，属于</w:t>
      </w:r>
      <w:r>
        <w:rPr>
          <w:rFonts w:hint="default" w:ascii="Times New Roman" w:hAnsi="Times New Roman" w:cs="Times New Roman"/>
          <w:i/>
          <w:sz w:val="24"/>
          <w:u w:val="single"/>
        </w:rPr>
        <w:t>（中型企业、</w:t>
      </w:r>
      <w:r>
        <w:rPr>
          <w:rFonts w:hint="default" w:ascii="Times New Roman" w:hAnsi="Times New Roman" w:cs="Times New Roman"/>
          <w:i/>
          <w:u w:val="single"/>
        </w:rPr>
        <w:t xml:space="preserve"> </w:t>
      </w:r>
      <w:r>
        <w:rPr>
          <w:rFonts w:hint="default" w:ascii="Times New Roman" w:hAnsi="Times New Roman" w:cs="Times New Roman"/>
          <w:i/>
          <w:sz w:val="24"/>
          <w:u w:val="single"/>
        </w:rPr>
        <w:t>小型企业、微型企业）</w:t>
      </w:r>
      <w:r>
        <w:rPr>
          <w:rFonts w:hint="default" w:ascii="Times New Roman" w:hAnsi="Times New Roman" w:cs="Times New Roman"/>
          <w:sz w:val="24"/>
        </w:rPr>
        <w:t>；</w:t>
      </w:r>
      <w:r>
        <w:rPr>
          <w:rFonts w:hint="default" w:ascii="Times New Roman" w:hAnsi="Times New Roman" w:cs="Times New Roman"/>
        </w:rPr>
        <w:t xml:space="preserve"> </w:t>
      </w:r>
    </w:p>
    <w:p>
      <w:pPr>
        <w:spacing w:line="360" w:lineRule="auto"/>
        <w:ind w:right="415" w:firstLine="640"/>
        <w:jc w:val="left"/>
        <w:rPr>
          <w:rFonts w:hint="default" w:ascii="Times New Roman" w:hAnsi="Times New Roman" w:cs="Times New Roman"/>
          <w:sz w:val="24"/>
        </w:rPr>
      </w:pPr>
      <w:r>
        <w:rPr>
          <w:rFonts w:hint="default" w:ascii="Times New Roman" w:hAnsi="Times New Roman" w:cs="Times New Roman"/>
        </w:rPr>
        <w:t xml:space="preserve">    </w:t>
      </w:r>
      <w:r>
        <w:rPr>
          <w:rFonts w:hint="default" w:ascii="Times New Roman" w:hAnsi="Times New Roman" w:cs="Times New Roman"/>
          <w:sz w:val="24"/>
        </w:rPr>
        <w:t>2.</w:t>
      </w:r>
      <w:r>
        <w:rPr>
          <w:rFonts w:hint="default" w:ascii="Times New Roman" w:hAnsi="Times New Roman" w:cs="Times New Roman"/>
        </w:rPr>
        <w:t xml:space="preserve"> </w:t>
      </w:r>
      <w:r>
        <w:rPr>
          <w:rFonts w:hint="default" w:ascii="Times New Roman" w:hAnsi="Times New Roman" w:cs="Times New Roman"/>
          <w:i/>
          <w:sz w:val="24"/>
          <w:u w:val="single"/>
        </w:rPr>
        <w:t>（标的名称</w:t>
      </w:r>
      <w:r>
        <w:rPr>
          <w:rFonts w:hint="default" w:ascii="Times New Roman" w:hAnsi="Times New Roman" w:cs="Times New Roman"/>
          <w:i/>
          <w:u w:val="single"/>
        </w:rPr>
        <w:t>）</w:t>
      </w:r>
      <w:r>
        <w:rPr>
          <w:rFonts w:hint="default" w:ascii="Times New Roman" w:hAnsi="Times New Roman" w:cs="Times New Roman"/>
        </w:rPr>
        <w:t xml:space="preserve"> ，</w:t>
      </w:r>
      <w:r>
        <w:rPr>
          <w:rFonts w:hint="default" w:ascii="Times New Roman" w:hAnsi="Times New Roman" w:cs="Times New Roman"/>
          <w:sz w:val="24"/>
        </w:rPr>
        <w:t>属于</w:t>
      </w:r>
      <w:r>
        <w:rPr>
          <w:rFonts w:hint="default" w:ascii="Times New Roman" w:hAnsi="Times New Roman" w:cs="Times New Roman"/>
          <w:i/>
          <w:sz w:val="24"/>
          <w:u w:val="single"/>
        </w:rPr>
        <w:t>（采购文件中明确的所属行业）</w:t>
      </w:r>
      <w:r>
        <w:rPr>
          <w:rFonts w:hint="default" w:ascii="Times New Roman" w:hAnsi="Times New Roman" w:cs="Times New Roman"/>
        </w:rPr>
        <w:t xml:space="preserve">； </w:t>
      </w:r>
      <w:r>
        <w:rPr>
          <w:rFonts w:hint="default" w:ascii="Times New Roman" w:hAnsi="Times New Roman" w:cs="Times New Roman"/>
          <w:sz w:val="24"/>
        </w:rPr>
        <w:t>制造商为</w:t>
      </w:r>
      <w:r>
        <w:rPr>
          <w:rFonts w:hint="default" w:ascii="Times New Roman" w:hAnsi="Times New Roman" w:cs="Times New Roman"/>
          <w:i/>
          <w:sz w:val="24"/>
          <w:u w:val="single"/>
        </w:rPr>
        <w:t>（企业名称）</w:t>
      </w:r>
      <w:r>
        <w:rPr>
          <w:rFonts w:hint="default" w:ascii="Times New Roman" w:hAnsi="Times New Roman" w:cs="Times New Roman"/>
          <w:sz w:val="24"/>
        </w:rPr>
        <w:t>，从业人员</w:t>
      </w:r>
      <w:r>
        <w:rPr>
          <w:rFonts w:hint="default" w:ascii="Times New Roman" w:hAnsi="Times New Roman" w:cs="Times New Roman"/>
          <w:i/>
          <w:sz w:val="24"/>
          <w:u w:val="single"/>
        </w:rPr>
        <w:t xml:space="preserve">   </w:t>
      </w:r>
      <w:r>
        <w:rPr>
          <w:rFonts w:hint="default" w:ascii="Times New Roman" w:hAnsi="Times New Roman" w:cs="Times New Roman"/>
          <w:sz w:val="24"/>
        </w:rPr>
        <w:t>人，</w:t>
      </w:r>
      <w:r>
        <w:rPr>
          <w:rFonts w:hint="default" w:ascii="Times New Roman" w:hAnsi="Times New Roman" w:cs="Times New Roman"/>
        </w:rPr>
        <w:t>营业 收入为</w:t>
      </w:r>
      <w:r>
        <w:rPr>
          <w:rFonts w:hint="default" w:ascii="Times New Roman" w:hAnsi="Times New Roman" w:cs="Times New Roman"/>
          <w:i/>
          <w:sz w:val="24"/>
          <w:u w:val="single"/>
        </w:rPr>
        <w:t xml:space="preserve">   </w:t>
      </w:r>
      <w:r>
        <w:rPr>
          <w:rFonts w:hint="default" w:ascii="Times New Roman" w:hAnsi="Times New Roman" w:cs="Times New Roman"/>
          <w:sz w:val="24"/>
        </w:rPr>
        <w:t>万元，资产总额为</w:t>
      </w:r>
      <w:r>
        <w:rPr>
          <w:rFonts w:hint="default" w:ascii="Times New Roman" w:hAnsi="Times New Roman" w:cs="Times New Roman"/>
          <w:i/>
          <w:sz w:val="24"/>
          <w:u w:val="single"/>
        </w:rPr>
        <w:t xml:space="preserve">   </w:t>
      </w:r>
      <w:r>
        <w:rPr>
          <w:rFonts w:hint="default" w:ascii="Times New Roman" w:hAnsi="Times New Roman" w:cs="Times New Roman"/>
          <w:sz w:val="24"/>
        </w:rPr>
        <w:t>万元，属于</w:t>
      </w:r>
      <w:r>
        <w:rPr>
          <w:rFonts w:hint="default" w:ascii="Times New Roman" w:hAnsi="Times New Roman" w:cs="Times New Roman"/>
          <w:i/>
          <w:sz w:val="24"/>
          <w:u w:val="single"/>
        </w:rPr>
        <w:t>（中型企业、</w:t>
      </w:r>
      <w:r>
        <w:rPr>
          <w:rFonts w:hint="default" w:ascii="Times New Roman" w:hAnsi="Times New Roman" w:cs="Times New Roman"/>
          <w:i/>
          <w:u w:val="single"/>
        </w:rPr>
        <w:t xml:space="preserve"> </w:t>
      </w:r>
      <w:r>
        <w:rPr>
          <w:rFonts w:hint="default" w:ascii="Times New Roman" w:hAnsi="Times New Roman" w:cs="Times New Roman"/>
          <w:i/>
          <w:sz w:val="24"/>
          <w:u w:val="single"/>
        </w:rPr>
        <w:t>小型企业、微型企业）</w:t>
      </w:r>
      <w:r>
        <w:rPr>
          <w:rFonts w:hint="default" w:ascii="Times New Roman" w:hAnsi="Times New Roman" w:cs="Times New Roman"/>
          <w:sz w:val="24"/>
        </w:rPr>
        <w:t>；</w:t>
      </w:r>
      <w:r>
        <w:rPr>
          <w:rFonts w:hint="default" w:ascii="Times New Roman" w:hAnsi="Times New Roman" w:cs="Times New Roman"/>
        </w:rPr>
        <w:t xml:space="preserve"> </w:t>
      </w:r>
    </w:p>
    <w:p>
      <w:pPr>
        <w:spacing w:line="360" w:lineRule="auto"/>
        <w:jc w:val="left"/>
        <w:rPr>
          <w:rFonts w:hint="default" w:ascii="Times New Roman" w:hAnsi="Times New Roman" w:cs="Times New Roman"/>
        </w:rPr>
      </w:pPr>
      <w:r>
        <w:rPr>
          <w:rFonts w:hint="default" w:ascii="Times New Roman" w:hAnsi="Times New Roman" w:cs="Times New Roman"/>
        </w:rPr>
        <w:t xml:space="preserve">    …… </w:t>
      </w:r>
    </w:p>
    <w:p>
      <w:pPr>
        <w:spacing w:line="360" w:lineRule="auto"/>
        <w:ind w:right="415" w:firstLine="640"/>
        <w:jc w:val="left"/>
        <w:rPr>
          <w:rFonts w:hint="default" w:ascii="Times New Roman" w:hAnsi="Times New Roman" w:cs="Times New Roman"/>
          <w:sz w:val="24"/>
        </w:rPr>
      </w:pPr>
      <w:r>
        <w:rPr>
          <w:rFonts w:hint="default" w:ascii="Times New Roman" w:hAnsi="Times New Roman" w:cs="Times New Roman"/>
        </w:rPr>
        <w:t xml:space="preserve">    </w:t>
      </w:r>
      <w:r>
        <w:rPr>
          <w:rFonts w:hint="default" w:ascii="Times New Roman" w:hAnsi="Times New Roman" w:cs="Times New Roman"/>
          <w:sz w:val="24"/>
        </w:rPr>
        <w:t>以上企业，不属于大企业的分支机构，不存在控股股东为大企业的情形，也不存在与大企业的负责人为同一人的情形。</w:t>
      </w:r>
      <w:r>
        <w:rPr>
          <w:rFonts w:hint="default" w:ascii="Times New Roman" w:hAnsi="Times New Roman" w:cs="Times New Roman"/>
        </w:rPr>
        <w:t xml:space="preserve"> </w:t>
      </w:r>
    </w:p>
    <w:p>
      <w:pPr>
        <w:spacing w:line="360" w:lineRule="auto"/>
        <w:ind w:right="415" w:firstLine="640"/>
        <w:jc w:val="left"/>
        <w:rPr>
          <w:rFonts w:hint="default" w:ascii="Times New Roman" w:hAnsi="Times New Roman" w:cs="Times New Roman"/>
          <w:sz w:val="24"/>
        </w:rPr>
      </w:pPr>
      <w:r>
        <w:rPr>
          <w:rFonts w:hint="default" w:ascii="Times New Roman" w:hAnsi="Times New Roman" w:cs="Times New Roman"/>
        </w:rPr>
        <w:t xml:space="preserve">    </w:t>
      </w:r>
      <w:r>
        <w:rPr>
          <w:rFonts w:hint="default" w:ascii="Times New Roman" w:hAnsi="Times New Roman" w:cs="Times New Roman"/>
          <w:sz w:val="24"/>
        </w:rPr>
        <w:t>本企业对上述声明内容的真实性负责。如有虚假，将依法承担相应责任。</w:t>
      </w:r>
      <w:r>
        <w:rPr>
          <w:rFonts w:hint="default" w:ascii="Times New Roman" w:hAnsi="Times New Roman" w:cs="Times New Roman"/>
        </w:rPr>
        <w:t xml:space="preserve"> </w:t>
      </w:r>
    </w:p>
    <w:p>
      <w:pPr>
        <w:spacing w:line="360" w:lineRule="auto"/>
        <w:jc w:val="left"/>
        <w:rPr>
          <w:rFonts w:hint="default" w:ascii="Times New Roman" w:hAnsi="Times New Roman" w:cs="Times New Roman"/>
        </w:rPr>
      </w:pPr>
    </w:p>
    <w:p>
      <w:pPr>
        <w:spacing w:line="360" w:lineRule="auto"/>
        <w:ind w:left="4410" w:leftChars="2100" w:right="415" w:firstLine="640"/>
        <w:jc w:val="left"/>
        <w:rPr>
          <w:rFonts w:hint="default" w:ascii="Times New Roman" w:hAnsi="Times New Roman" w:cs="Times New Roman"/>
          <w:sz w:val="24"/>
        </w:rPr>
      </w:pPr>
      <w:r>
        <w:rPr>
          <w:rFonts w:hint="default" w:ascii="Times New Roman" w:hAnsi="Times New Roman" w:cs="Times New Roman"/>
        </w:rPr>
        <w:t xml:space="preserve">                                                    </w:t>
      </w:r>
      <w:r>
        <w:rPr>
          <w:rFonts w:hint="default" w:ascii="Times New Roman" w:hAnsi="Times New Roman" w:cs="Times New Roman"/>
          <w:sz w:val="24"/>
        </w:rPr>
        <w:t>企业名称（盖章）：</w:t>
      </w:r>
      <w:r>
        <w:rPr>
          <w:rFonts w:hint="default" w:ascii="Times New Roman" w:hAnsi="Times New Roman" w:cs="Times New Roman"/>
        </w:rPr>
        <w:t xml:space="preserve"> </w:t>
      </w:r>
    </w:p>
    <w:p>
      <w:pPr>
        <w:spacing w:line="360" w:lineRule="auto"/>
        <w:jc w:val="left"/>
        <w:rPr>
          <w:rFonts w:hint="default" w:ascii="Times New Roman" w:hAnsi="Times New Roman" w:cs="Times New Roman"/>
          <w:szCs w:val="22"/>
        </w:rPr>
      </w:pPr>
      <w:r>
        <w:rPr>
          <w:rFonts w:hint="default" w:ascii="Times New Roman" w:hAnsi="Times New Roman" w:cs="Times New Roman"/>
        </w:rPr>
        <w:t xml:space="preserve">                                                    日 期： </w:t>
      </w:r>
    </w:p>
    <w:p>
      <w:pPr>
        <w:spacing w:line="360" w:lineRule="auto"/>
        <w:ind w:right="415" w:firstLine="640"/>
        <w:rPr>
          <w:rFonts w:hint="default" w:ascii="Times New Roman" w:hAnsi="Times New Roman" w:cs="Times New Roman"/>
        </w:rPr>
      </w:pPr>
    </w:p>
    <w:p>
      <w:pPr>
        <w:spacing w:line="360" w:lineRule="auto"/>
        <w:jc w:val="left"/>
        <w:rPr>
          <w:rFonts w:hint="default" w:ascii="Times New Roman" w:hAnsi="Times New Roman" w:cs="Times New Roman"/>
          <w:b/>
          <w:bCs/>
          <w:szCs w:val="21"/>
          <w:lang w:val="en-GB"/>
        </w:rPr>
      </w:pPr>
      <w:r>
        <w:rPr>
          <w:rFonts w:hint="default" w:ascii="Times New Roman" w:hAnsi="Times New Roman" w:cs="Times New Roman"/>
        </w:rPr>
        <w:t>注：从业人员、营业收入、资产总额填报上一年度数据，无上一年度数据的新成立企业可不填报。</w:t>
      </w:r>
      <w:r>
        <w:rPr>
          <w:rFonts w:hint="default" w:ascii="Times New Roman" w:hAnsi="Times New Roman" w:cs="Times New Roman"/>
        </w:rPr>
        <w:br w:type="page"/>
      </w:r>
    </w:p>
    <w:p>
      <w:pPr>
        <w:pStyle w:val="7"/>
        <w:tabs>
          <w:tab w:val="left" w:pos="851"/>
        </w:tabs>
        <w:spacing w:before="0" w:after="0" w:line="360" w:lineRule="auto"/>
        <w:rPr>
          <w:rFonts w:hint="default" w:ascii="Times New Roman" w:hAnsi="Times New Roman" w:eastAsia="宋体" w:cs="Times New Roman"/>
          <w:sz w:val="21"/>
          <w:szCs w:val="21"/>
        </w:rPr>
      </w:pPr>
      <w:bookmarkStart w:id="21" w:name="_Toc43396453"/>
      <w:bookmarkStart w:id="22" w:name="_Toc503968378"/>
      <w:r>
        <w:rPr>
          <w:rFonts w:hint="default" w:ascii="Times New Roman" w:hAnsi="Times New Roman" w:eastAsia="宋体" w:cs="Times New Roman"/>
          <w:sz w:val="21"/>
          <w:szCs w:val="21"/>
        </w:rPr>
        <w:t>4.8残疾人福利性单位声明函</w:t>
      </w:r>
      <w:bookmarkEnd w:id="21"/>
      <w:bookmarkEnd w:id="22"/>
    </w:p>
    <w:p>
      <w:pPr>
        <w:spacing w:line="360" w:lineRule="auto"/>
        <w:jc w:val="center"/>
        <w:rPr>
          <w:rFonts w:hint="default" w:ascii="Times New Roman" w:hAnsi="Times New Roman" w:cs="Times New Roman"/>
          <w:b/>
          <w:sz w:val="24"/>
        </w:rPr>
      </w:pP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残疾人福利性单位声明函</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本单位郑重声明，根据《财政部 民政部 中国残疾人联合会关于促进残疾人就业政府采购政策的通知》（财库〔2017〕 141号）的规定，本单位为(□符合□不符合)条件的残疾人福利性单位，且本单位参加______单位的______项目采购活动提供（□本单位□非残疾人福利性单位）制造的货物（承担工程/提供服务），或者提供其他残疾人福利性单位制造的货物（承担工程/提供服务）（不包括使用非残疾人福利性单位注册商标的货物）。</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本单位对上述声明的真实性负责。如有虚假，将依法承担相应责任。</w:t>
      </w:r>
    </w:p>
    <w:p>
      <w:pPr>
        <w:spacing w:line="360" w:lineRule="auto"/>
        <w:ind w:firstLine="420" w:firstLineChars="200"/>
        <w:rPr>
          <w:rFonts w:hint="default" w:ascii="Times New Roman" w:hAnsi="Times New Roman" w:cs="Times New Roman"/>
          <w:szCs w:val="21"/>
        </w:rPr>
      </w:pP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 xml:space="preserve">                                                       单位名称（盖章）：</w:t>
      </w:r>
    </w:p>
    <w:p>
      <w:pPr>
        <w:spacing w:line="360" w:lineRule="auto"/>
        <w:ind w:right="840" w:firstLine="420" w:firstLineChars="200"/>
        <w:jc w:val="right"/>
        <w:rPr>
          <w:rFonts w:hint="default" w:ascii="Times New Roman" w:hAnsi="Times New Roman" w:cs="Times New Roman"/>
          <w:szCs w:val="21"/>
        </w:rPr>
      </w:pPr>
      <w:r>
        <w:rPr>
          <w:rFonts w:hint="default" w:ascii="Times New Roman" w:hAnsi="Times New Roman" w:cs="Times New Roman"/>
          <w:szCs w:val="21"/>
        </w:rPr>
        <w:t xml:space="preserve"> 日  期：</w:t>
      </w:r>
    </w:p>
    <w:p>
      <w:pPr>
        <w:spacing w:line="360" w:lineRule="auto"/>
        <w:ind w:right="420" w:firstLine="420" w:firstLineChars="200"/>
        <w:rPr>
          <w:rFonts w:hint="default" w:ascii="Times New Roman" w:hAnsi="Times New Roman" w:cs="Times New Roman"/>
          <w:szCs w:val="21"/>
        </w:rPr>
      </w:pPr>
      <w:r>
        <w:rPr>
          <w:rFonts w:hint="default" w:ascii="Times New Roman" w:hAnsi="Times New Roman" w:cs="Times New Roman"/>
          <w:szCs w:val="21"/>
        </w:rPr>
        <w:t>注：本函未填写或未勾选视作未做声明。</w:t>
      </w:r>
    </w:p>
    <w:p>
      <w:pPr>
        <w:widowControl/>
        <w:jc w:val="left"/>
        <w:rPr>
          <w:rFonts w:hint="default" w:ascii="Times New Roman" w:hAnsi="Times New Roman" w:cs="Times New Roman"/>
          <w:szCs w:val="21"/>
        </w:rPr>
      </w:pPr>
      <w:r>
        <w:rPr>
          <w:rFonts w:hint="default" w:ascii="Times New Roman" w:hAnsi="Times New Roman" w:cs="Times New Roman"/>
          <w:szCs w:val="21"/>
        </w:rPr>
        <w:br w:type="page"/>
      </w:r>
    </w:p>
    <w:p>
      <w:pPr>
        <w:pStyle w:val="5"/>
        <w:keepLines w:val="0"/>
        <w:numPr>
          <w:ilvl w:val="0"/>
          <w:numId w:val="4"/>
        </w:numPr>
        <w:tabs>
          <w:tab w:val="left" w:pos="786"/>
          <w:tab w:val="left" w:pos="851"/>
        </w:tabs>
        <w:spacing w:before="0" w:after="0" w:line="360" w:lineRule="auto"/>
        <w:ind w:left="851" w:hanging="851"/>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同类项目业绩介绍</w:t>
      </w:r>
    </w:p>
    <w:tbl>
      <w:tblPr>
        <w:tblStyle w:val="42"/>
        <w:tblW w:w="51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211"/>
        <w:gridCol w:w="2831"/>
        <w:gridCol w:w="1184"/>
        <w:gridCol w:w="1184"/>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5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客户名称</w:t>
            </w:r>
          </w:p>
        </w:tc>
        <w:tc>
          <w:tcPr>
            <w:tcW w:w="154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项目名称及合同金额（万元）</w:t>
            </w:r>
          </w:p>
        </w:tc>
        <w:tc>
          <w:tcPr>
            <w:tcW w:w="64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实施时间</w:t>
            </w:r>
          </w:p>
        </w:tc>
        <w:tc>
          <w:tcPr>
            <w:tcW w:w="64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合同所在页码</w:t>
            </w:r>
          </w:p>
        </w:tc>
        <w:tc>
          <w:tcPr>
            <w:tcW w:w="96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659"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54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644"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644"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966"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659"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54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644" w:type="pct"/>
            <w:tcBorders>
              <w:top w:val="single" w:color="auto" w:sz="4" w:space="0"/>
              <w:left w:val="single" w:color="auto" w:sz="4" w:space="0"/>
              <w:bottom w:val="single" w:color="auto" w:sz="4" w:space="0"/>
              <w:right w:val="single" w:color="auto" w:sz="4" w:space="0"/>
            </w:tcBorders>
            <w:vAlign w:val="center"/>
          </w:tcPr>
          <w:p>
            <w:pPr>
              <w:pStyle w:val="136"/>
              <w:keepNext/>
              <w:keepLines/>
              <w:spacing w:line="360" w:lineRule="auto"/>
              <w:outlineLvl w:val="0"/>
              <w:rPr>
                <w:rFonts w:hint="default" w:ascii="Times New Roman" w:hAnsi="Times New Roman" w:cs="Times New Roman"/>
                <w:color w:val="auto"/>
              </w:rPr>
            </w:pPr>
          </w:p>
        </w:tc>
        <w:tc>
          <w:tcPr>
            <w:tcW w:w="644" w:type="pct"/>
            <w:tcBorders>
              <w:top w:val="single" w:color="auto" w:sz="4" w:space="0"/>
              <w:left w:val="single" w:color="auto" w:sz="4" w:space="0"/>
              <w:bottom w:val="single" w:color="auto" w:sz="4" w:space="0"/>
              <w:right w:val="single" w:color="auto" w:sz="4" w:space="0"/>
            </w:tcBorders>
            <w:vAlign w:val="center"/>
          </w:tcPr>
          <w:p>
            <w:pPr>
              <w:pStyle w:val="136"/>
              <w:keepNext/>
              <w:keepLines/>
              <w:spacing w:line="360" w:lineRule="auto"/>
              <w:outlineLvl w:val="0"/>
              <w:rPr>
                <w:rFonts w:hint="default" w:ascii="Times New Roman" w:hAnsi="Times New Roman" w:cs="Times New Roman"/>
                <w:color w:val="auto"/>
              </w:rPr>
            </w:pPr>
          </w:p>
        </w:tc>
        <w:tc>
          <w:tcPr>
            <w:tcW w:w="966" w:type="pct"/>
            <w:tcBorders>
              <w:top w:val="single" w:color="auto" w:sz="4" w:space="0"/>
              <w:left w:val="single" w:color="auto" w:sz="4" w:space="0"/>
              <w:bottom w:val="single" w:color="auto" w:sz="4" w:space="0"/>
              <w:right w:val="single" w:color="auto" w:sz="4" w:space="0"/>
            </w:tcBorders>
            <w:vAlign w:val="center"/>
          </w:tcPr>
          <w:p>
            <w:pPr>
              <w:pStyle w:val="136"/>
              <w:keepNext/>
              <w:keepLines/>
              <w:spacing w:line="360" w:lineRule="auto"/>
              <w:outlineLvl w:val="0"/>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659"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54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644"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644"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966"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p>
        </w:tc>
        <w:tc>
          <w:tcPr>
            <w:tcW w:w="659"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54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644"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644"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966"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r>
    </w:tbl>
    <w:p>
      <w:pPr>
        <w:spacing w:line="360" w:lineRule="auto"/>
        <w:rPr>
          <w:rFonts w:hint="default" w:ascii="Times New Roman" w:hAnsi="Times New Roman" w:cs="Times New Roman"/>
          <w:szCs w:val="21"/>
        </w:rPr>
      </w:pPr>
      <w:r>
        <w:rPr>
          <w:rFonts w:hint="default" w:ascii="Times New Roman" w:hAnsi="Times New Roman" w:cs="Times New Roman"/>
          <w:szCs w:val="21"/>
        </w:rPr>
        <w:t xml:space="preserve">注： </w:t>
      </w:r>
    </w:p>
    <w:p>
      <w:pPr>
        <w:spacing w:line="360" w:lineRule="auto"/>
        <w:rPr>
          <w:rFonts w:hint="default" w:ascii="Times New Roman" w:hAnsi="Times New Roman" w:cs="Times New Roman"/>
          <w:szCs w:val="21"/>
        </w:rPr>
      </w:pPr>
      <w:r>
        <w:rPr>
          <w:rFonts w:hint="default" w:ascii="Times New Roman" w:hAnsi="Times New Roman" w:cs="Times New Roman"/>
          <w:szCs w:val="21"/>
          <w:lang w:eastAsia="zh-CN"/>
        </w:rPr>
        <w:t>参评</w:t>
      </w:r>
      <w:r>
        <w:rPr>
          <w:rFonts w:hint="default" w:ascii="Times New Roman" w:hAnsi="Times New Roman" w:cs="Times New Roman"/>
          <w:szCs w:val="21"/>
        </w:rPr>
        <w:t>人提供2021年以来消防器材的业绩，例如所投产品为消防水带，请提交“水带”业绩，其他器材的业绩将不作为评审依据。投多包组的，请按包组分列业绩清单和合同。</w:t>
      </w:r>
    </w:p>
    <w:p>
      <w:pPr>
        <w:pStyle w:val="5"/>
        <w:keepLines w:val="0"/>
        <w:numPr>
          <w:ilvl w:val="0"/>
          <w:numId w:val="4"/>
        </w:numPr>
        <w:tabs>
          <w:tab w:val="left" w:pos="786"/>
          <w:tab w:val="left" w:pos="851"/>
        </w:tabs>
        <w:spacing w:before="0" w:after="0" w:line="360" w:lineRule="auto"/>
        <w:ind w:left="851" w:hanging="851"/>
        <w:rPr>
          <w:rFonts w:hint="default" w:ascii="Times New Roman" w:hAnsi="Times New Roman" w:eastAsia="宋体" w:cs="Times New Roman"/>
          <w:sz w:val="21"/>
          <w:szCs w:val="21"/>
        </w:rPr>
      </w:pPr>
      <w:r>
        <w:rPr>
          <w:rFonts w:hint="default" w:ascii="Times New Roman" w:hAnsi="Times New Roman" w:cs="Times New Roman"/>
          <w:bCs w:val="0"/>
          <w:szCs w:val="21"/>
        </w:rPr>
        <w:br w:type="page"/>
      </w:r>
      <w:bookmarkStart w:id="23" w:name="_Toc401330614"/>
      <w:bookmarkStart w:id="24" w:name="_Toc43396455"/>
      <w:r>
        <w:rPr>
          <w:rFonts w:hint="default" w:ascii="Times New Roman" w:hAnsi="Times New Roman" w:eastAsia="宋体" w:cs="Times New Roman"/>
          <w:sz w:val="21"/>
          <w:szCs w:val="21"/>
        </w:rPr>
        <w:t>一般商务及合同条款响应表</w:t>
      </w:r>
      <w:bookmarkEnd w:id="23"/>
      <w:bookmarkEnd w:id="24"/>
    </w:p>
    <w:p>
      <w:pPr>
        <w:spacing w:line="360" w:lineRule="auto"/>
        <w:rPr>
          <w:rFonts w:hint="default" w:ascii="Times New Roman" w:hAnsi="Times New Roman" w:cs="Times New Roman"/>
        </w:rPr>
      </w:pPr>
    </w:p>
    <w:tbl>
      <w:tblPr>
        <w:tblStyle w:val="42"/>
        <w:tblW w:w="49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1786"/>
        <w:gridCol w:w="2216"/>
        <w:gridCol w:w="2060"/>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rPr>
            </w:pPr>
            <w:r>
              <w:rPr>
                <w:rFonts w:hint="default" w:ascii="Times New Roman" w:hAnsi="Times New Roman" w:cs="Times New Roman"/>
                <w:b/>
                <w:bCs/>
                <w:szCs w:val="21"/>
              </w:rPr>
              <w:t>序号</w:t>
            </w:r>
          </w:p>
        </w:tc>
        <w:tc>
          <w:tcPr>
            <w:tcW w:w="105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rPr>
            </w:pPr>
            <w:r>
              <w:rPr>
                <w:rFonts w:hint="default" w:ascii="Times New Roman" w:hAnsi="Times New Roman" w:cs="Times New Roman"/>
                <w:b/>
                <w:bCs/>
                <w:szCs w:val="21"/>
              </w:rPr>
              <w:t>一般商务条款序号</w:t>
            </w:r>
          </w:p>
        </w:tc>
        <w:tc>
          <w:tcPr>
            <w:tcW w:w="131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条款内容</w:t>
            </w:r>
          </w:p>
        </w:tc>
        <w:tc>
          <w:tcPr>
            <w:tcW w:w="12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107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1056"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hint="default" w:ascii="Times New Roman" w:hAnsi="Times New Roman" w:cs="Times New Roman"/>
                <w:szCs w:val="21"/>
              </w:rPr>
            </w:pPr>
          </w:p>
        </w:tc>
        <w:tc>
          <w:tcPr>
            <w:tcW w:w="1310" w:type="pct"/>
            <w:tcBorders>
              <w:top w:val="single" w:color="auto" w:sz="4" w:space="0"/>
              <w:left w:val="single" w:color="auto" w:sz="4" w:space="0"/>
              <w:bottom w:val="single" w:color="auto" w:sz="4" w:space="0"/>
              <w:right w:val="single" w:color="auto" w:sz="4" w:space="0"/>
            </w:tcBorders>
            <w:vAlign w:val="center"/>
          </w:tcPr>
          <w:p>
            <w:pPr>
              <w:pStyle w:val="149"/>
              <w:keepNext w:val="0"/>
              <w:keepLines/>
              <w:adjustRightInd/>
              <w:spacing w:before="0" w:after="0" w:line="360" w:lineRule="auto"/>
              <w:outlineLvl w:val="0"/>
              <w:rPr>
                <w:rFonts w:hint="default" w:ascii="Times New Roman" w:hAnsi="Times New Roman" w:cs="Times New Roman"/>
                <w:spacing w:val="0"/>
                <w:kern w:val="2"/>
                <w:sz w:val="21"/>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pStyle w:val="149"/>
              <w:keepNext w:val="0"/>
              <w:keepLines/>
              <w:adjustRightInd/>
              <w:spacing w:before="0" w:after="0" w:line="360" w:lineRule="auto"/>
              <w:outlineLvl w:val="0"/>
              <w:rPr>
                <w:rFonts w:hint="default" w:ascii="Times New Roman" w:hAnsi="Times New Roman" w:cs="Times New Roman"/>
                <w:spacing w:val="0"/>
                <w:kern w:val="2"/>
                <w:sz w:val="21"/>
                <w:szCs w:val="21"/>
              </w:rPr>
            </w:pPr>
          </w:p>
        </w:tc>
        <w:tc>
          <w:tcPr>
            <w:tcW w:w="1075"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ind w:right="-35"/>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1056"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hint="default" w:ascii="Times New Roman" w:hAnsi="Times New Roman" w:cs="Times New Roman"/>
                <w:szCs w:val="21"/>
              </w:rPr>
            </w:pPr>
          </w:p>
        </w:tc>
        <w:tc>
          <w:tcPr>
            <w:tcW w:w="1310" w:type="pct"/>
            <w:tcBorders>
              <w:top w:val="single" w:color="auto" w:sz="4" w:space="0"/>
              <w:left w:val="single" w:color="auto" w:sz="4" w:space="0"/>
              <w:bottom w:val="single" w:color="auto" w:sz="4" w:space="0"/>
              <w:right w:val="single" w:color="auto" w:sz="4" w:space="0"/>
            </w:tcBorders>
            <w:vAlign w:val="center"/>
          </w:tcPr>
          <w:p>
            <w:pPr>
              <w:pStyle w:val="149"/>
              <w:keepNext w:val="0"/>
              <w:keepLines/>
              <w:adjustRightInd/>
              <w:spacing w:before="0" w:after="0" w:line="360" w:lineRule="auto"/>
              <w:outlineLvl w:val="0"/>
              <w:rPr>
                <w:rFonts w:hint="default" w:ascii="Times New Roman" w:hAnsi="Times New Roman" w:cs="Times New Roman"/>
                <w:spacing w:val="0"/>
                <w:kern w:val="2"/>
                <w:sz w:val="21"/>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pStyle w:val="149"/>
              <w:keepNext w:val="0"/>
              <w:keepLines/>
              <w:adjustRightInd/>
              <w:spacing w:before="0" w:after="0" w:line="360" w:lineRule="auto"/>
              <w:outlineLvl w:val="0"/>
              <w:rPr>
                <w:rFonts w:hint="default" w:ascii="Times New Roman" w:hAnsi="Times New Roman" w:cs="Times New Roman"/>
                <w:spacing w:val="0"/>
                <w:kern w:val="2"/>
                <w:sz w:val="21"/>
                <w:szCs w:val="21"/>
              </w:rPr>
            </w:pPr>
          </w:p>
        </w:tc>
        <w:tc>
          <w:tcPr>
            <w:tcW w:w="1075"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ind w:right="-35"/>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1056"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hint="default" w:ascii="Times New Roman" w:hAnsi="Times New Roman" w:cs="Times New Roman"/>
                <w:szCs w:val="21"/>
              </w:rPr>
            </w:pPr>
          </w:p>
        </w:tc>
        <w:tc>
          <w:tcPr>
            <w:tcW w:w="131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075"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ind w:right="-35"/>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rPr>
              <w:t xml:space="preserve">  4</w:t>
            </w:r>
          </w:p>
        </w:tc>
        <w:tc>
          <w:tcPr>
            <w:tcW w:w="1056"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2"/>
              <w:rPr>
                <w:rFonts w:hint="default" w:ascii="Times New Roman" w:hAnsi="Times New Roman" w:cs="Times New Roman"/>
                <w:szCs w:val="21"/>
              </w:rPr>
            </w:pPr>
          </w:p>
        </w:tc>
        <w:tc>
          <w:tcPr>
            <w:tcW w:w="131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1075"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ind w:right="-35"/>
              <w:jc w:val="center"/>
              <w:outlineLvl w:val="2"/>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1056"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hint="default" w:ascii="Times New Roman" w:hAnsi="Times New Roman" w:cs="Times New Roman"/>
                <w:i/>
                <w:iCs/>
                <w:szCs w:val="21"/>
              </w:rPr>
            </w:pPr>
          </w:p>
        </w:tc>
        <w:tc>
          <w:tcPr>
            <w:tcW w:w="131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075"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ind w:right="-35"/>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1056"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hint="default" w:ascii="Times New Roman" w:hAnsi="Times New Roman" w:cs="Times New Roman"/>
                <w:szCs w:val="21"/>
              </w:rPr>
            </w:pPr>
          </w:p>
        </w:tc>
        <w:tc>
          <w:tcPr>
            <w:tcW w:w="131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075"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ind w:right="-35"/>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1056"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hint="default" w:ascii="Times New Roman" w:hAnsi="Times New Roman" w:cs="Times New Roman"/>
                <w:szCs w:val="21"/>
              </w:rPr>
            </w:pPr>
          </w:p>
        </w:tc>
        <w:tc>
          <w:tcPr>
            <w:tcW w:w="131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075"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8</w:t>
            </w:r>
          </w:p>
        </w:tc>
        <w:tc>
          <w:tcPr>
            <w:tcW w:w="1056"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hint="default" w:ascii="Times New Roman" w:hAnsi="Times New Roman" w:cs="Times New Roman"/>
                <w:szCs w:val="21"/>
              </w:rPr>
            </w:pPr>
          </w:p>
        </w:tc>
        <w:tc>
          <w:tcPr>
            <w:tcW w:w="131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075"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9</w:t>
            </w:r>
          </w:p>
        </w:tc>
        <w:tc>
          <w:tcPr>
            <w:tcW w:w="1056"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hint="default" w:ascii="Times New Roman" w:hAnsi="Times New Roman" w:cs="Times New Roman"/>
                <w:szCs w:val="21"/>
              </w:rPr>
            </w:pPr>
          </w:p>
        </w:tc>
        <w:tc>
          <w:tcPr>
            <w:tcW w:w="131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075"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10</w:t>
            </w:r>
          </w:p>
        </w:tc>
        <w:tc>
          <w:tcPr>
            <w:tcW w:w="1056"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hint="default" w:ascii="Times New Roman" w:hAnsi="Times New Roman" w:cs="Times New Roman"/>
                <w:szCs w:val="21"/>
              </w:rPr>
            </w:pPr>
          </w:p>
        </w:tc>
        <w:tc>
          <w:tcPr>
            <w:tcW w:w="131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075"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11</w:t>
            </w:r>
          </w:p>
        </w:tc>
        <w:tc>
          <w:tcPr>
            <w:tcW w:w="1056"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hint="default" w:ascii="Times New Roman" w:hAnsi="Times New Roman" w:cs="Times New Roman"/>
                <w:szCs w:val="21"/>
              </w:rPr>
            </w:pPr>
          </w:p>
        </w:tc>
        <w:tc>
          <w:tcPr>
            <w:tcW w:w="131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075"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12</w:t>
            </w:r>
          </w:p>
        </w:tc>
        <w:tc>
          <w:tcPr>
            <w:tcW w:w="1056"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hint="default" w:ascii="Times New Roman" w:hAnsi="Times New Roman" w:cs="Times New Roman"/>
                <w:szCs w:val="21"/>
              </w:rPr>
            </w:pPr>
          </w:p>
        </w:tc>
        <w:tc>
          <w:tcPr>
            <w:tcW w:w="131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lang w:val="en-GB"/>
              </w:rPr>
            </w:pPr>
          </w:p>
        </w:tc>
        <w:tc>
          <w:tcPr>
            <w:tcW w:w="1218"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lang w:val="en-GB"/>
              </w:rPr>
            </w:pPr>
          </w:p>
        </w:tc>
        <w:tc>
          <w:tcPr>
            <w:tcW w:w="1075"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13</w:t>
            </w:r>
          </w:p>
        </w:tc>
        <w:tc>
          <w:tcPr>
            <w:tcW w:w="1056"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hint="default" w:ascii="Times New Roman" w:hAnsi="Times New Roman" w:cs="Times New Roman"/>
                <w:szCs w:val="21"/>
              </w:rPr>
            </w:pPr>
          </w:p>
        </w:tc>
        <w:tc>
          <w:tcPr>
            <w:tcW w:w="131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075"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14</w:t>
            </w:r>
          </w:p>
        </w:tc>
        <w:tc>
          <w:tcPr>
            <w:tcW w:w="1056"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hint="default" w:ascii="Times New Roman" w:hAnsi="Times New Roman" w:cs="Times New Roman"/>
                <w:szCs w:val="21"/>
              </w:rPr>
            </w:pPr>
          </w:p>
        </w:tc>
        <w:tc>
          <w:tcPr>
            <w:tcW w:w="131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075"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outlineLvl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15</w:t>
            </w:r>
          </w:p>
        </w:tc>
        <w:tc>
          <w:tcPr>
            <w:tcW w:w="1056" w:type="pct"/>
            <w:tcBorders>
              <w:top w:val="single" w:color="auto" w:sz="4" w:space="0"/>
              <w:left w:val="single" w:color="auto" w:sz="4" w:space="0"/>
              <w:bottom w:val="single" w:color="auto" w:sz="4" w:space="0"/>
              <w:right w:val="single" w:color="auto" w:sz="4" w:space="0"/>
            </w:tcBorders>
            <w:vAlign w:val="center"/>
          </w:tcPr>
          <w:p>
            <w:pPr>
              <w:pStyle w:val="31"/>
              <w:keepNext/>
              <w:keepLines/>
              <w:spacing w:line="360" w:lineRule="auto"/>
              <w:outlineLvl w:val="0"/>
              <w:rPr>
                <w:rFonts w:hint="default" w:ascii="Times New Roman" w:hAnsi="Times New Roman" w:cs="Times New Roman"/>
                <w:szCs w:val="21"/>
              </w:rPr>
            </w:pPr>
          </w:p>
        </w:tc>
        <w:tc>
          <w:tcPr>
            <w:tcW w:w="1310" w:type="pct"/>
            <w:tcBorders>
              <w:top w:val="single" w:color="auto" w:sz="4" w:space="0"/>
              <w:left w:val="single" w:color="auto" w:sz="4" w:space="0"/>
              <w:bottom w:val="single" w:color="auto" w:sz="4" w:space="0"/>
              <w:right w:val="single" w:color="auto" w:sz="4" w:space="0"/>
            </w:tcBorders>
            <w:vAlign w:val="center"/>
          </w:tcPr>
          <w:p>
            <w:pPr>
              <w:pStyle w:val="188"/>
              <w:keepNext/>
              <w:keepLines/>
              <w:spacing w:line="360" w:lineRule="auto"/>
              <w:outlineLvl w:val="0"/>
              <w:rPr>
                <w:rFonts w:hint="default" w:ascii="Times New Roman" w:hAnsi="Times New Roman" w:cs="Times New Roman"/>
                <w:color w:val="auto"/>
                <w:sz w:val="21"/>
              </w:rPr>
            </w:pPr>
          </w:p>
        </w:tc>
        <w:tc>
          <w:tcPr>
            <w:tcW w:w="1218" w:type="pct"/>
            <w:tcBorders>
              <w:top w:val="single" w:color="auto" w:sz="4" w:space="0"/>
              <w:left w:val="single" w:color="auto" w:sz="4" w:space="0"/>
              <w:bottom w:val="single" w:color="auto" w:sz="4" w:space="0"/>
              <w:right w:val="single" w:color="auto" w:sz="4" w:space="0"/>
            </w:tcBorders>
            <w:vAlign w:val="center"/>
          </w:tcPr>
          <w:p>
            <w:pPr>
              <w:pStyle w:val="188"/>
              <w:keepNext/>
              <w:keepLines/>
              <w:spacing w:line="360" w:lineRule="auto"/>
              <w:outlineLvl w:val="0"/>
              <w:rPr>
                <w:rFonts w:hint="default" w:ascii="Times New Roman" w:hAnsi="Times New Roman" w:cs="Times New Roman"/>
                <w:color w:val="auto"/>
                <w:sz w:val="21"/>
              </w:rPr>
            </w:pPr>
          </w:p>
        </w:tc>
        <w:tc>
          <w:tcPr>
            <w:tcW w:w="1075" w:type="pct"/>
            <w:tcBorders>
              <w:top w:val="single" w:color="auto" w:sz="4" w:space="0"/>
              <w:left w:val="single" w:color="auto" w:sz="4" w:space="0"/>
              <w:bottom w:val="single" w:color="auto" w:sz="4" w:space="0"/>
              <w:right w:val="single" w:color="auto" w:sz="4" w:space="0"/>
            </w:tcBorders>
            <w:vAlign w:val="center"/>
          </w:tcPr>
          <w:p>
            <w:pPr>
              <w:pStyle w:val="188"/>
              <w:keepNext/>
              <w:keepLines/>
              <w:spacing w:line="360" w:lineRule="auto"/>
              <w:outlineLvl w:val="0"/>
              <w:rPr>
                <w:rFonts w:hint="default" w:ascii="Times New Roman" w:hAnsi="Times New Roman" w:cs="Times New Roman"/>
                <w:color w:val="auto"/>
                <w:sz w:val="21"/>
              </w:rPr>
            </w:pPr>
          </w:p>
        </w:tc>
      </w:tr>
    </w:tbl>
    <w:p>
      <w:pPr>
        <w:spacing w:line="360" w:lineRule="auto"/>
        <w:rPr>
          <w:rFonts w:hint="default" w:ascii="Times New Roman" w:hAnsi="Times New Roman" w:cs="Times New Roman"/>
          <w:szCs w:val="21"/>
          <w:lang w:val="en-GB"/>
        </w:rPr>
      </w:pPr>
      <w:r>
        <w:rPr>
          <w:rFonts w:hint="default" w:ascii="Times New Roman" w:hAnsi="Times New Roman" w:cs="Times New Roman"/>
          <w:szCs w:val="21"/>
          <w:lang w:val="en-GB"/>
        </w:rPr>
        <w:t>注：1、请逐条列明商务响应情况；</w:t>
      </w:r>
    </w:p>
    <w:p>
      <w:pPr>
        <w:spacing w:line="360"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2、“是否响应”一栏必须填写，如不填写则视为不响应。</w:t>
      </w:r>
    </w:p>
    <w:p>
      <w:pPr>
        <w:spacing w:line="360"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3、请在“偏离说明”栏内扼要说明偏离情况。</w:t>
      </w:r>
    </w:p>
    <w:p>
      <w:pPr>
        <w:spacing w:line="360"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4、</w:t>
      </w:r>
      <w:r>
        <w:rPr>
          <w:rFonts w:hint="default" w:ascii="Times New Roman" w:hAnsi="Times New Roman" w:cs="Times New Roman"/>
          <w:szCs w:val="21"/>
          <w:lang w:eastAsia="zh-CN"/>
        </w:rPr>
        <w:t>参评</w:t>
      </w:r>
      <w:r>
        <w:rPr>
          <w:rFonts w:hint="default" w:ascii="Times New Roman" w:hAnsi="Times New Roman" w:cs="Times New Roman"/>
          <w:szCs w:val="21"/>
        </w:rPr>
        <w:t>供应商响应商务及合同条款应具体、明确，含糊不清、不确切或伪造、变造证明材料的，按照不完全响应或者完全不响应处理。构成提供虚假材料的，移送监管部门查处，并纳入采购人黑名单，不准参与采购人及下属单位项目。</w:t>
      </w:r>
    </w:p>
    <w:p>
      <w:pPr>
        <w:adjustRightInd w:val="0"/>
        <w:snapToGrid w:val="0"/>
        <w:spacing w:line="360" w:lineRule="auto"/>
        <w:rPr>
          <w:rFonts w:hint="default" w:ascii="Times New Roman" w:hAnsi="Times New Roman" w:cs="Times New Roman"/>
          <w:szCs w:val="21"/>
        </w:rPr>
      </w:pP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lang w:eastAsia="zh-CN"/>
        </w:rPr>
        <w:t>参评</w:t>
      </w:r>
      <w:r>
        <w:rPr>
          <w:rFonts w:hint="default" w:ascii="Times New Roman" w:hAnsi="Times New Roman" w:cs="Times New Roman"/>
          <w:szCs w:val="21"/>
        </w:rPr>
        <w:t>供应商名称（盖章）：</w:t>
      </w: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日期：年 月 日</w:t>
      </w:r>
    </w:p>
    <w:p>
      <w:pPr>
        <w:tabs>
          <w:tab w:val="left" w:pos="540"/>
        </w:tabs>
        <w:spacing w:line="360" w:lineRule="auto"/>
        <w:rPr>
          <w:rFonts w:hint="default" w:ascii="Times New Roman" w:hAnsi="Times New Roman" w:cs="Times New Roman"/>
          <w:b/>
          <w:szCs w:val="21"/>
        </w:rPr>
      </w:pPr>
    </w:p>
    <w:p>
      <w:pPr>
        <w:tabs>
          <w:tab w:val="left" w:pos="540"/>
        </w:tabs>
        <w:spacing w:line="360" w:lineRule="auto"/>
        <w:rPr>
          <w:rFonts w:hint="default" w:ascii="Times New Roman" w:hAnsi="Times New Roman" w:cs="Times New Roman"/>
          <w:b/>
          <w:szCs w:val="21"/>
        </w:rPr>
      </w:pP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请填写供应商（乙方）签订合同所需信息，</w:t>
      </w:r>
      <w:r>
        <w:rPr>
          <w:rFonts w:hint="default" w:ascii="Times New Roman" w:hAnsi="Times New Roman" w:cs="Times New Roman"/>
          <w:b/>
          <w:szCs w:val="21"/>
        </w:rPr>
        <w:t>此表非常重要，请认真填写</w:t>
      </w:r>
      <w:r>
        <w:rPr>
          <w:rFonts w:hint="default" w:ascii="Times New Roman" w:hAnsi="Times New Roman" w:cs="Times New Roman"/>
          <w:szCs w:val="21"/>
        </w:rPr>
        <w:t>。</w:t>
      </w:r>
    </w:p>
    <w:p>
      <w:pPr>
        <w:adjustRightInd w:val="0"/>
        <w:snapToGrid w:val="0"/>
        <w:spacing w:line="360" w:lineRule="auto"/>
        <w:rPr>
          <w:rFonts w:hint="default" w:ascii="Times New Roman" w:hAnsi="Times New Roman" w:cs="Times New Roman"/>
          <w:szCs w:val="21"/>
        </w:rPr>
      </w:pPr>
    </w:p>
    <w:tbl>
      <w:tblPr>
        <w:tblStyle w:val="42"/>
        <w:tblW w:w="0" w:type="auto"/>
        <w:tblInd w:w="288" w:type="dxa"/>
        <w:tblLayout w:type="fixed"/>
        <w:tblCellMar>
          <w:top w:w="0" w:type="dxa"/>
          <w:left w:w="108" w:type="dxa"/>
          <w:bottom w:w="0" w:type="dxa"/>
          <w:right w:w="108" w:type="dxa"/>
        </w:tblCellMar>
      </w:tblPr>
      <w:tblGrid>
        <w:gridCol w:w="8804"/>
      </w:tblGrid>
      <w:tr>
        <w:tblPrEx>
          <w:tblCellMar>
            <w:top w:w="0" w:type="dxa"/>
            <w:left w:w="108" w:type="dxa"/>
            <w:bottom w:w="0" w:type="dxa"/>
            <w:right w:w="108" w:type="dxa"/>
          </w:tblCellMar>
        </w:tblPrEx>
        <w:trPr>
          <w:trHeight w:val="567" w:hRule="atLeast"/>
        </w:trPr>
        <w:tc>
          <w:tcPr>
            <w:tcW w:w="8804"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乙方（盖章）：</w:t>
            </w:r>
          </w:p>
        </w:tc>
      </w:tr>
      <w:tr>
        <w:tblPrEx>
          <w:tblCellMar>
            <w:top w:w="0" w:type="dxa"/>
            <w:left w:w="108" w:type="dxa"/>
            <w:bottom w:w="0" w:type="dxa"/>
            <w:right w:w="108" w:type="dxa"/>
          </w:tblCellMar>
        </w:tblPrEx>
        <w:trPr>
          <w:trHeight w:val="567" w:hRule="atLeast"/>
        </w:trPr>
        <w:tc>
          <w:tcPr>
            <w:tcW w:w="8804"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法定代表人：</w:t>
            </w:r>
          </w:p>
        </w:tc>
      </w:tr>
      <w:tr>
        <w:tblPrEx>
          <w:tblCellMar>
            <w:top w:w="0" w:type="dxa"/>
            <w:left w:w="108" w:type="dxa"/>
            <w:bottom w:w="0" w:type="dxa"/>
            <w:right w:w="108" w:type="dxa"/>
          </w:tblCellMar>
        </w:tblPrEx>
        <w:trPr>
          <w:trHeight w:val="567" w:hRule="atLeast"/>
        </w:trPr>
        <w:tc>
          <w:tcPr>
            <w:tcW w:w="8804"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乙方代表（签字）：</w:t>
            </w:r>
          </w:p>
        </w:tc>
      </w:tr>
      <w:tr>
        <w:tblPrEx>
          <w:tblCellMar>
            <w:top w:w="0" w:type="dxa"/>
            <w:left w:w="108" w:type="dxa"/>
            <w:bottom w:w="0" w:type="dxa"/>
            <w:right w:w="108" w:type="dxa"/>
          </w:tblCellMar>
        </w:tblPrEx>
        <w:trPr>
          <w:trHeight w:val="567" w:hRule="atLeast"/>
        </w:trPr>
        <w:tc>
          <w:tcPr>
            <w:tcW w:w="8804"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地址：</w:t>
            </w:r>
          </w:p>
        </w:tc>
      </w:tr>
      <w:tr>
        <w:tblPrEx>
          <w:tblCellMar>
            <w:top w:w="0" w:type="dxa"/>
            <w:left w:w="108" w:type="dxa"/>
            <w:bottom w:w="0" w:type="dxa"/>
            <w:right w:w="108" w:type="dxa"/>
          </w:tblCellMar>
        </w:tblPrEx>
        <w:trPr>
          <w:trHeight w:val="567" w:hRule="atLeast"/>
        </w:trPr>
        <w:tc>
          <w:tcPr>
            <w:tcW w:w="8804"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邮政编码：</w:t>
            </w:r>
          </w:p>
        </w:tc>
      </w:tr>
      <w:tr>
        <w:tblPrEx>
          <w:tblCellMar>
            <w:top w:w="0" w:type="dxa"/>
            <w:left w:w="108" w:type="dxa"/>
            <w:bottom w:w="0" w:type="dxa"/>
            <w:right w:w="108" w:type="dxa"/>
          </w:tblCellMar>
        </w:tblPrEx>
        <w:trPr>
          <w:trHeight w:val="567" w:hRule="atLeast"/>
        </w:trPr>
        <w:tc>
          <w:tcPr>
            <w:tcW w:w="8804"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电话：</w:t>
            </w:r>
          </w:p>
        </w:tc>
      </w:tr>
      <w:tr>
        <w:tblPrEx>
          <w:tblCellMar>
            <w:top w:w="0" w:type="dxa"/>
            <w:left w:w="108" w:type="dxa"/>
            <w:bottom w:w="0" w:type="dxa"/>
            <w:right w:w="108" w:type="dxa"/>
          </w:tblCellMar>
        </w:tblPrEx>
        <w:trPr>
          <w:trHeight w:val="567" w:hRule="atLeast"/>
        </w:trPr>
        <w:tc>
          <w:tcPr>
            <w:tcW w:w="8804"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传真：</w:t>
            </w:r>
          </w:p>
        </w:tc>
      </w:tr>
      <w:tr>
        <w:tblPrEx>
          <w:tblCellMar>
            <w:top w:w="0" w:type="dxa"/>
            <w:left w:w="108" w:type="dxa"/>
            <w:bottom w:w="0" w:type="dxa"/>
            <w:right w:w="108" w:type="dxa"/>
          </w:tblCellMar>
        </w:tblPrEx>
        <w:trPr>
          <w:trHeight w:val="567" w:hRule="atLeast"/>
        </w:trPr>
        <w:tc>
          <w:tcPr>
            <w:tcW w:w="8804"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开户银行：</w:t>
            </w:r>
          </w:p>
        </w:tc>
      </w:tr>
      <w:tr>
        <w:tblPrEx>
          <w:tblCellMar>
            <w:top w:w="0" w:type="dxa"/>
            <w:left w:w="108" w:type="dxa"/>
            <w:bottom w:w="0" w:type="dxa"/>
            <w:right w:w="108" w:type="dxa"/>
          </w:tblCellMar>
        </w:tblPrEx>
        <w:trPr>
          <w:trHeight w:val="567" w:hRule="atLeast"/>
        </w:trPr>
        <w:tc>
          <w:tcPr>
            <w:tcW w:w="8804" w:type="dxa"/>
          </w:tcPr>
          <w:p>
            <w:pPr>
              <w:spacing w:line="360" w:lineRule="auto"/>
              <w:rPr>
                <w:rFonts w:hint="default" w:ascii="Times New Roman" w:hAnsi="Times New Roman" w:cs="Times New Roman"/>
                <w:szCs w:val="21"/>
              </w:rPr>
            </w:pPr>
            <w:r>
              <w:rPr>
                <w:rFonts w:hint="default" w:ascii="Times New Roman" w:hAnsi="Times New Roman" w:cs="Times New Roman"/>
                <w:szCs w:val="21"/>
              </w:rPr>
              <w:t>开户账号：</w:t>
            </w:r>
          </w:p>
        </w:tc>
      </w:tr>
      <w:tr>
        <w:tblPrEx>
          <w:tblCellMar>
            <w:top w:w="0" w:type="dxa"/>
            <w:left w:w="108" w:type="dxa"/>
            <w:bottom w:w="0" w:type="dxa"/>
            <w:right w:w="108" w:type="dxa"/>
          </w:tblCellMar>
        </w:tblPrEx>
        <w:trPr>
          <w:trHeight w:val="567" w:hRule="atLeast"/>
        </w:trPr>
        <w:tc>
          <w:tcPr>
            <w:tcW w:w="8804" w:type="dxa"/>
            <w:vAlign w:val="center"/>
          </w:tcPr>
          <w:p>
            <w:pPr>
              <w:tabs>
                <w:tab w:val="left" w:pos="1440"/>
              </w:tabs>
              <w:spacing w:line="360" w:lineRule="auto"/>
              <w:rPr>
                <w:rFonts w:hint="default" w:ascii="Times New Roman" w:hAnsi="Times New Roman" w:cs="Times New Roman"/>
                <w:szCs w:val="21"/>
              </w:rPr>
            </w:pPr>
            <w:r>
              <w:rPr>
                <w:rFonts w:hint="default" w:ascii="Times New Roman" w:hAnsi="Times New Roman" w:cs="Times New Roman"/>
                <w:szCs w:val="21"/>
              </w:rPr>
              <w:t xml:space="preserve">2022年    月    日　                       </w:t>
            </w:r>
          </w:p>
        </w:tc>
      </w:tr>
    </w:tbl>
    <w:p>
      <w:pPr>
        <w:tabs>
          <w:tab w:val="left" w:pos="540"/>
        </w:tabs>
        <w:spacing w:line="360" w:lineRule="auto"/>
        <w:rPr>
          <w:rFonts w:hint="default" w:ascii="Times New Roman" w:hAnsi="Times New Roman" w:cs="Times New Roman"/>
          <w:b/>
          <w:szCs w:val="21"/>
        </w:rPr>
      </w:pPr>
    </w:p>
    <w:p>
      <w:pPr>
        <w:pStyle w:val="5"/>
        <w:keepLines w:val="0"/>
        <w:numPr>
          <w:ilvl w:val="0"/>
          <w:numId w:val="4"/>
        </w:numPr>
        <w:tabs>
          <w:tab w:val="left" w:pos="786"/>
          <w:tab w:val="left" w:pos="851"/>
        </w:tabs>
        <w:spacing w:before="0" w:after="0" w:line="360" w:lineRule="auto"/>
        <w:ind w:left="851" w:hanging="851"/>
        <w:rPr>
          <w:rFonts w:hint="default" w:ascii="Times New Roman" w:hAnsi="Times New Roman" w:eastAsia="宋体" w:cs="Times New Roman"/>
          <w:sz w:val="21"/>
          <w:szCs w:val="21"/>
        </w:rPr>
      </w:pPr>
      <w:r>
        <w:rPr>
          <w:rFonts w:hint="default" w:ascii="Times New Roman" w:hAnsi="Times New Roman" w:cs="Times New Roman"/>
          <w:b w:val="0"/>
        </w:rPr>
        <w:br w:type="page"/>
      </w:r>
      <w:bookmarkStart w:id="25" w:name="_Toc43396456"/>
      <w:bookmarkStart w:id="26" w:name="_Toc401330615"/>
      <w:r>
        <w:rPr>
          <w:rFonts w:hint="default" w:ascii="Times New Roman" w:hAnsi="Times New Roman" w:eastAsia="宋体" w:cs="Times New Roman"/>
          <w:sz w:val="21"/>
          <w:szCs w:val="21"/>
        </w:rPr>
        <w:t>实施计划</w:t>
      </w:r>
      <w:bookmarkEnd w:id="25"/>
      <w:bookmarkEnd w:id="26"/>
    </w:p>
    <w:p>
      <w:pPr>
        <w:pStyle w:val="7"/>
        <w:tabs>
          <w:tab w:val="left" w:pos="851"/>
        </w:tabs>
        <w:spacing w:before="0" w:after="0" w:line="360" w:lineRule="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7.1</w:t>
      </w:r>
      <w:r>
        <w:rPr>
          <w:rFonts w:hint="default" w:ascii="Times New Roman" w:hAnsi="Times New Roman" w:eastAsia="宋体" w:cs="Times New Roman"/>
          <w:b w:val="0"/>
          <w:bCs w:val="0"/>
          <w:sz w:val="21"/>
          <w:szCs w:val="21"/>
        </w:rPr>
        <w:tab/>
      </w:r>
      <w:r>
        <w:rPr>
          <w:rFonts w:hint="default" w:ascii="Times New Roman" w:hAnsi="Times New Roman" w:eastAsia="宋体" w:cs="Times New Roman"/>
          <w:b w:val="0"/>
          <w:bCs w:val="0"/>
          <w:sz w:val="21"/>
          <w:szCs w:val="21"/>
        </w:rPr>
        <w:t>技术方案</w:t>
      </w:r>
    </w:p>
    <w:p>
      <w:pPr>
        <w:pStyle w:val="15"/>
        <w:tabs>
          <w:tab w:val="left" w:pos="851"/>
        </w:tabs>
        <w:spacing w:after="0" w:line="360" w:lineRule="auto"/>
        <w:ind w:left="850" w:hanging="850" w:hangingChars="405"/>
        <w:rPr>
          <w:rFonts w:hint="default" w:ascii="Times New Roman" w:hAnsi="Times New Roman" w:cs="Times New Roman"/>
          <w:sz w:val="21"/>
        </w:rPr>
      </w:pPr>
      <w:r>
        <w:rPr>
          <w:rFonts w:hint="default" w:ascii="Times New Roman" w:hAnsi="Times New Roman" w:cs="Times New Roman"/>
          <w:sz w:val="21"/>
        </w:rPr>
        <w:t>7.1.</w:t>
      </w:r>
      <w:r>
        <w:rPr>
          <w:rFonts w:hint="default" w:ascii="Times New Roman" w:hAnsi="Times New Roman" w:cs="Times New Roman"/>
          <w:sz w:val="21"/>
          <w:szCs w:val="21"/>
        </w:rPr>
        <w:t>1消防器材技术需求通用要求及技术需求专用要求响应表（</w:t>
      </w:r>
      <w:r>
        <w:rPr>
          <w:rFonts w:hint="default" w:ascii="Times New Roman" w:hAnsi="Times New Roman" w:cs="Times New Roman"/>
          <w:b/>
          <w:sz w:val="21"/>
          <w:szCs w:val="21"/>
        </w:rPr>
        <w:t>分包组单列</w:t>
      </w:r>
      <w:r>
        <w:rPr>
          <w:rFonts w:hint="default" w:ascii="Times New Roman" w:hAnsi="Times New Roman" w:cs="Times New Roman"/>
          <w:sz w:val="21"/>
        </w:rPr>
        <w:t>）</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
        <w:gridCol w:w="685"/>
        <w:gridCol w:w="685"/>
        <w:gridCol w:w="3080"/>
        <w:gridCol w:w="1912"/>
        <w:gridCol w:w="632"/>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4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器材名称</w:t>
            </w:r>
          </w:p>
        </w:tc>
        <w:tc>
          <w:tcPr>
            <w:tcW w:w="4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规格/要求</w:t>
            </w:r>
          </w:p>
        </w:tc>
        <w:tc>
          <w:tcPr>
            <w:tcW w:w="180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lang w:eastAsia="zh-CN"/>
              </w:rPr>
              <w:t>参评</w:t>
            </w:r>
            <w:r>
              <w:rPr>
                <w:rFonts w:hint="default" w:ascii="Times New Roman" w:hAnsi="Times New Roman" w:cs="Times New Roman"/>
                <w:b/>
                <w:szCs w:val="21"/>
              </w:rPr>
              <w:t>/响应实际参数</w:t>
            </w:r>
          </w:p>
          <w:p>
            <w:pPr>
              <w:spacing w:line="360" w:lineRule="auto"/>
              <w:jc w:val="center"/>
              <w:rPr>
                <w:rFonts w:hint="default" w:ascii="Times New Roman" w:hAnsi="Times New Roman" w:cs="Times New Roman"/>
                <w:b/>
                <w:szCs w:val="21"/>
              </w:rPr>
            </w:pPr>
            <w:r>
              <w:rPr>
                <w:rFonts w:hint="default" w:ascii="Times New Roman" w:hAnsi="Times New Roman" w:cs="Times New Roman"/>
                <w:b/>
                <w:bCs/>
                <w:szCs w:val="21"/>
              </w:rPr>
              <w:t>(</w:t>
            </w:r>
            <w:r>
              <w:rPr>
                <w:rFonts w:hint="default" w:ascii="Times New Roman" w:hAnsi="Times New Roman" w:cs="Times New Roman"/>
                <w:b/>
                <w:bCs/>
                <w:szCs w:val="21"/>
                <w:lang w:eastAsia="zh-CN"/>
              </w:rPr>
              <w:t>参评</w:t>
            </w:r>
            <w:r>
              <w:rPr>
                <w:rFonts w:hint="default" w:ascii="Times New Roman" w:hAnsi="Times New Roman" w:cs="Times New Roman"/>
                <w:b/>
                <w:bCs/>
                <w:szCs w:val="21"/>
              </w:rPr>
              <w:t>供应商应按响应货物/服务实际数据填写，不能照抄要求)</w:t>
            </w:r>
          </w:p>
        </w:tc>
        <w:tc>
          <w:tcPr>
            <w:tcW w:w="112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3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64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402" w:type="pct"/>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hint="default" w:ascii="Times New Roman" w:hAnsi="Times New Roman" w:cs="Times New Roman"/>
                <w:szCs w:val="21"/>
              </w:rPr>
            </w:pPr>
          </w:p>
        </w:tc>
        <w:tc>
          <w:tcPr>
            <w:tcW w:w="40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80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b/>
                <w:szCs w:val="21"/>
              </w:rPr>
              <w:t>技术需求通用要求</w:t>
            </w:r>
            <w:r>
              <w:rPr>
                <w:rFonts w:hint="default" w:ascii="Times New Roman" w:hAnsi="Times New Roman" w:cs="Times New Roman"/>
                <w:b/>
                <w:bCs/>
                <w:szCs w:val="21"/>
                <w:u w:val="single"/>
              </w:rPr>
              <w:t>“★”</w:t>
            </w:r>
          </w:p>
        </w:tc>
        <w:tc>
          <w:tcPr>
            <w:tcW w:w="112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逐一列明</w:t>
            </w:r>
          </w:p>
        </w:tc>
        <w:tc>
          <w:tcPr>
            <w:tcW w:w="371"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644" w:type="pct"/>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402" w:type="pct"/>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hint="default" w:ascii="Times New Roman" w:hAnsi="Times New Roman" w:cs="Times New Roman"/>
                <w:szCs w:val="21"/>
              </w:rPr>
            </w:pPr>
          </w:p>
        </w:tc>
        <w:tc>
          <w:tcPr>
            <w:tcW w:w="40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80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b/>
              </w:rPr>
              <w:t>技术需求专用要求</w:t>
            </w:r>
          </w:p>
        </w:tc>
        <w:tc>
          <w:tcPr>
            <w:tcW w:w="112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逐一列明</w:t>
            </w:r>
          </w:p>
        </w:tc>
        <w:tc>
          <w:tcPr>
            <w:tcW w:w="371"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644" w:type="pct"/>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402" w:type="pct"/>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hint="default" w:ascii="Times New Roman" w:hAnsi="Times New Roman" w:cs="Times New Roman"/>
                <w:szCs w:val="21"/>
              </w:rPr>
            </w:pPr>
          </w:p>
        </w:tc>
        <w:tc>
          <w:tcPr>
            <w:tcW w:w="40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807"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12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371"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644" w:type="pct"/>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402" w:type="pct"/>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hint="default" w:ascii="Times New Roman" w:hAnsi="Times New Roman" w:cs="Times New Roman"/>
                <w:szCs w:val="21"/>
              </w:rPr>
            </w:pPr>
          </w:p>
        </w:tc>
        <w:tc>
          <w:tcPr>
            <w:tcW w:w="40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807"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12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371"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644" w:type="pct"/>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402" w:type="pct"/>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hint="default" w:ascii="Times New Roman" w:hAnsi="Times New Roman" w:cs="Times New Roman"/>
                <w:szCs w:val="21"/>
              </w:rPr>
            </w:pPr>
          </w:p>
        </w:tc>
        <w:tc>
          <w:tcPr>
            <w:tcW w:w="40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807"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12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371"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644" w:type="pct"/>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402" w:type="pct"/>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hint="default" w:ascii="Times New Roman" w:hAnsi="Times New Roman" w:cs="Times New Roman"/>
                <w:szCs w:val="21"/>
              </w:rPr>
            </w:pPr>
          </w:p>
        </w:tc>
        <w:tc>
          <w:tcPr>
            <w:tcW w:w="40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807"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12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371"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644" w:type="pct"/>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402" w:type="pct"/>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hint="default" w:ascii="Times New Roman" w:hAnsi="Times New Roman" w:cs="Times New Roman"/>
                <w:szCs w:val="21"/>
              </w:rPr>
            </w:pPr>
          </w:p>
        </w:tc>
        <w:tc>
          <w:tcPr>
            <w:tcW w:w="40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807"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12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371"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644" w:type="pct"/>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8</w:t>
            </w:r>
          </w:p>
        </w:tc>
        <w:tc>
          <w:tcPr>
            <w:tcW w:w="402" w:type="pct"/>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hint="default" w:ascii="Times New Roman" w:hAnsi="Times New Roman" w:cs="Times New Roman"/>
                <w:szCs w:val="21"/>
              </w:rPr>
            </w:pPr>
          </w:p>
        </w:tc>
        <w:tc>
          <w:tcPr>
            <w:tcW w:w="40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807"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12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371"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644" w:type="pct"/>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cs="Times New Roman"/>
                <w:szCs w:val="21"/>
              </w:rPr>
            </w:pPr>
            <w:r>
              <w:rPr>
                <w:rFonts w:hint="default" w:ascii="Times New Roman" w:hAnsi="Times New Roman" w:cs="Times New Roman"/>
                <w:szCs w:val="21"/>
              </w:rPr>
              <w:t>见</w:t>
            </w:r>
            <w:r>
              <w:rPr>
                <w:rFonts w:hint="default" w:ascii="Times New Roman" w:hAnsi="Times New Roman" w:cs="Times New Roman"/>
                <w:szCs w:val="21"/>
                <w:lang w:eastAsia="zh-CN"/>
              </w:rPr>
              <w:t>参评</w:t>
            </w:r>
            <w:r>
              <w:rPr>
                <w:rFonts w:hint="default" w:ascii="Times New Roman" w:hAnsi="Times New Roman" w:cs="Times New Roman"/>
                <w:szCs w:val="21"/>
              </w:rPr>
              <w:t>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p>
        </w:tc>
        <w:tc>
          <w:tcPr>
            <w:tcW w:w="402" w:type="pct"/>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hint="default" w:ascii="Times New Roman" w:hAnsi="Times New Roman" w:cs="Times New Roman"/>
                <w:szCs w:val="21"/>
              </w:rPr>
            </w:pPr>
          </w:p>
        </w:tc>
        <w:tc>
          <w:tcPr>
            <w:tcW w:w="40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807"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12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371"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644" w:type="pct"/>
            <w:tcBorders>
              <w:top w:val="single" w:color="auto" w:sz="4" w:space="0"/>
              <w:left w:val="single" w:color="auto" w:sz="4" w:space="0"/>
              <w:bottom w:val="single" w:color="auto" w:sz="4" w:space="0"/>
              <w:right w:val="single" w:color="auto" w:sz="4" w:space="0"/>
            </w:tcBorders>
          </w:tcPr>
          <w:p>
            <w:pPr>
              <w:keepNext/>
              <w:keepLines/>
              <w:spacing w:line="360" w:lineRule="auto"/>
              <w:outlineLvl w:val="0"/>
              <w:rPr>
                <w:rFonts w:hint="default" w:ascii="Times New Roman" w:hAnsi="Times New Roman" w:cs="Times New Roman"/>
                <w:szCs w:val="21"/>
              </w:rPr>
            </w:pPr>
          </w:p>
        </w:tc>
      </w:tr>
    </w:tbl>
    <w:p>
      <w:pPr>
        <w:spacing w:line="360" w:lineRule="auto"/>
        <w:ind w:left="708" w:hanging="707" w:hangingChars="337"/>
        <w:rPr>
          <w:rFonts w:hint="default" w:ascii="Times New Roman" w:hAnsi="Times New Roman" w:cs="Times New Roman"/>
          <w:szCs w:val="21"/>
        </w:rPr>
      </w:pPr>
      <w:r>
        <w:rPr>
          <w:rFonts w:hint="default" w:ascii="Times New Roman" w:hAnsi="Times New Roman" w:cs="Times New Roman"/>
          <w:szCs w:val="21"/>
        </w:rPr>
        <w:t xml:space="preserve">注：1. </w:t>
      </w:r>
      <w:r>
        <w:rPr>
          <w:rFonts w:hint="default" w:ascii="Times New Roman" w:hAnsi="Times New Roman" w:cs="Times New Roman"/>
          <w:szCs w:val="21"/>
          <w:lang w:eastAsia="zh-CN"/>
        </w:rPr>
        <w:t>参评</w:t>
      </w:r>
      <w:r>
        <w:rPr>
          <w:rFonts w:hint="default" w:ascii="Times New Roman" w:hAnsi="Times New Roman" w:cs="Times New Roman"/>
          <w:szCs w:val="21"/>
        </w:rPr>
        <w:t>供应商必须对应《用户需求书》的内容逐条响应。货物清单必须与《报价明细表》一致。</w:t>
      </w:r>
    </w:p>
    <w:p>
      <w:pPr>
        <w:spacing w:line="360"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2.“</w:t>
      </w:r>
      <w:r>
        <w:rPr>
          <w:rFonts w:hint="default" w:ascii="Times New Roman" w:hAnsi="Times New Roman" w:cs="Times New Roman"/>
          <w:szCs w:val="21"/>
          <w:lang w:val="en-GB" w:eastAsia="zh-CN"/>
        </w:rPr>
        <w:t>参评</w:t>
      </w:r>
      <w:r>
        <w:rPr>
          <w:rFonts w:hint="default" w:ascii="Times New Roman" w:hAnsi="Times New Roman" w:cs="Times New Roman"/>
          <w:szCs w:val="21"/>
          <w:lang w:val="en-GB"/>
        </w:rPr>
        <w:t>/响应实际参数”和“是否偏离”一栏必须如实填写，如不填写或不如实填写则视为不响应。</w:t>
      </w:r>
    </w:p>
    <w:p>
      <w:pPr>
        <w:spacing w:line="360"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3.请在“偏离说明”栏内扼要说明偏离情况，无偏离除外。如不填写或不如实填写则视为不响应。</w:t>
      </w:r>
    </w:p>
    <w:p>
      <w:pPr>
        <w:tabs>
          <w:tab w:val="left" w:pos="1322"/>
        </w:tabs>
        <w:spacing w:line="360" w:lineRule="auto"/>
        <w:ind w:firstLine="422" w:firstLineChars="200"/>
        <w:rPr>
          <w:rFonts w:hint="default" w:ascii="Times New Roman" w:hAnsi="Times New Roman" w:cs="Times New Roman"/>
          <w:b/>
          <w:bCs/>
          <w:szCs w:val="21"/>
          <w:lang w:val="en-GB"/>
        </w:rPr>
      </w:pPr>
      <w:r>
        <w:rPr>
          <w:rFonts w:hint="default" w:ascii="Times New Roman" w:hAnsi="Times New Roman" w:cs="Times New Roman"/>
          <w:b/>
          <w:bCs/>
          <w:szCs w:val="21"/>
          <w:lang w:val="en-GB"/>
        </w:rPr>
        <w:t>4.</w:t>
      </w:r>
      <w:r>
        <w:rPr>
          <w:rFonts w:hint="default" w:ascii="Times New Roman" w:hAnsi="Times New Roman" w:cs="Times New Roman"/>
          <w:b/>
          <w:bCs/>
          <w:szCs w:val="21"/>
          <w:lang w:val="en-GB" w:eastAsia="zh-CN"/>
        </w:rPr>
        <w:t>参评</w:t>
      </w:r>
      <w:r>
        <w:rPr>
          <w:rFonts w:hint="default" w:ascii="Times New Roman" w:hAnsi="Times New Roman" w:cs="Times New Roman"/>
          <w:b/>
          <w:bCs/>
          <w:szCs w:val="21"/>
          <w:lang w:val="en-GB"/>
        </w:rPr>
        <w:t>供应商响应采购需求应具体、明确，含糊不清、不确切或伪造、变造证明材料的，按照不完全响应或者完全不响应处理。构成提供虚假材料的，移送监管部门查处，并纳入采购人黑名单，2年内不准参与采购人及下属单位项目。</w:t>
      </w:r>
    </w:p>
    <w:p>
      <w:pPr>
        <w:tabs>
          <w:tab w:val="left" w:pos="1322"/>
        </w:tabs>
        <w:spacing w:line="360" w:lineRule="auto"/>
        <w:ind w:firstLine="422" w:firstLineChars="200"/>
        <w:rPr>
          <w:rFonts w:hint="default" w:ascii="Times New Roman" w:hAnsi="Times New Roman" w:cs="Times New Roman"/>
          <w:b/>
          <w:bCs/>
          <w:szCs w:val="21"/>
          <w:lang w:val="en-GB"/>
        </w:rPr>
      </w:pPr>
      <w:r>
        <w:rPr>
          <w:rFonts w:hint="default" w:ascii="Times New Roman" w:hAnsi="Times New Roman" w:cs="Times New Roman"/>
          <w:b/>
          <w:bCs/>
          <w:szCs w:val="21"/>
          <w:lang w:val="en-GB"/>
        </w:rPr>
        <w:t>5. 用户需求书中要求“</w:t>
      </w:r>
      <w:r>
        <w:rPr>
          <w:rFonts w:hint="default" w:ascii="Times New Roman" w:hAnsi="Times New Roman" w:cs="Times New Roman"/>
          <w:b/>
          <w:bCs/>
          <w:szCs w:val="21"/>
          <w:lang w:val="en-GB" w:eastAsia="zh-CN"/>
        </w:rPr>
        <w:t>参评</w:t>
      </w:r>
      <w:r>
        <w:rPr>
          <w:rFonts w:hint="default" w:ascii="Times New Roman" w:hAnsi="Times New Roman" w:cs="Times New Roman"/>
          <w:b/>
          <w:bCs/>
          <w:szCs w:val="21"/>
          <w:lang w:val="en-GB"/>
        </w:rPr>
        <w:t>时提供检验报告”的，</w:t>
      </w:r>
      <w:r>
        <w:rPr>
          <w:rFonts w:hint="default" w:ascii="Times New Roman" w:hAnsi="Times New Roman" w:cs="Times New Roman"/>
          <w:b/>
          <w:bCs/>
          <w:szCs w:val="21"/>
          <w:lang w:val="en-GB" w:eastAsia="zh-CN"/>
        </w:rPr>
        <w:t>参评</w:t>
      </w:r>
      <w:r>
        <w:rPr>
          <w:rFonts w:hint="default" w:ascii="Times New Roman" w:hAnsi="Times New Roman" w:cs="Times New Roman"/>
          <w:b/>
          <w:bCs/>
          <w:szCs w:val="21"/>
          <w:lang w:val="en-GB"/>
        </w:rPr>
        <w:t>人须提供检验报告作为技术要求证明材料，用户需求书未要求提交检验报告的，</w:t>
      </w:r>
      <w:r>
        <w:rPr>
          <w:rFonts w:hint="default" w:ascii="Times New Roman" w:hAnsi="Times New Roman" w:cs="Times New Roman"/>
          <w:b/>
          <w:bCs/>
          <w:szCs w:val="21"/>
          <w:lang w:val="en-GB" w:eastAsia="zh-CN"/>
        </w:rPr>
        <w:t>参评</w:t>
      </w:r>
      <w:r>
        <w:rPr>
          <w:rFonts w:hint="default" w:ascii="Times New Roman" w:hAnsi="Times New Roman" w:cs="Times New Roman"/>
          <w:b/>
          <w:bCs/>
          <w:szCs w:val="21"/>
          <w:lang w:val="en-GB"/>
        </w:rPr>
        <w:t>人可提供产品彩页、说明书、合格证、原厂公开发表的证明文件复印件或者厂家出具的技术参数说明函等任一（只能提供上述任意一种证明资料）。</w:t>
      </w:r>
      <w:r>
        <w:rPr>
          <w:rFonts w:hint="default" w:ascii="Times New Roman" w:hAnsi="Times New Roman" w:cs="Times New Roman"/>
          <w:b/>
          <w:bCs/>
          <w:szCs w:val="21"/>
          <w:lang w:val="en-GB" w:eastAsia="zh-CN"/>
        </w:rPr>
        <w:t>参评</w:t>
      </w:r>
      <w:r>
        <w:rPr>
          <w:rFonts w:hint="default" w:ascii="Times New Roman" w:hAnsi="Times New Roman" w:cs="Times New Roman"/>
          <w:b/>
          <w:bCs/>
          <w:szCs w:val="21"/>
          <w:lang w:val="en-GB"/>
        </w:rPr>
        <w:t>人须在上述证明材料的相应指标作出标记（例如用红色方框标记）未做标记可能导致的漏评风险由</w:t>
      </w:r>
      <w:r>
        <w:rPr>
          <w:rFonts w:hint="default" w:ascii="Times New Roman" w:hAnsi="Times New Roman" w:cs="Times New Roman"/>
          <w:b/>
          <w:bCs/>
          <w:szCs w:val="21"/>
          <w:lang w:val="en-GB" w:eastAsia="zh-CN"/>
        </w:rPr>
        <w:t>参评</w:t>
      </w:r>
      <w:r>
        <w:rPr>
          <w:rFonts w:hint="default" w:ascii="Times New Roman" w:hAnsi="Times New Roman" w:cs="Times New Roman"/>
          <w:b/>
          <w:bCs/>
          <w:szCs w:val="21"/>
          <w:lang w:val="en-GB"/>
        </w:rPr>
        <w:t>人承担，</w:t>
      </w:r>
      <w:r>
        <w:rPr>
          <w:rFonts w:hint="eastAsia" w:cs="Times New Roman"/>
          <w:b/>
          <w:bCs/>
          <w:szCs w:val="21"/>
          <w:lang w:val="en-GB" w:eastAsia="zh-CN"/>
        </w:rPr>
        <w:t>评审小组</w:t>
      </w:r>
      <w:r>
        <w:rPr>
          <w:rFonts w:hint="default" w:ascii="Times New Roman" w:hAnsi="Times New Roman" w:cs="Times New Roman"/>
          <w:b/>
          <w:bCs/>
          <w:szCs w:val="21"/>
          <w:lang w:val="en-GB"/>
        </w:rPr>
        <w:t>可视为不满足。</w:t>
      </w:r>
    </w:p>
    <w:p>
      <w:pPr>
        <w:tabs>
          <w:tab w:val="left" w:pos="1322"/>
        </w:tabs>
        <w:spacing w:line="360" w:lineRule="auto"/>
        <w:rPr>
          <w:rFonts w:hint="default" w:ascii="Times New Roman" w:hAnsi="Times New Roman" w:cs="Times New Roman"/>
          <w:szCs w:val="21"/>
          <w:lang w:val="en-GB"/>
        </w:rPr>
      </w:pPr>
    </w:p>
    <w:p>
      <w:pPr>
        <w:pStyle w:val="2"/>
        <w:spacing w:line="360" w:lineRule="auto"/>
        <w:rPr>
          <w:rFonts w:hint="default" w:ascii="Times New Roman" w:hAnsi="Times New Roman" w:cs="Times New Roman"/>
          <w:lang w:val="en-GB"/>
        </w:rPr>
      </w:pPr>
    </w:p>
    <w:p>
      <w:pPr>
        <w:pStyle w:val="15"/>
        <w:tabs>
          <w:tab w:val="left" w:pos="851"/>
        </w:tabs>
        <w:spacing w:after="0" w:line="360" w:lineRule="auto"/>
        <w:rPr>
          <w:rFonts w:hint="default" w:ascii="Times New Roman" w:hAnsi="Times New Roman" w:cs="Times New Roman"/>
          <w:sz w:val="21"/>
          <w:szCs w:val="21"/>
          <w:lang w:val="en-GB"/>
        </w:rPr>
      </w:pPr>
      <w:r>
        <w:rPr>
          <w:rFonts w:hint="default" w:ascii="Times New Roman" w:hAnsi="Times New Roman" w:cs="Times New Roman"/>
          <w:sz w:val="21"/>
          <w:szCs w:val="21"/>
          <w:lang w:val="en-GB"/>
        </w:rPr>
        <w:t>7.1.2设备技术特点说明及详细方案（如有）</w:t>
      </w:r>
    </w:p>
    <w:p>
      <w:pPr>
        <w:pStyle w:val="15"/>
        <w:tabs>
          <w:tab w:val="left" w:pos="851"/>
        </w:tabs>
        <w:spacing w:after="0" w:line="360" w:lineRule="auto"/>
        <w:rPr>
          <w:rFonts w:hint="default" w:ascii="Times New Roman" w:hAnsi="Times New Roman" w:cs="Times New Roman"/>
          <w:sz w:val="21"/>
          <w:szCs w:val="21"/>
          <w:lang w:val="en-GB"/>
        </w:rPr>
      </w:pPr>
      <w:r>
        <w:rPr>
          <w:rFonts w:hint="default" w:ascii="Times New Roman" w:hAnsi="Times New Roman" w:cs="Times New Roman"/>
          <w:sz w:val="21"/>
          <w:szCs w:val="21"/>
          <w:lang w:val="en-GB"/>
        </w:rPr>
        <w:t>7.1.3</w:t>
      </w:r>
      <w:r>
        <w:rPr>
          <w:rFonts w:hint="default" w:ascii="Times New Roman" w:hAnsi="Times New Roman" w:cs="Times New Roman"/>
          <w:sz w:val="21"/>
          <w:szCs w:val="21"/>
          <w:lang w:val="en-GB" w:eastAsia="zh-CN"/>
        </w:rPr>
        <w:t>参评</w:t>
      </w:r>
      <w:r>
        <w:rPr>
          <w:rFonts w:hint="default" w:ascii="Times New Roman" w:hAnsi="Times New Roman" w:cs="Times New Roman"/>
          <w:sz w:val="21"/>
          <w:szCs w:val="21"/>
          <w:lang w:val="en-GB"/>
        </w:rPr>
        <w:t>人提供核心配件品牌型号、产品照片、三视图和主要设计示意图或三维立体图等。</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szCs w:val="21"/>
          <w:lang w:val="en-GB"/>
        </w:rPr>
        <w:t>7.1.4</w:t>
      </w:r>
      <w:r>
        <w:rPr>
          <w:rFonts w:hint="default" w:ascii="Times New Roman" w:hAnsi="Times New Roman" w:cs="Times New Roman"/>
          <w:szCs w:val="21"/>
        </w:rPr>
        <w:t>项目整体验收计划</w:t>
      </w:r>
      <w:r>
        <w:rPr>
          <w:rFonts w:hint="default" w:ascii="Times New Roman" w:hAnsi="Times New Roman" w:cs="Times New Roman"/>
          <w:szCs w:val="21"/>
          <w:lang w:val="en-GB"/>
        </w:rPr>
        <w:t>（如有）</w:t>
      </w:r>
    </w:p>
    <w:p>
      <w:pPr>
        <w:pStyle w:val="15"/>
        <w:tabs>
          <w:tab w:val="left" w:pos="645"/>
        </w:tabs>
        <w:spacing w:after="0" w:line="360" w:lineRule="auto"/>
        <w:ind w:left="850" w:hanging="850" w:hangingChars="405"/>
        <w:rPr>
          <w:rFonts w:hint="default" w:ascii="Times New Roman" w:hAnsi="Times New Roman" w:cs="Times New Roman"/>
          <w:sz w:val="21"/>
          <w:szCs w:val="21"/>
          <w:lang w:val="en-GB"/>
        </w:rPr>
      </w:pPr>
      <w:r>
        <w:rPr>
          <w:rFonts w:hint="default" w:ascii="Times New Roman" w:hAnsi="Times New Roman" w:cs="Times New Roman"/>
          <w:sz w:val="21"/>
          <w:szCs w:val="21"/>
          <w:lang w:val="en-GB"/>
        </w:rPr>
        <w:t>7.1.5</w:t>
      </w:r>
      <w:r>
        <w:rPr>
          <w:rFonts w:hint="default" w:ascii="Times New Roman" w:hAnsi="Times New Roman" w:cs="Times New Roman"/>
          <w:sz w:val="21"/>
          <w:szCs w:val="21"/>
          <w:lang w:val="en-GB" w:eastAsia="zh-CN"/>
        </w:rPr>
        <w:t>参评</w:t>
      </w:r>
      <w:r>
        <w:rPr>
          <w:rFonts w:hint="default" w:ascii="Times New Roman" w:hAnsi="Times New Roman" w:cs="Times New Roman"/>
          <w:sz w:val="21"/>
          <w:szCs w:val="21"/>
          <w:lang w:val="en-GB"/>
        </w:rPr>
        <w:t>供应商认为必要说明的其他内容</w:t>
      </w:r>
    </w:p>
    <w:p>
      <w:pPr>
        <w:tabs>
          <w:tab w:val="left" w:pos="1322"/>
        </w:tabs>
        <w:spacing w:line="360" w:lineRule="auto"/>
        <w:rPr>
          <w:rFonts w:hint="default" w:ascii="Times New Roman" w:hAnsi="Times New Roman" w:cs="Times New Roman"/>
          <w:b/>
          <w:szCs w:val="21"/>
        </w:rPr>
      </w:pPr>
      <w:r>
        <w:rPr>
          <w:rFonts w:hint="default" w:ascii="Times New Roman" w:hAnsi="Times New Roman" w:cs="Times New Roman"/>
          <w:szCs w:val="21"/>
          <w:lang w:val="en-GB"/>
        </w:rPr>
        <w:br w:type="page"/>
      </w:r>
    </w:p>
    <w:p>
      <w:pPr>
        <w:pStyle w:val="7"/>
        <w:tabs>
          <w:tab w:val="left" w:pos="851"/>
        </w:tabs>
        <w:spacing w:before="0" w:after="0" w:line="360" w:lineRule="auto"/>
        <w:rPr>
          <w:rFonts w:hint="default" w:ascii="Times New Roman" w:hAnsi="Times New Roman" w:eastAsia="宋体" w:cs="Times New Roman"/>
          <w:b w:val="0"/>
          <w:sz w:val="21"/>
          <w:szCs w:val="21"/>
        </w:rPr>
      </w:pPr>
      <w:r>
        <w:rPr>
          <w:rFonts w:hint="default" w:ascii="Times New Roman" w:hAnsi="Times New Roman" w:eastAsia="宋体" w:cs="Times New Roman"/>
          <w:b w:val="0"/>
          <w:bCs w:val="0"/>
          <w:sz w:val="21"/>
          <w:szCs w:val="21"/>
        </w:rPr>
        <w:t>7.2</w:t>
      </w:r>
      <w:r>
        <w:rPr>
          <w:rFonts w:hint="default" w:ascii="Times New Roman" w:hAnsi="Times New Roman" w:eastAsia="宋体" w:cs="Times New Roman"/>
          <w:b w:val="0"/>
          <w:bCs w:val="0"/>
          <w:sz w:val="21"/>
          <w:szCs w:val="21"/>
        </w:rPr>
        <w:tab/>
      </w:r>
      <w:r>
        <w:rPr>
          <w:rFonts w:hint="default" w:ascii="Times New Roman" w:hAnsi="Times New Roman" w:eastAsia="宋体" w:cs="Times New Roman"/>
          <w:b w:val="0"/>
          <w:bCs w:val="0"/>
          <w:sz w:val="21"/>
          <w:szCs w:val="21"/>
        </w:rPr>
        <w:t>拟任执行管理及技术人员情况</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1231"/>
        <w:gridCol w:w="823"/>
        <w:gridCol w:w="2566"/>
        <w:gridCol w:w="660"/>
        <w:gridCol w:w="660"/>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职责分工</w:t>
            </w:r>
          </w:p>
        </w:tc>
        <w:tc>
          <w:tcPr>
            <w:tcW w:w="72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姓名</w:t>
            </w:r>
          </w:p>
        </w:tc>
        <w:tc>
          <w:tcPr>
            <w:tcW w:w="48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现职务</w:t>
            </w:r>
          </w:p>
        </w:tc>
        <w:tc>
          <w:tcPr>
            <w:tcW w:w="150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曾主持/参与的</w:t>
            </w:r>
            <w:r>
              <w:rPr>
                <w:rFonts w:hint="default" w:ascii="Times New Roman" w:hAnsi="Times New Roman" w:cs="Times New Roman"/>
                <w:b/>
                <w:szCs w:val="21"/>
              </w:rPr>
              <w:br w:type="textWrapping"/>
            </w:r>
            <w:r>
              <w:rPr>
                <w:rFonts w:hint="default" w:ascii="Times New Roman" w:hAnsi="Times New Roman" w:cs="Times New Roman"/>
                <w:b/>
                <w:szCs w:val="21"/>
              </w:rPr>
              <w:t>同类项目经历</w:t>
            </w:r>
          </w:p>
        </w:tc>
        <w:tc>
          <w:tcPr>
            <w:tcW w:w="38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职称</w:t>
            </w:r>
          </w:p>
        </w:tc>
        <w:tc>
          <w:tcPr>
            <w:tcW w:w="387" w:type="pct"/>
            <w:tcBorders>
              <w:top w:val="single" w:color="auto" w:sz="4" w:space="0"/>
              <w:left w:val="single" w:color="auto" w:sz="4" w:space="0"/>
              <w:bottom w:val="single" w:color="auto" w:sz="4" w:space="0"/>
              <w:right w:val="single" w:color="auto" w:sz="4" w:space="0"/>
            </w:tcBorders>
            <w:vAlign w:val="center"/>
          </w:tcPr>
          <w:p>
            <w:pPr>
              <w:spacing w:line="360" w:lineRule="auto"/>
              <w:ind w:firstLine="12"/>
              <w:jc w:val="center"/>
              <w:rPr>
                <w:rFonts w:hint="default" w:ascii="Times New Roman" w:hAnsi="Times New Roman" w:cs="Times New Roman"/>
                <w:b/>
                <w:szCs w:val="21"/>
              </w:rPr>
            </w:pPr>
            <w:r>
              <w:rPr>
                <w:rFonts w:hint="default" w:ascii="Times New Roman" w:hAnsi="Times New Roman" w:cs="Times New Roman"/>
                <w:b/>
                <w:szCs w:val="21"/>
              </w:rPr>
              <w:t>专业工龄</w:t>
            </w:r>
          </w:p>
        </w:tc>
        <w:tc>
          <w:tcPr>
            <w:tcW w:w="870" w:type="pct"/>
            <w:tcBorders>
              <w:top w:val="single" w:color="auto" w:sz="4" w:space="0"/>
              <w:left w:val="single" w:color="auto" w:sz="4" w:space="0"/>
              <w:bottom w:val="single" w:color="auto" w:sz="4" w:space="0"/>
              <w:right w:val="single" w:color="auto" w:sz="4" w:space="0"/>
            </w:tcBorders>
            <w:vAlign w:val="center"/>
          </w:tcPr>
          <w:p>
            <w:pPr>
              <w:spacing w:line="360" w:lineRule="auto"/>
              <w:ind w:firstLine="12"/>
              <w:jc w:val="center"/>
              <w:rPr>
                <w:rFonts w:hint="default" w:ascii="Times New Roman" w:hAnsi="Times New Roman" w:cs="Times New Roman"/>
                <w:b/>
                <w:szCs w:val="21"/>
              </w:rPr>
            </w:pPr>
            <w:r>
              <w:rPr>
                <w:rFonts w:hint="default" w:ascii="Times New Roman" w:hAnsi="Times New Roman" w:cs="Times New Roman"/>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pct"/>
            <w:tcBorders>
              <w:top w:val="single" w:color="auto" w:sz="4" w:space="0"/>
              <w:left w:val="single" w:color="auto" w:sz="4" w:space="0"/>
              <w:bottom w:val="nil"/>
              <w:right w:val="single" w:color="auto" w:sz="4" w:space="0"/>
            </w:tcBorders>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rPr>
              <w:t>总负责人</w:t>
            </w:r>
          </w:p>
        </w:tc>
        <w:tc>
          <w:tcPr>
            <w:tcW w:w="722" w:type="pct"/>
            <w:tcBorders>
              <w:top w:val="single" w:color="auto" w:sz="4" w:space="0"/>
              <w:left w:val="single" w:color="auto" w:sz="4" w:space="0"/>
              <w:bottom w:val="nil"/>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483" w:type="pct"/>
            <w:tcBorders>
              <w:top w:val="single" w:color="auto" w:sz="4" w:space="0"/>
              <w:left w:val="single" w:color="auto" w:sz="4" w:space="0"/>
              <w:bottom w:val="nil"/>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1505" w:type="pct"/>
            <w:tcBorders>
              <w:top w:val="single" w:color="auto" w:sz="4" w:space="0"/>
              <w:left w:val="single" w:color="auto" w:sz="4" w:space="0"/>
              <w:bottom w:val="nil"/>
              <w:right w:val="single" w:color="auto" w:sz="4" w:space="0"/>
            </w:tcBorders>
            <w:vAlign w:val="center"/>
          </w:tcPr>
          <w:p>
            <w:pPr>
              <w:pStyle w:val="149"/>
              <w:keepNext w:val="0"/>
              <w:keepLines/>
              <w:adjustRightInd/>
              <w:spacing w:before="0" w:after="0" w:line="360" w:lineRule="auto"/>
              <w:outlineLvl w:val="2"/>
              <w:rPr>
                <w:rFonts w:hint="default" w:ascii="Times New Roman" w:hAnsi="Times New Roman" w:cs="Times New Roman"/>
                <w:spacing w:val="0"/>
                <w:kern w:val="2"/>
                <w:sz w:val="21"/>
                <w:szCs w:val="21"/>
              </w:rPr>
            </w:pPr>
          </w:p>
        </w:tc>
        <w:tc>
          <w:tcPr>
            <w:tcW w:w="387" w:type="pct"/>
            <w:tcBorders>
              <w:top w:val="single" w:color="auto" w:sz="4" w:space="0"/>
              <w:left w:val="single" w:color="auto" w:sz="4" w:space="0"/>
              <w:bottom w:val="nil"/>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387" w:type="pct"/>
            <w:tcBorders>
              <w:top w:val="single" w:color="auto" w:sz="4" w:space="0"/>
              <w:left w:val="single" w:color="auto" w:sz="4" w:space="0"/>
              <w:bottom w:val="nil"/>
              <w:right w:val="single" w:color="auto" w:sz="4" w:space="0"/>
            </w:tcBorders>
            <w:vAlign w:val="center"/>
          </w:tcPr>
          <w:p>
            <w:pPr>
              <w:keepNext/>
              <w:keepLines/>
              <w:spacing w:line="360" w:lineRule="auto"/>
              <w:ind w:firstLine="12"/>
              <w:jc w:val="center"/>
              <w:outlineLvl w:val="2"/>
              <w:rPr>
                <w:rFonts w:hint="default" w:ascii="Times New Roman" w:hAnsi="Times New Roman" w:cs="Times New Roman"/>
                <w:szCs w:val="21"/>
              </w:rPr>
            </w:pPr>
          </w:p>
        </w:tc>
        <w:tc>
          <w:tcPr>
            <w:tcW w:w="870" w:type="pct"/>
            <w:tcBorders>
              <w:top w:val="single" w:color="auto" w:sz="4" w:space="0"/>
              <w:left w:val="single" w:color="auto" w:sz="4" w:space="0"/>
              <w:bottom w:val="nil"/>
              <w:right w:val="single" w:color="auto" w:sz="4" w:space="0"/>
            </w:tcBorders>
            <w:vAlign w:val="center"/>
          </w:tcPr>
          <w:p>
            <w:pPr>
              <w:keepNext/>
              <w:keepLines/>
              <w:spacing w:line="360" w:lineRule="auto"/>
              <w:ind w:firstLine="12"/>
              <w:jc w:val="center"/>
              <w:outlineLvl w:val="2"/>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cs="Times New Roman"/>
                <w:szCs w:val="21"/>
              </w:rPr>
            </w:pPr>
            <w:r>
              <w:rPr>
                <w:rFonts w:hint="default" w:ascii="Times New Roman" w:hAnsi="Times New Roman" w:cs="Times New Roman"/>
                <w:szCs w:val="21"/>
              </w:rPr>
              <w:t>其他主要技术人员</w:t>
            </w:r>
          </w:p>
        </w:tc>
        <w:tc>
          <w:tcPr>
            <w:tcW w:w="72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483"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1505"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pct"/>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line="360" w:lineRule="auto"/>
              <w:jc w:val="left"/>
              <w:outlineLvl w:val="2"/>
              <w:rPr>
                <w:rFonts w:hint="default" w:ascii="Times New Roman" w:hAnsi="Times New Roman" w:cs="Times New Roman"/>
                <w:szCs w:val="21"/>
              </w:rPr>
            </w:pPr>
          </w:p>
        </w:tc>
        <w:tc>
          <w:tcPr>
            <w:tcW w:w="72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483"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1505"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pct"/>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line="360" w:lineRule="auto"/>
              <w:jc w:val="left"/>
              <w:outlineLvl w:val="2"/>
              <w:rPr>
                <w:rFonts w:hint="default" w:ascii="Times New Roman" w:hAnsi="Times New Roman" w:cs="Times New Roman"/>
                <w:szCs w:val="21"/>
              </w:rPr>
            </w:pPr>
          </w:p>
        </w:tc>
        <w:tc>
          <w:tcPr>
            <w:tcW w:w="72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483"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1505"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pct"/>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line="360" w:lineRule="auto"/>
              <w:jc w:val="left"/>
              <w:outlineLvl w:val="2"/>
              <w:rPr>
                <w:rFonts w:hint="default" w:ascii="Times New Roman" w:hAnsi="Times New Roman" w:cs="Times New Roman"/>
                <w:szCs w:val="21"/>
              </w:rPr>
            </w:pPr>
          </w:p>
        </w:tc>
        <w:tc>
          <w:tcPr>
            <w:tcW w:w="722"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483"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1505"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2"/>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pct"/>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line="360" w:lineRule="auto"/>
              <w:jc w:val="left"/>
              <w:outlineLvl w:val="2"/>
              <w:rPr>
                <w:rFonts w:hint="default" w:ascii="Times New Roman" w:hAnsi="Times New Roman" w:cs="Times New Roman"/>
                <w:szCs w:val="21"/>
              </w:rPr>
            </w:pPr>
          </w:p>
        </w:tc>
        <w:tc>
          <w:tcPr>
            <w:tcW w:w="72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p>
        </w:tc>
        <w:tc>
          <w:tcPr>
            <w:tcW w:w="483"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1505"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387"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0"/>
              <w:rPr>
                <w:rFonts w:hint="default" w:ascii="Times New Roman" w:hAnsi="Times New Roman" w:cs="Times New Roman"/>
                <w:szCs w:val="21"/>
              </w:rPr>
            </w:pPr>
          </w:p>
        </w:tc>
      </w:tr>
    </w:tbl>
    <w:p>
      <w:pPr>
        <w:spacing w:line="360" w:lineRule="auto"/>
        <w:rPr>
          <w:rFonts w:hint="default" w:ascii="Times New Roman" w:hAnsi="Times New Roman" w:cs="Times New Roman"/>
          <w:szCs w:val="21"/>
          <w:lang w:val="en-GB"/>
        </w:rPr>
      </w:pPr>
      <w:r>
        <w:rPr>
          <w:rFonts w:hint="default" w:ascii="Times New Roman" w:hAnsi="Times New Roman" w:cs="Times New Roman"/>
          <w:szCs w:val="21"/>
          <w:lang w:val="en-GB"/>
        </w:rPr>
        <w:t>注：根据评审表的要求提交相应资料。</w:t>
      </w:r>
    </w:p>
    <w:p>
      <w:pPr>
        <w:adjustRightInd w:val="0"/>
        <w:snapToGrid w:val="0"/>
        <w:spacing w:line="360" w:lineRule="auto"/>
        <w:rPr>
          <w:rFonts w:hint="default" w:ascii="Times New Roman" w:hAnsi="Times New Roman" w:cs="Times New Roman"/>
          <w:szCs w:val="21"/>
        </w:rPr>
      </w:pPr>
    </w:p>
    <w:p>
      <w:pPr>
        <w:spacing w:line="360" w:lineRule="auto"/>
        <w:rPr>
          <w:rFonts w:hint="default" w:ascii="Times New Roman" w:hAnsi="Times New Roman" w:cs="Times New Roman"/>
          <w:szCs w:val="21"/>
          <w:lang w:val="en-GB"/>
        </w:rPr>
      </w:pPr>
    </w:p>
    <w:p>
      <w:pPr>
        <w:pStyle w:val="7"/>
        <w:tabs>
          <w:tab w:val="left" w:pos="851"/>
        </w:tabs>
        <w:spacing w:before="0" w:after="0" w:line="360" w:lineRule="auto"/>
        <w:rPr>
          <w:rFonts w:hint="default" w:ascii="Times New Roman" w:hAnsi="Times New Roman" w:eastAsia="宋体" w:cs="Times New Roman"/>
          <w:sz w:val="21"/>
          <w:szCs w:val="21"/>
        </w:rPr>
      </w:pPr>
      <w:r>
        <w:rPr>
          <w:rFonts w:hint="default" w:ascii="Times New Roman" w:hAnsi="Times New Roman" w:eastAsia="宋体" w:cs="Times New Roman"/>
          <w:b w:val="0"/>
          <w:bCs w:val="0"/>
          <w:sz w:val="21"/>
          <w:szCs w:val="21"/>
        </w:rPr>
        <w:t>7.3</w:t>
      </w:r>
      <w:r>
        <w:rPr>
          <w:rFonts w:hint="default" w:ascii="Times New Roman" w:hAnsi="Times New Roman" w:eastAsia="宋体" w:cs="Times New Roman"/>
          <w:b w:val="0"/>
          <w:bCs w:val="0"/>
          <w:sz w:val="21"/>
          <w:szCs w:val="21"/>
        </w:rPr>
        <w:tab/>
      </w:r>
      <w:r>
        <w:rPr>
          <w:rFonts w:hint="default" w:ascii="Times New Roman" w:hAnsi="Times New Roman" w:eastAsia="宋体" w:cs="Times New Roman"/>
          <w:b w:val="0"/>
          <w:bCs w:val="0"/>
          <w:sz w:val="21"/>
          <w:szCs w:val="21"/>
        </w:rPr>
        <w:t>履约进度计划表</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2478"/>
        <w:gridCol w:w="2952"/>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0"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rPr>
                <w:rFonts w:hint="default" w:ascii="Times New Roman" w:hAnsi="Times New Roman" w:cs="Times New Roman"/>
                <w:b/>
                <w:szCs w:val="21"/>
              </w:rPr>
            </w:pPr>
            <w:r>
              <w:rPr>
                <w:rFonts w:hint="default" w:ascii="Times New Roman" w:hAnsi="Times New Roman" w:cs="Times New Roman"/>
                <w:b/>
                <w:szCs w:val="21"/>
              </w:rPr>
              <w:t>序号</w:t>
            </w:r>
          </w:p>
        </w:tc>
        <w:tc>
          <w:tcPr>
            <w:tcW w:w="1454"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hint="default" w:ascii="Times New Roman" w:hAnsi="Times New Roman" w:cs="Times New Roman"/>
                <w:b/>
                <w:szCs w:val="21"/>
              </w:rPr>
            </w:pPr>
            <w:r>
              <w:rPr>
                <w:rFonts w:hint="default" w:ascii="Times New Roman" w:hAnsi="Times New Roman" w:cs="Times New Roman"/>
                <w:b/>
                <w:szCs w:val="21"/>
              </w:rPr>
              <w:t>拟定时间安排</w:t>
            </w:r>
          </w:p>
        </w:tc>
        <w:tc>
          <w:tcPr>
            <w:tcW w:w="1732"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hint="default" w:ascii="Times New Roman" w:hAnsi="Times New Roman" w:cs="Times New Roman"/>
                <w:b/>
                <w:szCs w:val="21"/>
              </w:rPr>
            </w:pPr>
            <w:r>
              <w:rPr>
                <w:rFonts w:hint="default" w:ascii="Times New Roman" w:hAnsi="Times New Roman" w:cs="Times New Roman"/>
                <w:b/>
                <w:szCs w:val="21"/>
              </w:rPr>
              <w:t>计划完成的工作内容</w:t>
            </w:r>
          </w:p>
        </w:tc>
        <w:tc>
          <w:tcPr>
            <w:tcW w:w="1394"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hint="default" w:ascii="Times New Roman" w:hAnsi="Times New Roman" w:cs="Times New Roman"/>
                <w:b/>
                <w:szCs w:val="21"/>
              </w:rPr>
            </w:pPr>
            <w:r>
              <w:rPr>
                <w:rFonts w:hint="default" w:ascii="Times New Roman" w:hAnsi="Times New Roman" w:cs="Times New Roman"/>
                <w:b/>
                <w:szCs w:val="21"/>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0"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hint="default" w:ascii="Times New Roman" w:hAnsi="Times New Roman" w:cs="Times New Roman"/>
                <w:szCs w:val="21"/>
              </w:rPr>
            </w:pPr>
          </w:p>
        </w:tc>
        <w:tc>
          <w:tcPr>
            <w:tcW w:w="1454"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hint="default" w:ascii="Times New Roman" w:hAnsi="Times New Roman" w:cs="Times New Roman"/>
                <w:szCs w:val="21"/>
              </w:rPr>
            </w:pPr>
            <w:r>
              <w:rPr>
                <w:rFonts w:hint="default" w:ascii="Times New Roman" w:hAnsi="Times New Roman" w:cs="Times New Roman"/>
                <w:szCs w:val="21"/>
              </w:rPr>
              <w:t>拟定年月日</w:t>
            </w:r>
          </w:p>
        </w:tc>
        <w:tc>
          <w:tcPr>
            <w:tcW w:w="1732"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hint="default" w:ascii="Times New Roman" w:hAnsi="Times New Roman" w:cs="Times New Roman"/>
                <w:szCs w:val="21"/>
              </w:rPr>
            </w:pPr>
            <w:r>
              <w:rPr>
                <w:rFonts w:hint="default" w:ascii="Times New Roman" w:hAnsi="Times New Roman" w:cs="Times New Roman"/>
                <w:szCs w:val="21"/>
              </w:rPr>
              <w:t>签定合同并生效</w:t>
            </w:r>
          </w:p>
        </w:tc>
        <w:tc>
          <w:tcPr>
            <w:tcW w:w="1394"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0"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hint="default" w:ascii="Times New Roman" w:hAnsi="Times New Roman" w:cs="Times New Roman"/>
                <w:szCs w:val="21"/>
              </w:rPr>
            </w:pPr>
          </w:p>
        </w:tc>
        <w:tc>
          <w:tcPr>
            <w:tcW w:w="1454"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hint="default" w:ascii="Times New Roman" w:hAnsi="Times New Roman" w:cs="Times New Roman"/>
                <w:szCs w:val="21"/>
              </w:rPr>
            </w:pPr>
            <w:r>
              <w:rPr>
                <w:rFonts w:hint="default" w:ascii="Times New Roman" w:hAnsi="Times New Roman" w:cs="Times New Roman"/>
                <w:szCs w:val="21"/>
              </w:rPr>
              <w:t>月日—月日</w:t>
            </w:r>
          </w:p>
        </w:tc>
        <w:tc>
          <w:tcPr>
            <w:tcW w:w="1732"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hint="default" w:ascii="Times New Roman" w:hAnsi="Times New Roman" w:cs="Times New Roman"/>
                <w:szCs w:val="21"/>
              </w:rPr>
            </w:pPr>
          </w:p>
        </w:tc>
        <w:tc>
          <w:tcPr>
            <w:tcW w:w="1394"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0"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hint="default" w:ascii="Times New Roman" w:hAnsi="Times New Roman" w:cs="Times New Roman"/>
                <w:szCs w:val="21"/>
              </w:rPr>
            </w:pPr>
          </w:p>
        </w:tc>
        <w:tc>
          <w:tcPr>
            <w:tcW w:w="1454"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hint="default" w:ascii="Times New Roman" w:hAnsi="Times New Roman" w:cs="Times New Roman"/>
                <w:szCs w:val="21"/>
              </w:rPr>
            </w:pPr>
            <w:r>
              <w:rPr>
                <w:rFonts w:hint="default" w:ascii="Times New Roman" w:hAnsi="Times New Roman" w:cs="Times New Roman"/>
                <w:szCs w:val="21"/>
              </w:rPr>
              <w:t>月日—月日</w:t>
            </w:r>
          </w:p>
        </w:tc>
        <w:tc>
          <w:tcPr>
            <w:tcW w:w="1732"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hint="default" w:ascii="Times New Roman" w:hAnsi="Times New Roman" w:cs="Times New Roman"/>
                <w:szCs w:val="21"/>
              </w:rPr>
            </w:pPr>
          </w:p>
        </w:tc>
        <w:tc>
          <w:tcPr>
            <w:tcW w:w="1394"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0"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hint="default" w:ascii="Times New Roman" w:hAnsi="Times New Roman" w:cs="Times New Roman"/>
                <w:szCs w:val="21"/>
              </w:rPr>
            </w:pPr>
          </w:p>
        </w:tc>
        <w:tc>
          <w:tcPr>
            <w:tcW w:w="1454"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hint="default" w:ascii="Times New Roman" w:hAnsi="Times New Roman" w:cs="Times New Roman"/>
                <w:szCs w:val="21"/>
              </w:rPr>
            </w:pPr>
            <w:r>
              <w:rPr>
                <w:rFonts w:hint="default" w:ascii="Times New Roman" w:hAnsi="Times New Roman" w:cs="Times New Roman"/>
                <w:szCs w:val="21"/>
              </w:rPr>
              <w:t>月日—月日</w:t>
            </w:r>
          </w:p>
        </w:tc>
        <w:tc>
          <w:tcPr>
            <w:tcW w:w="1732"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hint="default" w:ascii="Times New Roman" w:hAnsi="Times New Roman" w:cs="Times New Roman"/>
                <w:szCs w:val="21"/>
              </w:rPr>
            </w:pPr>
            <w:r>
              <w:rPr>
                <w:rFonts w:hint="default" w:ascii="Times New Roman" w:hAnsi="Times New Roman" w:cs="Times New Roman"/>
                <w:szCs w:val="21"/>
              </w:rPr>
              <w:t>质保期</w:t>
            </w:r>
          </w:p>
        </w:tc>
        <w:tc>
          <w:tcPr>
            <w:tcW w:w="1394" w:type="pct"/>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hint="default" w:ascii="Times New Roman" w:hAnsi="Times New Roman" w:cs="Times New Roman"/>
                <w:szCs w:val="21"/>
              </w:rPr>
            </w:pPr>
          </w:p>
        </w:tc>
      </w:tr>
    </w:tbl>
    <w:p>
      <w:pPr>
        <w:adjustRightInd w:val="0"/>
        <w:snapToGrid w:val="0"/>
        <w:spacing w:line="360" w:lineRule="auto"/>
        <w:ind w:firstLine="400"/>
        <w:rPr>
          <w:rFonts w:hint="default" w:ascii="Times New Roman" w:hAnsi="Times New Roman" w:cs="Times New Roman"/>
        </w:rPr>
      </w:pPr>
    </w:p>
    <w:p>
      <w:pPr>
        <w:adjustRightInd w:val="0"/>
        <w:snapToGrid w:val="0"/>
        <w:spacing w:line="360" w:lineRule="auto"/>
        <w:rPr>
          <w:rFonts w:hint="default" w:ascii="Times New Roman" w:hAnsi="Times New Roman" w:cs="Times New Roman"/>
          <w:szCs w:val="21"/>
        </w:rPr>
      </w:pPr>
    </w:p>
    <w:p>
      <w:pPr>
        <w:pStyle w:val="7"/>
        <w:tabs>
          <w:tab w:val="left" w:pos="851"/>
        </w:tabs>
        <w:spacing w:before="0" w:after="0" w:line="360" w:lineRule="auto"/>
        <w:rPr>
          <w:rFonts w:hint="default" w:ascii="Times New Roman" w:hAnsi="Times New Roman" w:eastAsia="宋体" w:cs="Times New Roman"/>
          <w:sz w:val="21"/>
          <w:szCs w:val="21"/>
        </w:rPr>
      </w:pPr>
      <w:r>
        <w:rPr>
          <w:rFonts w:hint="default" w:ascii="Times New Roman" w:hAnsi="Times New Roman" w:eastAsia="宋体" w:cs="Times New Roman"/>
          <w:b w:val="0"/>
          <w:bCs w:val="0"/>
          <w:sz w:val="21"/>
          <w:szCs w:val="21"/>
        </w:rPr>
        <w:t>7.4</w:t>
      </w:r>
      <w:r>
        <w:rPr>
          <w:rFonts w:hint="default" w:ascii="Times New Roman" w:hAnsi="Times New Roman" w:eastAsia="宋体" w:cs="Times New Roman"/>
          <w:b w:val="0"/>
          <w:bCs w:val="0"/>
          <w:sz w:val="21"/>
          <w:szCs w:val="21"/>
        </w:rPr>
        <w:tab/>
      </w:r>
      <w:r>
        <w:rPr>
          <w:rFonts w:hint="default" w:ascii="Times New Roman" w:hAnsi="Times New Roman" w:eastAsia="宋体" w:cs="Times New Roman"/>
          <w:b w:val="0"/>
          <w:bCs w:val="0"/>
          <w:sz w:val="21"/>
          <w:szCs w:val="21"/>
        </w:rPr>
        <w:t>售后服务方案</w:t>
      </w:r>
    </w:p>
    <w:p>
      <w:pPr>
        <w:spacing w:line="360"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售后服务须包括但不限于以下内容，主要根据《用户需求书》的要求（格式自定）</w:t>
      </w:r>
    </w:p>
    <w:p>
      <w:pPr>
        <w:spacing w:line="360"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1.免费保修期；</w:t>
      </w:r>
    </w:p>
    <w:p>
      <w:pPr>
        <w:spacing w:line="360"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2.应急维修时间安排；</w:t>
      </w:r>
    </w:p>
    <w:p>
      <w:pPr>
        <w:spacing w:line="360"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3.维修地点（</w:t>
      </w:r>
      <w:r>
        <w:rPr>
          <w:rFonts w:hint="default" w:ascii="Times New Roman" w:hAnsi="Times New Roman" w:cs="Times New Roman"/>
          <w:b/>
          <w:szCs w:val="21"/>
          <w:lang w:val="en-GB"/>
        </w:rPr>
        <w:t>委托本地维修单位的，请提供双方签订的服务协议及被委托方营业执照</w:t>
      </w:r>
      <w:r>
        <w:rPr>
          <w:rFonts w:hint="default" w:ascii="Times New Roman" w:hAnsi="Times New Roman" w:cs="Times New Roman"/>
          <w:szCs w:val="21"/>
          <w:lang w:val="en-GB"/>
        </w:rPr>
        <w:t>）、地址、联系电话及技术服务人员（包括厂商认证工程师等人员）；</w:t>
      </w:r>
    </w:p>
    <w:p>
      <w:pPr>
        <w:spacing w:line="360"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4.维修服务收费标准；</w:t>
      </w:r>
    </w:p>
    <w:p>
      <w:pPr>
        <w:spacing w:line="360"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5.制造商的技术支持；</w:t>
      </w:r>
    </w:p>
    <w:p>
      <w:pPr>
        <w:spacing w:line="360"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6.其它服务承诺；</w:t>
      </w:r>
    </w:p>
    <w:p>
      <w:pPr>
        <w:spacing w:line="360"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7.培训计划。</w:t>
      </w:r>
    </w:p>
    <w:p>
      <w:pPr>
        <w:widowControl/>
        <w:jc w:val="left"/>
        <w:rPr>
          <w:rFonts w:hint="default" w:ascii="Times New Roman" w:hAnsi="Times New Roman" w:cs="Times New Roman"/>
          <w:lang w:val="en-GB"/>
        </w:rPr>
      </w:pPr>
      <w:r>
        <w:rPr>
          <w:rFonts w:hint="default" w:ascii="Times New Roman" w:hAnsi="Times New Roman" w:cs="Times New Roman"/>
          <w:lang w:val="en-GB"/>
        </w:rPr>
        <w:br w:type="page"/>
      </w:r>
    </w:p>
    <w:p>
      <w:pPr>
        <w:widowControl/>
        <w:jc w:val="left"/>
        <w:rPr>
          <w:rFonts w:hint="default" w:ascii="Times New Roman" w:hAnsi="Times New Roman" w:cs="Times New Roman"/>
          <w:lang w:val="en-GB"/>
        </w:rPr>
      </w:pPr>
    </w:p>
    <w:p>
      <w:pPr>
        <w:pStyle w:val="5"/>
        <w:keepLines w:val="0"/>
        <w:numPr>
          <w:ilvl w:val="0"/>
          <w:numId w:val="5"/>
        </w:numPr>
        <w:tabs>
          <w:tab w:val="left" w:pos="786"/>
          <w:tab w:val="left" w:pos="851"/>
        </w:tabs>
        <w:spacing w:before="0" w:after="0" w:line="360" w:lineRule="auto"/>
        <w:ind w:left="851" w:hanging="851"/>
        <w:rPr>
          <w:rFonts w:hint="default" w:ascii="Times New Roman" w:hAnsi="Times New Roman" w:eastAsia="宋体" w:cs="Times New Roman"/>
          <w:sz w:val="21"/>
          <w:szCs w:val="21"/>
        </w:rPr>
      </w:pPr>
      <w:bookmarkStart w:id="27" w:name="_Toc401330617"/>
      <w:bookmarkStart w:id="28" w:name="_Toc48049654"/>
      <w:r>
        <w:rPr>
          <w:rFonts w:hint="default" w:ascii="Times New Roman" w:hAnsi="Times New Roman" w:eastAsia="宋体" w:cs="Times New Roman"/>
          <w:sz w:val="21"/>
          <w:szCs w:val="21"/>
        </w:rPr>
        <w:t>中标供应商委托银行出具的履约保函格式</w:t>
      </w:r>
      <w:bookmarkEnd w:id="27"/>
      <w:bookmarkEnd w:id="28"/>
      <w:r>
        <w:rPr>
          <w:rFonts w:hint="default" w:ascii="Times New Roman" w:hAnsi="Times New Roman" w:eastAsia="宋体" w:cs="Times New Roman"/>
          <w:sz w:val="21"/>
          <w:szCs w:val="21"/>
        </w:rPr>
        <w:t>（所有总价100万以上器材合同需要）</w:t>
      </w: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履约保函</w:t>
      </w:r>
    </w:p>
    <w:p>
      <w:pPr>
        <w:jc w:val="right"/>
        <w:rPr>
          <w:rFonts w:hint="default" w:ascii="Times New Roman" w:hAnsi="Times New Roman" w:cs="Times New Roman"/>
          <w:szCs w:val="21"/>
        </w:rPr>
      </w:pPr>
      <w:r>
        <w:rPr>
          <w:rFonts w:hint="default" w:ascii="Times New Roman" w:hAnsi="Times New Roman" w:cs="Times New Roman"/>
          <w:szCs w:val="21"/>
        </w:rPr>
        <w:t xml:space="preserve"> 编号：2012XXXXXX号</w:t>
      </w:r>
    </w:p>
    <w:p>
      <w:pPr>
        <w:rPr>
          <w:rFonts w:hint="default" w:ascii="Times New Roman" w:hAnsi="Times New Roman" w:cs="Times New Roman"/>
          <w:szCs w:val="21"/>
        </w:rPr>
      </w:pPr>
      <w:r>
        <w:rPr>
          <w:rFonts w:hint="eastAsia" w:cs="Times New Roman"/>
          <w:szCs w:val="21"/>
          <w:lang w:eastAsia="zh-CN"/>
        </w:rPr>
        <w:t>总队训练与战勤保障支队</w:t>
      </w:r>
      <w:r>
        <w:rPr>
          <w:rFonts w:hint="default" w:ascii="Times New Roman" w:hAnsi="Times New Roman" w:cs="Times New Roman"/>
          <w:szCs w:val="21"/>
        </w:rPr>
        <w:t>：</w:t>
      </w:r>
    </w:p>
    <w:p>
      <w:pPr>
        <w:ind w:firstLine="420" w:firstLineChars="200"/>
        <w:rPr>
          <w:rFonts w:hint="default" w:ascii="Times New Roman" w:hAnsi="Times New Roman" w:cs="Times New Roman"/>
          <w:szCs w:val="21"/>
        </w:rPr>
      </w:pP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鉴于XXX公司与</w:t>
      </w:r>
      <w:r>
        <w:rPr>
          <w:rFonts w:hint="eastAsia" w:cs="Times New Roman"/>
          <w:szCs w:val="21"/>
          <w:lang w:eastAsia="zh-CN"/>
        </w:rPr>
        <w:t>总队训练与战勤保障支队</w:t>
      </w:r>
      <w:r>
        <w:rPr>
          <w:rFonts w:hint="default" w:ascii="Times New Roman" w:hAnsi="Times New Roman" w:cs="Times New Roman"/>
          <w:szCs w:val="21"/>
        </w:rPr>
        <w:t>于XXX年XXX月签订的关于编号为（YXC18-XX）号采购合同书（下称主合同）项下的X辆消防车履约需要，我行承诺，为确保XXX公司完全履行YXC18-XX号合同约定，保障货物供货及产品质量满足主合同及其附件要求，应XXXX公司的申请，我行特开立以</w:t>
      </w:r>
      <w:r>
        <w:rPr>
          <w:rFonts w:hint="eastAsia" w:cs="Times New Roman"/>
          <w:szCs w:val="21"/>
          <w:lang w:eastAsia="zh-CN"/>
        </w:rPr>
        <w:t>总队训练与战勤保障支队</w:t>
      </w:r>
      <w:r>
        <w:rPr>
          <w:rFonts w:hint="default" w:ascii="Times New Roman" w:hAnsi="Times New Roman" w:cs="Times New Roman"/>
          <w:szCs w:val="21"/>
        </w:rPr>
        <w:t>为受益人，金额不超过人民币XXX元（RMB:￥XXXX元）的履约保函向受益人承担担保责任。</w:t>
      </w:r>
    </w:p>
    <w:p>
      <w:pPr>
        <w:spacing w:line="360" w:lineRule="auto"/>
        <w:ind w:left="1004" w:leftChars="228" w:hanging="525" w:hangingChars="250"/>
        <w:rPr>
          <w:rFonts w:hint="default" w:ascii="Times New Roman" w:hAnsi="Times New Roman" w:cs="Times New Roman"/>
          <w:szCs w:val="21"/>
        </w:rPr>
      </w:pPr>
      <w:r>
        <w:rPr>
          <w:rFonts w:hint="default" w:ascii="Times New Roman" w:hAnsi="Times New Roman" w:cs="Times New Roman"/>
          <w:szCs w:val="21"/>
        </w:rPr>
        <w:t>一、本履约保函出具后，如XXXX公司与受益人协商变更主合同，应事先征得我行书面认可，否则本保函即行失效。</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二、本保函不得转让，我行对除受益人以外的任何组织或个人不承担任何责任。</w:t>
      </w:r>
    </w:p>
    <w:p>
      <w:pPr>
        <w:spacing w:line="360" w:lineRule="auto"/>
        <w:ind w:left="840" w:leftChars="200" w:hanging="420" w:hangingChars="200"/>
        <w:rPr>
          <w:rFonts w:hint="default" w:ascii="Times New Roman" w:hAnsi="Times New Roman" w:cs="Times New Roman"/>
          <w:szCs w:val="21"/>
        </w:rPr>
      </w:pPr>
      <w:r>
        <w:rPr>
          <w:rFonts w:hint="default" w:ascii="Times New Roman" w:hAnsi="Times New Roman" w:cs="Times New Roman"/>
          <w:szCs w:val="21"/>
        </w:rPr>
        <w:t>三、本保函在有效期内没有受益人书面《索赔通知》说明文件是不可撤销的保函，我行将在收到受益人提交的书面《索赔通知》说明文件后，以保函金额为限向受益人承担担保责任。书面《索赔通知》说明文件的内容将被视为最终和决定性的证据，我方无须核查其真实性及准确性。</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四、本保函自受益人将人民币XXX万元汇至XX公司在我行设立的帐户后即时生效，保函有效期至受益人出具验收合格报告书之日止即行失效。</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五、本保函仅对YXC18-XX号合同中下列消防车承担担保责任：</w:t>
      </w:r>
    </w:p>
    <w:tbl>
      <w:tblPr>
        <w:tblStyle w:val="42"/>
        <w:tblW w:w="8535" w:type="dxa"/>
        <w:tblInd w:w="0" w:type="dxa"/>
        <w:tblLayout w:type="fixed"/>
        <w:tblCellMar>
          <w:top w:w="0" w:type="dxa"/>
          <w:left w:w="108" w:type="dxa"/>
          <w:bottom w:w="0" w:type="dxa"/>
          <w:right w:w="108" w:type="dxa"/>
        </w:tblCellMar>
      </w:tblPr>
      <w:tblGrid>
        <w:gridCol w:w="993"/>
        <w:gridCol w:w="3264"/>
        <w:gridCol w:w="2130"/>
        <w:gridCol w:w="2148"/>
      </w:tblGrid>
      <w:tr>
        <w:tblPrEx>
          <w:tblCellMar>
            <w:top w:w="0" w:type="dxa"/>
            <w:left w:w="108" w:type="dxa"/>
            <w:bottom w:w="0" w:type="dxa"/>
            <w:right w:w="108" w:type="dxa"/>
          </w:tblCellMar>
        </w:tblPrEx>
        <w:tc>
          <w:tcPr>
            <w:tcW w:w="993" w:type="dxa"/>
            <w:vAlign w:val="center"/>
          </w:tcPr>
          <w:p>
            <w:pPr>
              <w:spacing w:line="360" w:lineRule="auto"/>
              <w:ind w:firstLine="420"/>
              <w:jc w:val="center"/>
              <w:rPr>
                <w:rFonts w:hint="default" w:ascii="Times New Roman" w:hAnsi="Times New Roman" w:cs="Times New Roman"/>
                <w:szCs w:val="21"/>
              </w:rPr>
            </w:pPr>
            <w:r>
              <w:rPr>
                <w:rFonts w:hint="default" w:ascii="Times New Roman" w:hAnsi="Times New Roman" w:cs="Times New Roman"/>
                <w:szCs w:val="21"/>
              </w:rPr>
              <w:t>序号</w:t>
            </w:r>
          </w:p>
        </w:tc>
        <w:tc>
          <w:tcPr>
            <w:tcW w:w="3261" w:type="dxa"/>
            <w:vAlign w:val="center"/>
          </w:tcPr>
          <w:p>
            <w:pPr>
              <w:spacing w:line="360" w:lineRule="auto"/>
              <w:ind w:firstLine="420"/>
              <w:jc w:val="center"/>
              <w:rPr>
                <w:rFonts w:hint="default" w:ascii="Times New Roman" w:hAnsi="Times New Roman" w:cs="Times New Roman"/>
                <w:szCs w:val="21"/>
              </w:rPr>
            </w:pPr>
            <w:r>
              <w:rPr>
                <w:rFonts w:hint="default" w:ascii="Times New Roman" w:hAnsi="Times New Roman" w:cs="Times New Roman"/>
                <w:szCs w:val="21"/>
              </w:rPr>
              <w:t>货物名称</w:t>
            </w:r>
          </w:p>
        </w:tc>
        <w:tc>
          <w:tcPr>
            <w:tcW w:w="2128" w:type="dxa"/>
            <w:vAlign w:val="center"/>
          </w:tcPr>
          <w:p>
            <w:pPr>
              <w:spacing w:line="360" w:lineRule="auto"/>
              <w:ind w:firstLine="420"/>
              <w:jc w:val="center"/>
              <w:rPr>
                <w:rFonts w:hint="default" w:ascii="Times New Roman" w:hAnsi="Times New Roman" w:cs="Times New Roman"/>
                <w:szCs w:val="21"/>
              </w:rPr>
            </w:pPr>
            <w:r>
              <w:rPr>
                <w:rFonts w:hint="default" w:ascii="Times New Roman" w:hAnsi="Times New Roman" w:cs="Times New Roman"/>
                <w:szCs w:val="21"/>
              </w:rPr>
              <w:t>数量</w:t>
            </w:r>
          </w:p>
        </w:tc>
        <w:tc>
          <w:tcPr>
            <w:tcW w:w="2146" w:type="dxa"/>
            <w:vAlign w:val="center"/>
          </w:tcPr>
          <w:p>
            <w:pPr>
              <w:spacing w:line="360" w:lineRule="auto"/>
              <w:ind w:firstLine="420"/>
              <w:jc w:val="center"/>
              <w:rPr>
                <w:rFonts w:hint="default" w:ascii="Times New Roman" w:hAnsi="Times New Roman" w:cs="Times New Roman"/>
                <w:szCs w:val="21"/>
              </w:rPr>
            </w:pPr>
            <w:r>
              <w:rPr>
                <w:rFonts w:hint="default" w:ascii="Times New Roman" w:hAnsi="Times New Roman" w:cs="Times New Roman"/>
                <w:szCs w:val="21"/>
              </w:rPr>
              <w:t>所保金额</w:t>
            </w:r>
          </w:p>
        </w:tc>
      </w:tr>
      <w:tr>
        <w:tblPrEx>
          <w:tblCellMar>
            <w:top w:w="0" w:type="dxa"/>
            <w:left w:w="108" w:type="dxa"/>
            <w:bottom w:w="0" w:type="dxa"/>
            <w:right w:w="108" w:type="dxa"/>
          </w:tblCellMar>
        </w:tblPrEx>
        <w:tc>
          <w:tcPr>
            <w:tcW w:w="993" w:type="dxa"/>
            <w:vAlign w:val="center"/>
          </w:tcPr>
          <w:p>
            <w:pPr>
              <w:spacing w:line="360" w:lineRule="auto"/>
              <w:ind w:firstLine="420"/>
              <w:jc w:val="center"/>
              <w:rPr>
                <w:rFonts w:hint="default" w:ascii="Times New Roman" w:hAnsi="Times New Roman" w:cs="Times New Roman"/>
                <w:szCs w:val="21"/>
              </w:rPr>
            </w:pPr>
            <w:r>
              <w:rPr>
                <w:rFonts w:hint="default" w:ascii="Times New Roman" w:hAnsi="Times New Roman" w:cs="Times New Roman"/>
                <w:szCs w:val="21"/>
              </w:rPr>
              <w:t>1</w:t>
            </w:r>
          </w:p>
        </w:tc>
        <w:tc>
          <w:tcPr>
            <w:tcW w:w="3261" w:type="dxa"/>
            <w:vAlign w:val="center"/>
          </w:tcPr>
          <w:p>
            <w:pPr>
              <w:spacing w:line="360" w:lineRule="auto"/>
              <w:ind w:firstLine="420"/>
              <w:jc w:val="center"/>
              <w:rPr>
                <w:rFonts w:hint="default" w:ascii="Times New Roman" w:hAnsi="Times New Roman" w:cs="Times New Roman"/>
                <w:szCs w:val="21"/>
              </w:rPr>
            </w:pPr>
            <w:r>
              <w:rPr>
                <w:rFonts w:hint="default" w:ascii="Times New Roman" w:hAnsi="Times New Roman" w:cs="Times New Roman"/>
                <w:szCs w:val="21"/>
              </w:rPr>
              <w:t>XX消防车</w:t>
            </w:r>
          </w:p>
        </w:tc>
        <w:tc>
          <w:tcPr>
            <w:tcW w:w="2128" w:type="dxa"/>
            <w:vAlign w:val="center"/>
          </w:tcPr>
          <w:p>
            <w:pPr>
              <w:spacing w:line="360" w:lineRule="auto"/>
              <w:ind w:firstLine="420"/>
              <w:jc w:val="center"/>
              <w:rPr>
                <w:rFonts w:hint="default" w:ascii="Times New Roman" w:hAnsi="Times New Roman" w:cs="Times New Roman"/>
                <w:szCs w:val="21"/>
              </w:rPr>
            </w:pPr>
            <w:r>
              <w:rPr>
                <w:rFonts w:hint="default" w:ascii="Times New Roman" w:hAnsi="Times New Roman" w:cs="Times New Roman"/>
                <w:szCs w:val="21"/>
              </w:rPr>
              <w:t>X辆</w:t>
            </w:r>
          </w:p>
        </w:tc>
        <w:tc>
          <w:tcPr>
            <w:tcW w:w="2146" w:type="dxa"/>
            <w:vAlign w:val="center"/>
          </w:tcPr>
          <w:p>
            <w:pPr>
              <w:spacing w:line="360" w:lineRule="auto"/>
              <w:ind w:firstLine="420"/>
              <w:jc w:val="center"/>
              <w:rPr>
                <w:rFonts w:hint="default" w:ascii="Times New Roman" w:hAnsi="Times New Roman" w:cs="Times New Roman"/>
                <w:szCs w:val="21"/>
              </w:rPr>
            </w:pPr>
            <w:r>
              <w:rPr>
                <w:rFonts w:hint="default" w:ascii="Times New Roman" w:hAnsi="Times New Roman" w:cs="Times New Roman"/>
                <w:szCs w:val="21"/>
              </w:rPr>
              <w:t>￥XX元</w:t>
            </w:r>
          </w:p>
        </w:tc>
      </w:tr>
      <w:tr>
        <w:tblPrEx>
          <w:tblCellMar>
            <w:top w:w="0" w:type="dxa"/>
            <w:left w:w="108" w:type="dxa"/>
            <w:bottom w:w="0" w:type="dxa"/>
            <w:right w:w="108" w:type="dxa"/>
          </w:tblCellMar>
        </w:tblPrEx>
        <w:tc>
          <w:tcPr>
            <w:tcW w:w="993" w:type="dxa"/>
            <w:vAlign w:val="center"/>
          </w:tcPr>
          <w:p>
            <w:pPr>
              <w:spacing w:line="360" w:lineRule="auto"/>
              <w:ind w:firstLine="420"/>
              <w:jc w:val="center"/>
              <w:rPr>
                <w:rFonts w:hint="default" w:ascii="Times New Roman" w:hAnsi="Times New Roman" w:cs="Times New Roman"/>
                <w:szCs w:val="21"/>
              </w:rPr>
            </w:pPr>
            <w:r>
              <w:rPr>
                <w:rFonts w:hint="default" w:ascii="Times New Roman" w:hAnsi="Times New Roman" w:cs="Times New Roman"/>
                <w:szCs w:val="21"/>
              </w:rPr>
              <w:t>…</w:t>
            </w:r>
          </w:p>
        </w:tc>
        <w:tc>
          <w:tcPr>
            <w:tcW w:w="3261" w:type="dxa"/>
            <w:vAlign w:val="center"/>
          </w:tcPr>
          <w:p>
            <w:pPr>
              <w:spacing w:line="360" w:lineRule="auto"/>
              <w:ind w:firstLine="420"/>
              <w:jc w:val="center"/>
              <w:rPr>
                <w:rFonts w:hint="default" w:ascii="Times New Roman" w:hAnsi="Times New Roman" w:cs="Times New Roman"/>
                <w:szCs w:val="21"/>
              </w:rPr>
            </w:pPr>
          </w:p>
        </w:tc>
        <w:tc>
          <w:tcPr>
            <w:tcW w:w="2128" w:type="dxa"/>
            <w:vAlign w:val="center"/>
          </w:tcPr>
          <w:p>
            <w:pPr>
              <w:spacing w:line="360" w:lineRule="auto"/>
              <w:ind w:firstLine="420"/>
              <w:jc w:val="center"/>
              <w:rPr>
                <w:rFonts w:hint="default" w:ascii="Times New Roman" w:hAnsi="Times New Roman" w:cs="Times New Roman"/>
                <w:szCs w:val="21"/>
              </w:rPr>
            </w:pPr>
          </w:p>
        </w:tc>
        <w:tc>
          <w:tcPr>
            <w:tcW w:w="2146" w:type="dxa"/>
            <w:vAlign w:val="center"/>
          </w:tcPr>
          <w:p>
            <w:pPr>
              <w:spacing w:line="360" w:lineRule="auto"/>
              <w:ind w:firstLine="420"/>
              <w:jc w:val="center"/>
              <w:rPr>
                <w:rFonts w:hint="default" w:ascii="Times New Roman" w:hAnsi="Times New Roman" w:cs="Times New Roman"/>
                <w:szCs w:val="21"/>
              </w:rPr>
            </w:pPr>
          </w:p>
        </w:tc>
      </w:tr>
      <w:tr>
        <w:tc>
          <w:tcPr>
            <w:tcW w:w="4254" w:type="dxa"/>
            <w:gridSpan w:val="2"/>
            <w:vAlign w:val="center"/>
          </w:tcPr>
          <w:p>
            <w:pPr>
              <w:spacing w:line="360" w:lineRule="auto"/>
              <w:ind w:firstLine="420"/>
              <w:jc w:val="center"/>
              <w:rPr>
                <w:rFonts w:hint="default" w:ascii="Times New Roman" w:hAnsi="Times New Roman" w:cs="Times New Roman"/>
                <w:szCs w:val="21"/>
              </w:rPr>
            </w:pPr>
            <w:r>
              <w:rPr>
                <w:rFonts w:hint="default" w:ascii="Times New Roman" w:hAnsi="Times New Roman" w:cs="Times New Roman"/>
                <w:szCs w:val="21"/>
              </w:rPr>
              <w:t>合计</w:t>
            </w:r>
          </w:p>
        </w:tc>
        <w:tc>
          <w:tcPr>
            <w:tcW w:w="2128" w:type="dxa"/>
            <w:vAlign w:val="center"/>
          </w:tcPr>
          <w:p>
            <w:pPr>
              <w:spacing w:line="360" w:lineRule="auto"/>
              <w:ind w:firstLine="420"/>
              <w:jc w:val="center"/>
              <w:rPr>
                <w:rFonts w:hint="default" w:ascii="Times New Roman" w:hAnsi="Times New Roman" w:cs="Times New Roman"/>
                <w:szCs w:val="21"/>
              </w:rPr>
            </w:pPr>
            <w:r>
              <w:rPr>
                <w:rFonts w:hint="default" w:ascii="Times New Roman" w:hAnsi="Times New Roman" w:cs="Times New Roman"/>
                <w:szCs w:val="21"/>
              </w:rPr>
              <w:t>X辆</w:t>
            </w:r>
          </w:p>
        </w:tc>
        <w:tc>
          <w:tcPr>
            <w:tcW w:w="2146" w:type="dxa"/>
            <w:vAlign w:val="center"/>
          </w:tcPr>
          <w:p>
            <w:pPr>
              <w:spacing w:line="360" w:lineRule="auto"/>
              <w:ind w:firstLine="420"/>
              <w:jc w:val="center"/>
              <w:rPr>
                <w:rFonts w:hint="default" w:ascii="Times New Roman" w:hAnsi="Times New Roman" w:cs="Times New Roman"/>
                <w:szCs w:val="21"/>
              </w:rPr>
            </w:pPr>
            <w:r>
              <w:rPr>
                <w:rFonts w:hint="default" w:ascii="Times New Roman" w:hAnsi="Times New Roman" w:cs="Times New Roman"/>
                <w:szCs w:val="21"/>
              </w:rPr>
              <w:t>￥XX元</w:t>
            </w:r>
          </w:p>
        </w:tc>
      </w:tr>
    </w:tbl>
    <w:p>
      <w:pPr>
        <w:spacing w:line="360" w:lineRule="auto"/>
        <w:rPr>
          <w:rFonts w:hint="default" w:ascii="Times New Roman" w:hAnsi="Times New Roman" w:cs="Times New Roman"/>
          <w:szCs w:val="21"/>
        </w:rPr>
      </w:pPr>
    </w:p>
    <w:tbl>
      <w:tblPr>
        <w:tblStyle w:val="42"/>
        <w:tblW w:w="8565" w:type="dxa"/>
        <w:tblInd w:w="0" w:type="dxa"/>
        <w:tblLayout w:type="fixed"/>
        <w:tblCellMar>
          <w:top w:w="0" w:type="dxa"/>
          <w:left w:w="108" w:type="dxa"/>
          <w:bottom w:w="0" w:type="dxa"/>
          <w:right w:w="108" w:type="dxa"/>
        </w:tblCellMar>
      </w:tblPr>
      <w:tblGrid>
        <w:gridCol w:w="4606"/>
        <w:gridCol w:w="3959"/>
      </w:tblGrid>
      <w:tr>
        <w:tblPrEx>
          <w:tblCellMar>
            <w:top w:w="0" w:type="dxa"/>
            <w:left w:w="108" w:type="dxa"/>
            <w:bottom w:w="0" w:type="dxa"/>
            <w:right w:w="108" w:type="dxa"/>
          </w:tblCellMar>
        </w:tblPrEx>
        <w:trPr>
          <w:trHeight w:val="567" w:hRule="atLeast"/>
        </w:trPr>
        <w:tc>
          <w:tcPr>
            <w:tcW w:w="8568" w:type="dxa"/>
            <w:gridSpan w:val="2"/>
            <w:vAlign w:val="center"/>
          </w:tcPr>
          <w:p>
            <w:pPr>
              <w:spacing w:line="360" w:lineRule="auto"/>
              <w:ind w:firstLine="420"/>
              <w:jc w:val="left"/>
              <w:rPr>
                <w:rFonts w:hint="default" w:ascii="Times New Roman" w:hAnsi="Times New Roman" w:cs="Times New Roman"/>
                <w:szCs w:val="21"/>
              </w:rPr>
            </w:pPr>
            <w:r>
              <w:rPr>
                <w:rFonts w:hint="default" w:ascii="Times New Roman" w:hAnsi="Times New Roman" w:cs="Times New Roman"/>
                <w:szCs w:val="21"/>
              </w:rPr>
              <w:t>XX公司在我行设立的银行账户名称：</w:t>
            </w:r>
          </w:p>
        </w:tc>
      </w:tr>
      <w:tr>
        <w:tblPrEx>
          <w:tblCellMar>
            <w:top w:w="0" w:type="dxa"/>
            <w:left w:w="108" w:type="dxa"/>
            <w:bottom w:w="0" w:type="dxa"/>
            <w:right w:w="108" w:type="dxa"/>
          </w:tblCellMar>
        </w:tblPrEx>
        <w:trPr>
          <w:trHeight w:val="567" w:hRule="atLeast"/>
        </w:trPr>
        <w:tc>
          <w:tcPr>
            <w:tcW w:w="8568" w:type="dxa"/>
            <w:gridSpan w:val="2"/>
            <w:vAlign w:val="center"/>
          </w:tcPr>
          <w:p>
            <w:pPr>
              <w:spacing w:line="360" w:lineRule="auto"/>
              <w:ind w:firstLine="420"/>
              <w:jc w:val="left"/>
              <w:rPr>
                <w:rFonts w:hint="default" w:ascii="Times New Roman" w:hAnsi="Times New Roman" w:cs="Times New Roman"/>
                <w:szCs w:val="21"/>
              </w:rPr>
            </w:pPr>
            <w:r>
              <w:rPr>
                <w:rFonts w:hint="default" w:ascii="Times New Roman" w:hAnsi="Times New Roman" w:cs="Times New Roman"/>
                <w:szCs w:val="21"/>
              </w:rPr>
              <w:t>XX公司在我行设立的银行账号：</w:t>
            </w:r>
          </w:p>
        </w:tc>
      </w:tr>
      <w:tr>
        <w:tblPrEx>
          <w:tblCellMar>
            <w:top w:w="0" w:type="dxa"/>
            <w:left w:w="108" w:type="dxa"/>
            <w:bottom w:w="0" w:type="dxa"/>
            <w:right w:w="108" w:type="dxa"/>
          </w:tblCellMar>
        </w:tblPrEx>
        <w:trPr>
          <w:trHeight w:val="567" w:hRule="atLeast"/>
        </w:trPr>
        <w:tc>
          <w:tcPr>
            <w:tcW w:w="8568" w:type="dxa"/>
            <w:gridSpan w:val="2"/>
            <w:vAlign w:val="center"/>
          </w:tcPr>
          <w:p>
            <w:pPr>
              <w:spacing w:line="360" w:lineRule="auto"/>
              <w:ind w:firstLine="420"/>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567" w:hRule="atLeast"/>
        </w:trPr>
        <w:tc>
          <w:tcPr>
            <w:tcW w:w="8568" w:type="dxa"/>
            <w:gridSpan w:val="2"/>
            <w:vAlign w:val="center"/>
          </w:tcPr>
          <w:p>
            <w:pPr>
              <w:spacing w:line="360" w:lineRule="auto"/>
              <w:ind w:firstLine="420"/>
              <w:jc w:val="left"/>
              <w:rPr>
                <w:rFonts w:hint="default" w:ascii="Times New Roman" w:hAnsi="Times New Roman" w:cs="Times New Roman"/>
                <w:szCs w:val="21"/>
              </w:rPr>
            </w:pPr>
            <w:r>
              <w:rPr>
                <w:rFonts w:hint="default" w:ascii="Times New Roman" w:hAnsi="Times New Roman" w:cs="Times New Roman"/>
                <w:szCs w:val="21"/>
              </w:rPr>
              <w:t>银行名称：XX银行（加盖公章）</w:t>
            </w:r>
          </w:p>
        </w:tc>
      </w:tr>
      <w:tr>
        <w:tblPrEx>
          <w:tblCellMar>
            <w:top w:w="0" w:type="dxa"/>
            <w:left w:w="108" w:type="dxa"/>
            <w:bottom w:w="0" w:type="dxa"/>
            <w:right w:w="108" w:type="dxa"/>
          </w:tblCellMar>
        </w:tblPrEx>
        <w:trPr>
          <w:trHeight w:val="567" w:hRule="atLeast"/>
        </w:trPr>
        <w:tc>
          <w:tcPr>
            <w:tcW w:w="4608" w:type="dxa"/>
            <w:vAlign w:val="center"/>
          </w:tcPr>
          <w:p>
            <w:pPr>
              <w:spacing w:line="360" w:lineRule="auto"/>
              <w:ind w:firstLine="420"/>
              <w:jc w:val="center"/>
              <w:rPr>
                <w:rFonts w:hint="default" w:ascii="Times New Roman" w:hAnsi="Times New Roman" w:cs="Times New Roman"/>
                <w:szCs w:val="21"/>
              </w:rPr>
            </w:pPr>
            <w:r>
              <w:rPr>
                <w:rFonts w:hint="default" w:ascii="Times New Roman" w:hAnsi="Times New Roman" w:cs="Times New Roman"/>
                <w:szCs w:val="21"/>
              </w:rPr>
              <w:t>联系人：</w:t>
            </w:r>
          </w:p>
        </w:tc>
        <w:tc>
          <w:tcPr>
            <w:tcW w:w="3960" w:type="dxa"/>
            <w:vAlign w:val="center"/>
          </w:tcPr>
          <w:p>
            <w:pPr>
              <w:spacing w:line="360" w:lineRule="auto"/>
              <w:ind w:firstLine="420"/>
              <w:jc w:val="center"/>
              <w:rPr>
                <w:rFonts w:hint="default" w:ascii="Times New Roman" w:hAnsi="Times New Roman" w:cs="Times New Roman"/>
                <w:szCs w:val="21"/>
              </w:rPr>
            </w:pPr>
            <w:r>
              <w:rPr>
                <w:rFonts w:hint="default" w:ascii="Times New Roman" w:hAnsi="Times New Roman" w:cs="Times New Roman"/>
                <w:szCs w:val="21"/>
              </w:rPr>
              <w:t>电话：</w:t>
            </w:r>
          </w:p>
        </w:tc>
      </w:tr>
      <w:tr>
        <w:tblPrEx>
          <w:tblCellMar>
            <w:top w:w="0" w:type="dxa"/>
            <w:left w:w="108" w:type="dxa"/>
            <w:bottom w:w="0" w:type="dxa"/>
            <w:right w:w="108" w:type="dxa"/>
          </w:tblCellMar>
        </w:tblPrEx>
        <w:trPr>
          <w:trHeight w:val="567" w:hRule="atLeast"/>
        </w:trPr>
        <w:tc>
          <w:tcPr>
            <w:tcW w:w="4608" w:type="dxa"/>
            <w:vAlign w:val="center"/>
          </w:tcPr>
          <w:p>
            <w:pPr>
              <w:spacing w:line="360" w:lineRule="auto"/>
              <w:ind w:firstLine="420"/>
              <w:jc w:val="center"/>
              <w:rPr>
                <w:rFonts w:hint="default" w:ascii="Times New Roman" w:hAnsi="Times New Roman" w:cs="Times New Roman"/>
                <w:szCs w:val="21"/>
              </w:rPr>
            </w:pPr>
            <w:r>
              <w:rPr>
                <w:rFonts w:hint="default" w:ascii="Times New Roman" w:hAnsi="Times New Roman" w:cs="Times New Roman"/>
                <w:szCs w:val="21"/>
              </w:rPr>
              <w:t>传真：</w:t>
            </w:r>
          </w:p>
        </w:tc>
        <w:tc>
          <w:tcPr>
            <w:tcW w:w="3960" w:type="dxa"/>
            <w:vAlign w:val="center"/>
          </w:tcPr>
          <w:p>
            <w:pPr>
              <w:spacing w:line="360" w:lineRule="auto"/>
              <w:ind w:firstLine="420"/>
              <w:jc w:val="center"/>
              <w:rPr>
                <w:rFonts w:hint="default" w:ascii="Times New Roman" w:hAnsi="Times New Roman" w:cs="Times New Roman"/>
                <w:szCs w:val="21"/>
              </w:rPr>
            </w:pPr>
            <w:r>
              <w:rPr>
                <w:rFonts w:hint="default" w:ascii="Times New Roman" w:hAnsi="Times New Roman" w:cs="Times New Roman"/>
                <w:szCs w:val="21"/>
              </w:rPr>
              <w:t>出具时间：年月日</w:t>
            </w:r>
          </w:p>
        </w:tc>
      </w:tr>
    </w:tbl>
    <w:p>
      <w:pPr>
        <w:rPr>
          <w:rFonts w:hint="default" w:ascii="Times New Roman" w:hAnsi="Times New Roman" w:cs="Times New Roman"/>
        </w:rPr>
      </w:pPr>
      <w:r>
        <w:rPr>
          <w:rFonts w:hint="default" w:ascii="Times New Roman" w:hAnsi="Times New Roman" w:cs="Times New Roman"/>
        </w:rPr>
        <w:br w:type="page"/>
      </w:r>
    </w:p>
    <w:p>
      <w:pPr>
        <w:pStyle w:val="5"/>
        <w:keepLines w:val="0"/>
        <w:numPr>
          <w:ilvl w:val="0"/>
          <w:numId w:val="5"/>
        </w:numPr>
        <w:tabs>
          <w:tab w:val="left" w:pos="786"/>
          <w:tab w:val="left" w:pos="851"/>
        </w:tabs>
        <w:spacing w:before="0" w:after="0" w:line="360" w:lineRule="auto"/>
        <w:ind w:left="851" w:hanging="851"/>
        <w:rPr>
          <w:rFonts w:hint="default" w:ascii="Times New Roman" w:hAnsi="Times New Roman" w:eastAsia="宋体" w:cs="Times New Roman"/>
          <w:sz w:val="21"/>
          <w:szCs w:val="21"/>
        </w:rPr>
      </w:pPr>
      <w:bookmarkStart w:id="29" w:name="_Toc401330618"/>
      <w:bookmarkStart w:id="30" w:name="_Toc48049655"/>
      <w:r>
        <w:rPr>
          <w:rFonts w:hint="default" w:ascii="Times New Roman" w:hAnsi="Times New Roman" w:eastAsia="宋体" w:cs="Times New Roman"/>
          <w:sz w:val="21"/>
          <w:szCs w:val="21"/>
        </w:rPr>
        <w:t>生产厂家售后服务承诺函（如为英文，则必须同时提供中文翻译件）</w:t>
      </w:r>
      <w:bookmarkEnd w:id="29"/>
      <w:bookmarkEnd w:id="30"/>
    </w:p>
    <w:p>
      <w:pPr>
        <w:pStyle w:val="22"/>
        <w:spacing w:before="156" w:beforeLines="50" w:line="480" w:lineRule="exact"/>
        <w:jc w:val="center"/>
        <w:rPr>
          <w:rFonts w:hint="default" w:ascii="Times New Roman" w:hAnsi="Times New Roman" w:cs="Times New Roman"/>
        </w:rPr>
      </w:pPr>
      <w:r>
        <w:rPr>
          <w:rFonts w:hint="default" w:ascii="Times New Roman" w:hAnsi="Times New Roman" w:cs="Times New Roman"/>
          <w:b/>
          <w:sz w:val="32"/>
          <w:szCs w:val="32"/>
        </w:rPr>
        <w:t>生产厂家</w:t>
      </w:r>
      <w:r>
        <w:rPr>
          <w:rFonts w:hint="default" w:ascii="Times New Roman" w:hAnsi="Times New Roman" w:cs="Times New Roman"/>
          <w:b/>
          <w:kern w:val="28"/>
          <w:sz w:val="32"/>
          <w:szCs w:val="32"/>
        </w:rPr>
        <w:t>售后服务承诺函</w:t>
      </w:r>
    </w:p>
    <w:p>
      <w:pPr>
        <w:pStyle w:val="22"/>
        <w:spacing w:before="156" w:beforeLines="50" w:line="480" w:lineRule="exact"/>
        <w:rPr>
          <w:rFonts w:hint="default" w:ascii="Times New Roman" w:hAnsi="Times New Roman" w:cs="Times New Roman"/>
        </w:rPr>
      </w:pPr>
      <w:r>
        <w:rPr>
          <w:rFonts w:hint="eastAsia" w:ascii="Times New Roman" w:hAnsi="Times New Roman" w:cs="Times New Roman"/>
          <w:lang w:eastAsia="zh-CN"/>
        </w:rPr>
        <w:t>总队训练与战勤保障支队</w:t>
      </w:r>
      <w:r>
        <w:rPr>
          <w:rFonts w:hint="default" w:ascii="Times New Roman" w:hAnsi="Times New Roman" w:cs="Times New Roman"/>
        </w:rPr>
        <w:t>：</w:t>
      </w:r>
    </w:p>
    <w:p>
      <w:pPr>
        <w:spacing w:line="480" w:lineRule="exact"/>
        <w:ind w:firstLine="420" w:firstLineChars="200"/>
        <w:rPr>
          <w:rFonts w:hint="default" w:ascii="Times New Roman" w:hAnsi="Times New Roman" w:cs="Times New Roman"/>
          <w:szCs w:val="21"/>
        </w:rPr>
      </w:pPr>
      <w:r>
        <w:rPr>
          <w:rFonts w:hint="default" w:ascii="Times New Roman" w:hAnsi="Times New Roman" w:cs="Times New Roman"/>
          <w:szCs w:val="21"/>
        </w:rPr>
        <w:t>我司现对贵</w:t>
      </w:r>
      <w:r>
        <w:rPr>
          <w:rFonts w:hint="eastAsia" w:cs="Times New Roman"/>
          <w:szCs w:val="21"/>
          <w:lang w:eastAsia="zh-CN"/>
        </w:rPr>
        <w:t>单位</w:t>
      </w:r>
      <w:r>
        <w:rPr>
          <w:rFonts w:hint="default" w:ascii="Times New Roman" w:hAnsi="Times New Roman" w:cs="Times New Roman"/>
          <w:szCs w:val="21"/>
        </w:rPr>
        <w:t>招标的</w:t>
      </w:r>
      <w:r>
        <w:rPr>
          <w:rFonts w:hint="default" w:ascii="Times New Roman" w:hAnsi="Times New Roman" w:cs="Times New Roman"/>
          <w:szCs w:val="21"/>
          <w:u w:val="single"/>
        </w:rPr>
        <w:t xml:space="preserve">      项目</w:t>
      </w:r>
      <w:r>
        <w:rPr>
          <w:rFonts w:hint="default" w:ascii="Times New Roman" w:hAnsi="Times New Roman" w:cs="Times New Roman"/>
          <w:szCs w:val="21"/>
        </w:rPr>
        <w:t>[项目编号：]售后服务作出承诺，如果我司生产（代理）的产品中标，将授权给按（国家名称）法律成立的（制造商或代理商名称，以下简称“售后服务商”），主要营业地点设在（制造商/代理商地址），联系方式为（联系人、电话、传真、邮政编码）代表我方在中华人民共和国办理我司产品包含但不限于以下的售后服务承诺：</w:t>
      </w:r>
    </w:p>
    <w:p>
      <w:pPr>
        <w:pStyle w:val="19"/>
        <w:adjustRightInd/>
        <w:snapToGrid/>
        <w:spacing w:line="400" w:lineRule="exact"/>
        <w:ind w:left="0" w:leftChars="0" w:firstLine="420"/>
        <w:rPr>
          <w:rFonts w:hint="default" w:ascii="Times New Roman" w:hAnsi="Times New Roman" w:cs="Times New Roman"/>
          <w:sz w:val="21"/>
          <w:szCs w:val="21"/>
        </w:rPr>
      </w:pPr>
      <w:r>
        <w:rPr>
          <w:rFonts w:hint="default" w:ascii="Times New Roman" w:hAnsi="Times New Roman" w:cs="Times New Roman"/>
          <w:sz w:val="21"/>
          <w:szCs w:val="21"/>
        </w:rPr>
        <w:t>1、售后服务商为贵</w:t>
      </w:r>
      <w:r>
        <w:rPr>
          <w:rFonts w:hint="eastAsia" w:ascii="Times New Roman" w:hAnsi="Times New Roman" w:cs="Times New Roman"/>
          <w:sz w:val="21"/>
          <w:szCs w:val="21"/>
          <w:lang w:eastAsia="zh-CN"/>
        </w:rPr>
        <w:t>单位</w:t>
      </w:r>
      <w:r>
        <w:rPr>
          <w:rFonts w:hint="default" w:ascii="Times New Roman" w:hAnsi="Times New Roman" w:cs="Times New Roman"/>
          <w:sz w:val="21"/>
          <w:szCs w:val="21"/>
        </w:rPr>
        <w:t>免费提供操作及维护培训，主要内容为货物的基本结构、性能、主要部件的构造及原理，日常使用操作、保养与管理，常见故障的排除，紧急情况的处理等，培训地点主要在货物安装、调试现场或最终使用单位进行；</w:t>
      </w:r>
    </w:p>
    <w:p>
      <w:pPr>
        <w:pStyle w:val="19"/>
        <w:adjustRightInd/>
        <w:snapToGrid/>
        <w:spacing w:line="400" w:lineRule="exact"/>
        <w:ind w:left="0" w:leftChars="0" w:firstLine="420"/>
        <w:rPr>
          <w:rFonts w:hint="default" w:ascii="Times New Roman" w:hAnsi="Times New Roman" w:cs="Times New Roman"/>
          <w:sz w:val="21"/>
          <w:szCs w:val="21"/>
        </w:rPr>
      </w:pPr>
      <w:r>
        <w:rPr>
          <w:rFonts w:hint="default" w:ascii="Times New Roman" w:hAnsi="Times New Roman" w:cs="Times New Roman"/>
          <w:sz w:val="21"/>
          <w:szCs w:val="21"/>
        </w:rPr>
        <w:t>2、售后服务商提供整套设备（含底盘、上装、随带器材以及改装设备）不少于年（不得少于1年）的质保服务，质保期自合同中约定的验收合格报告书签字生效之日起计算；</w:t>
      </w:r>
    </w:p>
    <w:p>
      <w:pPr>
        <w:pStyle w:val="19"/>
        <w:adjustRightInd/>
        <w:snapToGrid/>
        <w:spacing w:line="400" w:lineRule="exact"/>
        <w:ind w:left="0" w:leftChars="0" w:firstLine="420"/>
        <w:rPr>
          <w:rFonts w:hint="default" w:ascii="Times New Roman" w:hAnsi="Times New Roman" w:cs="Times New Roman"/>
          <w:sz w:val="21"/>
          <w:szCs w:val="21"/>
        </w:rPr>
      </w:pPr>
      <w:r>
        <w:rPr>
          <w:rFonts w:hint="default" w:ascii="Times New Roman" w:hAnsi="Times New Roman" w:cs="Times New Roman"/>
          <w:sz w:val="21"/>
          <w:szCs w:val="21"/>
        </w:rPr>
        <w:t>3、确实非我司生产的改装设备或部件出现故障时，将由售后服务商负责联系改装设备或部件的生产厂家进行免费上门维修，质保期时限仍按整套设备年限执行；</w:t>
      </w:r>
    </w:p>
    <w:p>
      <w:pPr>
        <w:pStyle w:val="19"/>
        <w:adjustRightInd/>
        <w:snapToGrid/>
        <w:spacing w:line="400" w:lineRule="exact"/>
        <w:ind w:left="0" w:leftChars="0" w:firstLine="420"/>
        <w:rPr>
          <w:rFonts w:hint="default" w:ascii="Times New Roman" w:hAnsi="Times New Roman" w:cs="Times New Roman"/>
          <w:sz w:val="21"/>
          <w:szCs w:val="21"/>
        </w:rPr>
      </w:pPr>
      <w:r>
        <w:rPr>
          <w:rFonts w:hint="default" w:ascii="Times New Roman" w:hAnsi="Times New Roman" w:cs="Times New Roman"/>
          <w:sz w:val="21"/>
          <w:szCs w:val="21"/>
        </w:rPr>
        <w:t>4、质保期内售后服务商</w:t>
      </w:r>
      <w:r>
        <w:rPr>
          <w:rFonts w:hint="default" w:ascii="Times New Roman" w:hAnsi="Times New Roman" w:cs="Times New Roman"/>
          <w:sz w:val="21"/>
          <w:szCs w:val="21"/>
          <w:lang w:val="zh-CN"/>
        </w:rPr>
        <w:t>负责货物运行的稳定性，如</w:t>
      </w:r>
      <w:r>
        <w:rPr>
          <w:rFonts w:hint="default" w:ascii="Times New Roman" w:hAnsi="Times New Roman" w:cs="Times New Roman"/>
          <w:sz w:val="21"/>
          <w:szCs w:val="21"/>
        </w:rPr>
        <w:t>非贵</w:t>
      </w:r>
      <w:r>
        <w:rPr>
          <w:rFonts w:hint="eastAsia" w:ascii="Times New Roman" w:hAnsi="Times New Roman" w:cs="Times New Roman"/>
          <w:sz w:val="21"/>
          <w:szCs w:val="21"/>
          <w:lang w:eastAsia="zh-CN"/>
        </w:rPr>
        <w:t>单位</w:t>
      </w:r>
      <w:r>
        <w:rPr>
          <w:rFonts w:hint="default" w:ascii="Times New Roman" w:hAnsi="Times New Roman" w:cs="Times New Roman"/>
          <w:sz w:val="21"/>
          <w:szCs w:val="21"/>
        </w:rPr>
        <w:t>的人为原因而出现货物质量及安装问题，由售后服务商负责包修、包换或包退，并承担因此而产生的一切费用。售后服务商将在收到贵</w:t>
      </w:r>
      <w:r>
        <w:rPr>
          <w:rFonts w:hint="eastAsia" w:ascii="Times New Roman" w:hAnsi="Times New Roman" w:cs="Times New Roman"/>
          <w:sz w:val="21"/>
          <w:szCs w:val="21"/>
          <w:lang w:eastAsia="zh-CN"/>
        </w:rPr>
        <w:t>单位</w:t>
      </w:r>
      <w:r>
        <w:rPr>
          <w:rFonts w:hint="default" w:ascii="Times New Roman" w:hAnsi="Times New Roman" w:cs="Times New Roman"/>
          <w:sz w:val="21"/>
          <w:szCs w:val="21"/>
        </w:rPr>
        <w:t>保修通知后派员在小时（或天）内到现场维修。质保期后，由售后服务商提供两年的免费保修服务，保修费用计入合同总价，售后服务商只收取材料成本费；</w:t>
      </w:r>
    </w:p>
    <w:p>
      <w:pPr>
        <w:spacing w:line="400" w:lineRule="exact"/>
        <w:ind w:firstLine="420" w:firstLineChars="200"/>
        <w:rPr>
          <w:rFonts w:hint="default" w:ascii="Times New Roman" w:hAnsi="Times New Roman" w:cs="Times New Roman"/>
          <w:szCs w:val="21"/>
        </w:rPr>
      </w:pPr>
      <w:r>
        <w:rPr>
          <w:rFonts w:hint="default" w:ascii="Times New Roman" w:hAnsi="Times New Roman" w:cs="Times New Roman"/>
          <w:szCs w:val="21"/>
        </w:rPr>
        <w:t>5、在质保期与保修期内，售后服务商将提供</w:t>
      </w:r>
      <w:r>
        <w:rPr>
          <w:rFonts w:hint="default" w:ascii="Times New Roman" w:hAnsi="Times New Roman" w:cs="Times New Roman"/>
          <w:szCs w:val="21"/>
          <w:u w:val="single"/>
        </w:rPr>
        <w:t>24</w:t>
      </w:r>
      <w:r>
        <w:rPr>
          <w:rFonts w:hint="default" w:ascii="Times New Roman" w:hAnsi="Times New Roman" w:cs="Times New Roman"/>
          <w:szCs w:val="21"/>
        </w:rPr>
        <w:t>小时电话服务热线，保证在接到贵</w:t>
      </w:r>
      <w:r>
        <w:rPr>
          <w:rFonts w:hint="eastAsia" w:cs="Times New Roman"/>
          <w:szCs w:val="21"/>
          <w:lang w:eastAsia="zh-CN"/>
        </w:rPr>
        <w:t>单位</w:t>
      </w:r>
      <w:r>
        <w:rPr>
          <w:rFonts w:hint="default" w:ascii="Times New Roman" w:hAnsi="Times New Roman" w:cs="Times New Roman"/>
          <w:szCs w:val="21"/>
        </w:rPr>
        <w:t>故障报修电话后小时（或天）内到达现场，并在小时（或天）内解决故障，如果主要部件需从我司发运，将在天（或月）内解决故障；</w:t>
      </w:r>
    </w:p>
    <w:p>
      <w:pPr>
        <w:pStyle w:val="19"/>
        <w:adjustRightInd/>
        <w:snapToGrid/>
        <w:spacing w:line="400" w:lineRule="exact"/>
        <w:ind w:left="0" w:leftChars="0" w:firstLine="420"/>
        <w:rPr>
          <w:rFonts w:hint="default" w:ascii="Times New Roman" w:hAnsi="Times New Roman" w:cs="Times New Roman"/>
          <w:kern w:val="0"/>
          <w:sz w:val="21"/>
          <w:szCs w:val="21"/>
        </w:rPr>
      </w:pPr>
      <w:r>
        <w:rPr>
          <w:rFonts w:hint="default" w:ascii="Times New Roman" w:hAnsi="Times New Roman" w:cs="Times New Roman"/>
          <w:sz w:val="21"/>
          <w:szCs w:val="21"/>
        </w:rPr>
        <w:t>6</w:t>
      </w:r>
      <w:r>
        <w:rPr>
          <w:rFonts w:hint="default" w:ascii="Times New Roman" w:hAnsi="Times New Roman" w:cs="Times New Roman"/>
          <w:sz w:val="21"/>
          <w:szCs w:val="21"/>
          <w:lang w:val="zh-CN"/>
        </w:rPr>
        <w:t>、质保期内及质保期过后，如</w:t>
      </w:r>
      <w:r>
        <w:rPr>
          <w:rFonts w:hint="default" w:ascii="Times New Roman" w:hAnsi="Times New Roman" w:cs="Times New Roman"/>
          <w:kern w:val="0"/>
          <w:sz w:val="21"/>
          <w:szCs w:val="21"/>
        </w:rPr>
        <w:t>因货物设计或生产工艺质量问题需要成批召回维修的，我司将及时通过</w:t>
      </w:r>
      <w:r>
        <w:rPr>
          <w:rFonts w:hint="default" w:ascii="Times New Roman" w:hAnsi="Times New Roman" w:cs="Times New Roman"/>
          <w:sz w:val="21"/>
          <w:szCs w:val="21"/>
        </w:rPr>
        <w:t>售后服务商</w:t>
      </w:r>
      <w:r>
        <w:rPr>
          <w:rFonts w:hint="default" w:ascii="Times New Roman" w:hAnsi="Times New Roman" w:cs="Times New Roman"/>
          <w:kern w:val="0"/>
          <w:sz w:val="21"/>
          <w:szCs w:val="21"/>
        </w:rPr>
        <w:t>通知贵</w:t>
      </w:r>
      <w:r>
        <w:rPr>
          <w:rFonts w:hint="eastAsia" w:ascii="Times New Roman" w:hAnsi="Times New Roman" w:cs="Times New Roman"/>
          <w:kern w:val="0"/>
          <w:sz w:val="21"/>
          <w:szCs w:val="21"/>
          <w:lang w:eastAsia="zh-CN"/>
        </w:rPr>
        <w:t>单位</w:t>
      </w:r>
      <w:r>
        <w:rPr>
          <w:rFonts w:hint="default" w:ascii="Times New Roman" w:hAnsi="Times New Roman" w:cs="Times New Roman"/>
          <w:kern w:val="0"/>
          <w:sz w:val="21"/>
          <w:szCs w:val="21"/>
        </w:rPr>
        <w:t>并积极协助办理有关手续，一切费用由</w:t>
      </w:r>
      <w:r>
        <w:rPr>
          <w:rFonts w:hint="default" w:ascii="Times New Roman" w:hAnsi="Times New Roman" w:cs="Times New Roman"/>
          <w:sz w:val="21"/>
          <w:szCs w:val="21"/>
        </w:rPr>
        <w:t>售后服务商</w:t>
      </w:r>
      <w:r>
        <w:rPr>
          <w:rFonts w:hint="default" w:ascii="Times New Roman" w:hAnsi="Times New Roman" w:cs="Times New Roman"/>
          <w:kern w:val="0"/>
          <w:sz w:val="21"/>
          <w:szCs w:val="21"/>
        </w:rPr>
        <w:t>承担；</w:t>
      </w:r>
    </w:p>
    <w:p>
      <w:pPr>
        <w:pStyle w:val="19"/>
        <w:adjustRightInd/>
        <w:snapToGrid/>
        <w:spacing w:line="400" w:lineRule="exact"/>
        <w:ind w:left="0" w:leftChars="0" w:firstLine="420"/>
        <w:rPr>
          <w:rFonts w:hint="default" w:ascii="Times New Roman" w:hAnsi="Times New Roman" w:cs="Times New Roman"/>
          <w:sz w:val="21"/>
          <w:szCs w:val="21"/>
          <w:lang w:val="zh-CN"/>
        </w:rPr>
      </w:pPr>
      <w:r>
        <w:rPr>
          <w:rFonts w:hint="default" w:ascii="Times New Roman" w:hAnsi="Times New Roman" w:cs="Times New Roman"/>
          <w:sz w:val="21"/>
          <w:szCs w:val="21"/>
        </w:rPr>
        <w:t>7</w:t>
      </w:r>
      <w:r>
        <w:rPr>
          <w:rFonts w:hint="default" w:ascii="Times New Roman" w:hAnsi="Times New Roman" w:cs="Times New Roman"/>
          <w:sz w:val="21"/>
          <w:szCs w:val="21"/>
          <w:lang w:val="zh-CN"/>
        </w:rPr>
        <w:t>、所有货物保修服务方式均为</w:t>
      </w:r>
      <w:r>
        <w:rPr>
          <w:rFonts w:hint="default" w:ascii="Times New Roman" w:hAnsi="Times New Roman" w:cs="Times New Roman"/>
          <w:sz w:val="21"/>
          <w:szCs w:val="21"/>
        </w:rPr>
        <w:t>我司及售后服务商</w:t>
      </w:r>
      <w:r>
        <w:rPr>
          <w:rFonts w:hint="default" w:ascii="Times New Roman" w:hAnsi="Times New Roman" w:cs="Times New Roman"/>
          <w:sz w:val="21"/>
          <w:szCs w:val="21"/>
          <w:lang w:val="zh-CN"/>
        </w:rPr>
        <w:t>上门保修，即由</w:t>
      </w:r>
      <w:r>
        <w:rPr>
          <w:rFonts w:hint="default" w:ascii="Times New Roman" w:hAnsi="Times New Roman" w:cs="Times New Roman"/>
          <w:sz w:val="21"/>
          <w:szCs w:val="21"/>
        </w:rPr>
        <w:t>我司</w:t>
      </w:r>
      <w:r>
        <w:rPr>
          <w:rFonts w:hint="default" w:ascii="Times New Roman" w:hAnsi="Times New Roman" w:cs="Times New Roman"/>
          <w:sz w:val="21"/>
          <w:szCs w:val="21"/>
          <w:lang w:val="zh-CN"/>
        </w:rPr>
        <w:t>派员连同</w:t>
      </w:r>
      <w:r>
        <w:rPr>
          <w:rFonts w:hint="default" w:ascii="Times New Roman" w:hAnsi="Times New Roman" w:cs="Times New Roman"/>
          <w:sz w:val="21"/>
          <w:szCs w:val="21"/>
        </w:rPr>
        <w:t>售后服务商</w:t>
      </w:r>
      <w:r>
        <w:rPr>
          <w:rFonts w:hint="default" w:ascii="Times New Roman" w:hAnsi="Times New Roman" w:cs="Times New Roman"/>
          <w:sz w:val="21"/>
          <w:szCs w:val="21"/>
          <w:lang w:val="zh-CN"/>
        </w:rPr>
        <w:t>到贵</w:t>
      </w:r>
      <w:r>
        <w:rPr>
          <w:rFonts w:hint="eastAsia" w:ascii="Times New Roman" w:hAnsi="Times New Roman" w:cs="Times New Roman"/>
          <w:sz w:val="21"/>
          <w:szCs w:val="21"/>
          <w:lang w:val="zh-CN"/>
        </w:rPr>
        <w:t>单位</w:t>
      </w:r>
      <w:r>
        <w:rPr>
          <w:rFonts w:hint="default" w:ascii="Times New Roman" w:hAnsi="Times New Roman" w:cs="Times New Roman"/>
          <w:sz w:val="21"/>
          <w:szCs w:val="21"/>
          <w:lang w:val="zh-CN"/>
        </w:rPr>
        <w:t>货物使用现场维修，由此产生的一切费用均由</w:t>
      </w:r>
      <w:r>
        <w:rPr>
          <w:rFonts w:hint="default" w:ascii="Times New Roman" w:hAnsi="Times New Roman" w:cs="Times New Roman"/>
          <w:sz w:val="21"/>
          <w:szCs w:val="21"/>
        </w:rPr>
        <w:t>售后服务商</w:t>
      </w:r>
      <w:r>
        <w:rPr>
          <w:rFonts w:hint="default" w:ascii="Times New Roman" w:hAnsi="Times New Roman" w:cs="Times New Roman"/>
          <w:sz w:val="21"/>
          <w:szCs w:val="21"/>
          <w:lang w:val="zh-CN"/>
        </w:rPr>
        <w:t>承担；</w:t>
      </w:r>
    </w:p>
    <w:p>
      <w:pPr>
        <w:spacing w:line="400" w:lineRule="exact"/>
        <w:ind w:firstLine="420" w:firstLineChars="200"/>
        <w:rPr>
          <w:rFonts w:hint="default" w:ascii="Times New Roman" w:hAnsi="Times New Roman" w:cs="Times New Roman"/>
          <w:szCs w:val="21"/>
          <w:lang w:val="zh-CN"/>
        </w:rPr>
      </w:pPr>
      <w:r>
        <w:rPr>
          <w:rFonts w:hint="default" w:ascii="Times New Roman" w:hAnsi="Times New Roman" w:cs="Times New Roman"/>
          <w:szCs w:val="21"/>
          <w:lang w:val="zh-CN"/>
        </w:rPr>
        <w:t>8、</w:t>
      </w:r>
      <w:r>
        <w:rPr>
          <w:rFonts w:hint="default" w:ascii="Times New Roman" w:hAnsi="Times New Roman" w:cs="Times New Roman"/>
          <w:szCs w:val="21"/>
        </w:rPr>
        <w:t>售后服务商在货物</w:t>
      </w:r>
      <w:r>
        <w:rPr>
          <w:rFonts w:hint="default" w:ascii="Times New Roman" w:hAnsi="Times New Roman" w:cs="Times New Roman"/>
          <w:szCs w:val="21"/>
          <w:lang w:val="zh-CN"/>
        </w:rPr>
        <w:t>验收后将及时归纳、整理各项详细验收报告、技术文档、硬件技术文件等资料，并提交给贵</w:t>
      </w:r>
      <w:r>
        <w:rPr>
          <w:rFonts w:hint="eastAsia" w:cs="Times New Roman"/>
          <w:szCs w:val="21"/>
          <w:lang w:val="zh-CN"/>
        </w:rPr>
        <w:t>单位</w:t>
      </w:r>
      <w:r>
        <w:rPr>
          <w:rFonts w:hint="default" w:ascii="Times New Roman" w:hAnsi="Times New Roman" w:cs="Times New Roman"/>
          <w:szCs w:val="21"/>
          <w:lang w:val="zh-CN"/>
        </w:rPr>
        <w:t>，技术文件包括验收报告、技术文档、完整的软、硬件技术资料（含纸介质和光电介质），同时提供中文说明书；</w:t>
      </w:r>
    </w:p>
    <w:p>
      <w:pPr>
        <w:spacing w:line="400" w:lineRule="exact"/>
        <w:ind w:firstLine="420" w:firstLineChars="200"/>
        <w:rPr>
          <w:rFonts w:hint="default" w:ascii="Times New Roman" w:hAnsi="Times New Roman" w:cs="Times New Roman"/>
          <w:szCs w:val="21"/>
        </w:rPr>
      </w:pPr>
      <w:r>
        <w:rPr>
          <w:rFonts w:hint="default" w:ascii="Times New Roman" w:hAnsi="Times New Roman" w:cs="Times New Roman"/>
          <w:szCs w:val="21"/>
        </w:rPr>
        <w:t>9、售后服务商将建立质量跟踪档案，每季度不少于一次向贵</w:t>
      </w:r>
      <w:r>
        <w:rPr>
          <w:rFonts w:hint="eastAsia" w:cs="Times New Roman"/>
          <w:szCs w:val="21"/>
          <w:lang w:eastAsia="zh-CN"/>
        </w:rPr>
        <w:t>单位</w:t>
      </w:r>
      <w:r>
        <w:rPr>
          <w:rFonts w:hint="default" w:ascii="Times New Roman" w:hAnsi="Times New Roman" w:cs="Times New Roman"/>
          <w:szCs w:val="21"/>
        </w:rPr>
        <w:t>进行现场（或电话）回访，以保证货物的正常高效使用，同时记录售后服务情况并征求使用单位的售后服务反馈意见；</w:t>
      </w:r>
    </w:p>
    <w:p>
      <w:pPr>
        <w:spacing w:line="480" w:lineRule="exact"/>
        <w:ind w:firstLine="420" w:firstLineChars="200"/>
        <w:rPr>
          <w:rFonts w:hint="default" w:ascii="Times New Roman" w:hAnsi="Times New Roman" w:cs="Times New Roman"/>
          <w:szCs w:val="21"/>
        </w:rPr>
      </w:pPr>
      <w:r>
        <w:rPr>
          <w:rFonts w:hint="default" w:ascii="Times New Roman" w:hAnsi="Times New Roman" w:cs="Times New Roman"/>
          <w:szCs w:val="21"/>
        </w:rPr>
        <w:t>我司于年月日签署本文件， (售后服务商)于年</w:t>
      </w:r>
    </w:p>
    <w:p>
      <w:pPr>
        <w:spacing w:line="480" w:lineRule="exact"/>
        <w:rPr>
          <w:rFonts w:hint="default" w:ascii="Times New Roman" w:hAnsi="Times New Roman" w:cs="Times New Roman"/>
          <w:szCs w:val="21"/>
        </w:rPr>
      </w:pPr>
      <w:r>
        <w:rPr>
          <w:rFonts w:hint="default" w:ascii="Times New Roman" w:hAnsi="Times New Roman" w:cs="Times New Roman"/>
          <w:szCs w:val="21"/>
        </w:rPr>
        <w:t>月日接受此件，代表</w:t>
      </w:r>
      <w:r>
        <w:rPr>
          <w:rFonts w:hint="default" w:ascii="Times New Roman" w:hAnsi="Times New Roman" w:cs="Times New Roman"/>
        </w:rPr>
        <w:t>我方履行上述售后服务条款，并具有替换或撤销的全权，如果售后服务商未能履行上述服务条款，我司将承担全部责任，</w:t>
      </w:r>
      <w:r>
        <w:rPr>
          <w:rFonts w:hint="default" w:ascii="Times New Roman" w:hAnsi="Times New Roman" w:cs="Times New Roman"/>
          <w:szCs w:val="21"/>
        </w:rPr>
        <w:t>以此为证。</w:t>
      </w:r>
    </w:p>
    <w:p>
      <w:pPr>
        <w:pStyle w:val="22"/>
        <w:spacing w:line="480" w:lineRule="exact"/>
        <w:rPr>
          <w:rFonts w:hint="default" w:ascii="Times New Roman" w:hAnsi="Times New Roman" w:cs="Times New Roman"/>
        </w:rPr>
      </w:pPr>
    </w:p>
    <w:p>
      <w:pPr>
        <w:pStyle w:val="22"/>
        <w:spacing w:line="480" w:lineRule="exact"/>
        <w:rPr>
          <w:rFonts w:hint="default" w:ascii="Times New Roman" w:hAnsi="Times New Roman" w:cs="Times New Roman"/>
        </w:rPr>
      </w:pPr>
    </w:p>
    <w:p>
      <w:pPr>
        <w:pStyle w:val="22"/>
        <w:spacing w:line="480" w:lineRule="exact"/>
        <w:rPr>
          <w:rFonts w:hint="default" w:ascii="Times New Roman" w:hAnsi="Times New Roman" w:cs="Times New Roman"/>
        </w:rPr>
      </w:pPr>
    </w:p>
    <w:p>
      <w:pPr>
        <w:pStyle w:val="22"/>
        <w:spacing w:line="480" w:lineRule="exact"/>
        <w:rPr>
          <w:rFonts w:hint="default" w:ascii="Times New Roman" w:hAnsi="Times New Roman" w:cs="Times New Roman"/>
        </w:rPr>
      </w:pPr>
      <w:r>
        <w:rPr>
          <w:rFonts w:hint="default" w:ascii="Times New Roman" w:hAnsi="Times New Roman" w:cs="Times New Roman"/>
        </w:rPr>
        <w:t xml:space="preserve">  售后服务商名称：（公章）                     制造商名称：（公章）       </w:t>
      </w:r>
    </w:p>
    <w:p>
      <w:pPr>
        <w:pStyle w:val="22"/>
        <w:spacing w:line="480" w:lineRule="exact"/>
        <w:ind w:left="210" w:hanging="210" w:hangingChars="100"/>
        <w:rPr>
          <w:rFonts w:hint="default" w:ascii="Times New Roman" w:hAnsi="Times New Roman" w:cs="Times New Roman"/>
        </w:rPr>
      </w:pPr>
      <w:r>
        <w:rPr>
          <w:rFonts w:hint="default" w:ascii="Times New Roman" w:hAnsi="Times New Roman" w:cs="Times New Roman"/>
        </w:rPr>
        <w:t xml:space="preserve">  .             .  </w:t>
      </w:r>
    </w:p>
    <w:p>
      <w:pPr>
        <w:pStyle w:val="22"/>
        <w:spacing w:line="480" w:lineRule="exact"/>
        <w:ind w:left="210" w:hanging="210" w:hangingChars="100"/>
        <w:rPr>
          <w:rFonts w:hint="default" w:ascii="Times New Roman" w:hAnsi="Times New Roman" w:cs="Times New Roman"/>
        </w:rPr>
      </w:pPr>
      <w:r>
        <w:rPr>
          <w:rFonts w:hint="default" w:ascii="Times New Roman" w:hAnsi="Times New Roman" w:cs="Times New Roman"/>
        </w:rPr>
        <w:t>法定地址：法定地址：</w:t>
      </w:r>
    </w:p>
    <w:p>
      <w:pPr>
        <w:pStyle w:val="22"/>
        <w:spacing w:line="480" w:lineRule="exact"/>
        <w:ind w:left="210" w:hanging="210" w:hangingChars="100"/>
        <w:rPr>
          <w:rFonts w:hint="default" w:ascii="Times New Roman" w:hAnsi="Times New Roman" w:cs="Times New Roman"/>
        </w:rPr>
      </w:pPr>
      <w:r>
        <w:rPr>
          <w:rFonts w:hint="default" w:ascii="Times New Roman" w:hAnsi="Times New Roman" w:cs="Times New Roman"/>
        </w:rPr>
        <w:t xml:space="preserve">  .             .  </w:t>
      </w:r>
    </w:p>
    <w:p>
      <w:pPr>
        <w:pStyle w:val="22"/>
        <w:spacing w:line="480" w:lineRule="exact"/>
        <w:ind w:left="210" w:hanging="210" w:hangingChars="100"/>
        <w:rPr>
          <w:rFonts w:hint="default" w:ascii="Times New Roman" w:hAnsi="Times New Roman" w:cs="Times New Roman"/>
        </w:rPr>
      </w:pPr>
      <w:r>
        <w:rPr>
          <w:rFonts w:hint="default" w:ascii="Times New Roman" w:hAnsi="Times New Roman" w:cs="Times New Roman"/>
        </w:rPr>
        <w:t>授权签字的代表姓名：授权签字的代表姓名：</w:t>
      </w:r>
    </w:p>
    <w:p>
      <w:pPr>
        <w:pStyle w:val="22"/>
        <w:spacing w:line="480" w:lineRule="exact"/>
        <w:ind w:left="210" w:hanging="210" w:hangingChars="100"/>
        <w:rPr>
          <w:rFonts w:hint="default" w:ascii="Times New Roman" w:hAnsi="Times New Roman" w:cs="Times New Roman"/>
          <w:u w:val="single"/>
        </w:rPr>
      </w:pPr>
      <w:r>
        <w:rPr>
          <w:rFonts w:hint="default" w:ascii="Times New Roman" w:hAnsi="Times New Roman" w:cs="Times New Roman"/>
        </w:rPr>
        <w:t xml:space="preserve">  .             </w:t>
      </w:r>
    </w:p>
    <w:p>
      <w:pPr>
        <w:pStyle w:val="22"/>
        <w:spacing w:line="480" w:lineRule="exact"/>
        <w:ind w:left="210" w:hanging="210" w:hangingChars="100"/>
        <w:rPr>
          <w:rFonts w:hint="default" w:ascii="Times New Roman" w:hAnsi="Times New Roman" w:cs="Times New Roman"/>
        </w:rPr>
      </w:pPr>
      <w:r>
        <w:rPr>
          <w:rFonts w:hint="default" w:ascii="Times New Roman" w:hAnsi="Times New Roman" w:cs="Times New Roman"/>
        </w:rPr>
        <w:t xml:space="preserve">职务和部门：                                  职务和部门：  </w:t>
      </w:r>
    </w:p>
    <w:p>
      <w:pPr>
        <w:spacing w:line="480" w:lineRule="exact"/>
        <w:rPr>
          <w:rFonts w:hint="default" w:ascii="Times New Roman" w:hAnsi="Times New Roman" w:cs="Times New Roman"/>
          <w:szCs w:val="21"/>
        </w:rPr>
      </w:pPr>
      <w:r>
        <w:rPr>
          <w:rFonts w:hint="default" w:ascii="Times New Roman" w:hAnsi="Times New Roman" w:cs="Times New Roman"/>
          <w:szCs w:val="21"/>
        </w:rPr>
        <w:t xml:space="preserve">  .             </w:t>
      </w:r>
    </w:p>
    <w:p>
      <w:pPr>
        <w:spacing w:line="480" w:lineRule="exact"/>
        <w:rPr>
          <w:rFonts w:hint="default" w:ascii="Times New Roman" w:hAnsi="Times New Roman" w:cs="Times New Roman"/>
          <w:szCs w:val="21"/>
          <w:u w:val="single"/>
        </w:rPr>
      </w:pPr>
      <w:r>
        <w:rPr>
          <w:rFonts w:hint="default" w:ascii="Times New Roman" w:hAnsi="Times New Roman" w:cs="Times New Roman"/>
          <w:szCs w:val="21"/>
        </w:rPr>
        <w:br w:type="page"/>
      </w:r>
    </w:p>
    <w:p>
      <w:pPr>
        <w:pStyle w:val="5"/>
        <w:keepLines w:val="0"/>
        <w:numPr>
          <w:ilvl w:val="0"/>
          <w:numId w:val="5"/>
        </w:numPr>
        <w:tabs>
          <w:tab w:val="left" w:pos="786"/>
          <w:tab w:val="left" w:pos="851"/>
        </w:tabs>
        <w:spacing w:before="0" w:after="0" w:line="360" w:lineRule="auto"/>
        <w:ind w:left="851" w:hanging="851"/>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唱标信封（独立封装）</w:t>
      </w:r>
    </w:p>
    <w:p>
      <w:pPr>
        <w:tabs>
          <w:tab w:val="left" w:pos="540"/>
        </w:tabs>
        <w:spacing w:line="360" w:lineRule="auto"/>
        <w:rPr>
          <w:rFonts w:hint="default" w:ascii="Times New Roman" w:hAnsi="Times New Roman" w:cs="Times New Roman"/>
          <w:b/>
          <w:szCs w:val="21"/>
          <w:lang w:val="en-GB"/>
        </w:rPr>
      </w:pPr>
    </w:p>
    <w:p>
      <w:pPr>
        <w:widowControl/>
        <w:spacing w:line="360" w:lineRule="auto"/>
        <w:ind w:firstLine="424" w:firstLineChars="202"/>
        <w:jc w:val="left"/>
        <w:rPr>
          <w:rFonts w:hint="default" w:ascii="Times New Roman" w:hAnsi="Times New Roman" w:cs="Times New Roman"/>
          <w:szCs w:val="21"/>
        </w:rPr>
      </w:pPr>
      <w:r>
        <w:rPr>
          <w:rFonts w:hint="default" w:ascii="Times New Roman" w:hAnsi="Times New Roman" w:cs="Times New Roman"/>
          <w:szCs w:val="21"/>
        </w:rPr>
        <w:t>将下列内容单独密封装入“唱标信封”。</w:t>
      </w:r>
      <w:r>
        <w:rPr>
          <w:rFonts w:hint="default" w:ascii="Times New Roman" w:hAnsi="Times New Roman" w:cs="Times New Roman"/>
          <w:b/>
          <w:sz w:val="24"/>
          <w:u w:val="single"/>
        </w:rPr>
        <w:t>（请各</w:t>
      </w:r>
      <w:r>
        <w:rPr>
          <w:rFonts w:hint="default" w:ascii="Times New Roman" w:hAnsi="Times New Roman" w:cs="Times New Roman"/>
          <w:b/>
          <w:sz w:val="24"/>
          <w:u w:val="single"/>
          <w:lang w:eastAsia="zh-CN"/>
        </w:rPr>
        <w:t>参评</w:t>
      </w:r>
      <w:r>
        <w:rPr>
          <w:rFonts w:hint="default" w:ascii="Times New Roman" w:hAnsi="Times New Roman" w:cs="Times New Roman"/>
          <w:b/>
          <w:sz w:val="24"/>
          <w:u w:val="single"/>
        </w:rPr>
        <w:t>人务必按以下顺序提交齐全，尤其</w:t>
      </w:r>
      <w:r>
        <w:rPr>
          <w:rFonts w:hint="default" w:ascii="Times New Roman" w:hAnsi="Times New Roman" w:cs="Times New Roman"/>
          <w:b/>
          <w:sz w:val="24"/>
          <w:u w:val="single"/>
          <w:lang w:eastAsia="zh-CN"/>
        </w:rPr>
        <w:t>参评</w:t>
      </w:r>
      <w:r>
        <w:rPr>
          <w:rFonts w:hint="default" w:ascii="Times New Roman" w:hAnsi="Times New Roman" w:cs="Times New Roman"/>
          <w:b/>
          <w:sz w:val="24"/>
          <w:u w:val="single"/>
        </w:rPr>
        <w:t>文件电子文档）</w:t>
      </w:r>
    </w:p>
    <w:p>
      <w:pPr>
        <w:widowControl/>
        <w:spacing w:line="360" w:lineRule="auto"/>
        <w:ind w:firstLine="424" w:firstLineChars="202"/>
        <w:jc w:val="left"/>
        <w:rPr>
          <w:rFonts w:hint="default" w:ascii="Times New Roman" w:hAnsi="Times New Roman" w:cs="Times New Roman"/>
          <w:szCs w:val="21"/>
        </w:rPr>
      </w:pPr>
    </w:p>
    <w:p>
      <w:pPr>
        <w:pStyle w:val="7"/>
        <w:tabs>
          <w:tab w:val="left" w:pos="645"/>
        </w:tabs>
        <w:spacing w:before="0" w:after="0" w:line="360" w:lineRule="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11.1</w:t>
      </w:r>
      <w:r>
        <w:rPr>
          <w:rFonts w:hint="default" w:ascii="Times New Roman" w:hAnsi="Times New Roman" w:eastAsia="宋体" w:cs="Times New Roman"/>
          <w:b w:val="0"/>
          <w:bCs w:val="0"/>
          <w:sz w:val="21"/>
          <w:szCs w:val="21"/>
        </w:rPr>
        <w:tab/>
      </w:r>
      <w:r>
        <w:rPr>
          <w:rFonts w:hint="default" w:ascii="Times New Roman" w:hAnsi="Times New Roman" w:eastAsia="宋体" w:cs="Times New Roman"/>
          <w:b w:val="0"/>
          <w:bCs w:val="0"/>
          <w:sz w:val="21"/>
          <w:szCs w:val="21"/>
        </w:rPr>
        <w:t>《报价一览表》(从</w:t>
      </w:r>
      <w:r>
        <w:rPr>
          <w:rFonts w:hint="default" w:ascii="Times New Roman" w:hAnsi="Times New Roman" w:eastAsia="宋体" w:cs="Times New Roman"/>
          <w:b w:val="0"/>
          <w:bCs w:val="0"/>
          <w:sz w:val="21"/>
          <w:szCs w:val="21"/>
          <w:lang w:eastAsia="zh-CN"/>
        </w:rPr>
        <w:t>参评</w:t>
      </w:r>
      <w:r>
        <w:rPr>
          <w:rFonts w:hint="default" w:ascii="Times New Roman" w:hAnsi="Times New Roman" w:eastAsia="宋体" w:cs="Times New Roman"/>
          <w:b w:val="0"/>
          <w:bCs w:val="0"/>
          <w:sz w:val="21"/>
          <w:szCs w:val="21"/>
        </w:rPr>
        <w:t>文件正本中复印并盖章)</w:t>
      </w:r>
    </w:p>
    <w:p>
      <w:pPr>
        <w:pStyle w:val="7"/>
        <w:tabs>
          <w:tab w:val="left" w:pos="851"/>
        </w:tabs>
        <w:spacing w:before="0" w:after="0" w:line="360" w:lineRule="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11.2   《</w:t>
      </w:r>
      <w:r>
        <w:rPr>
          <w:rFonts w:hint="default" w:ascii="Times New Roman" w:hAnsi="Times New Roman" w:eastAsia="宋体" w:cs="Times New Roman"/>
          <w:b w:val="0"/>
          <w:bCs w:val="0"/>
          <w:sz w:val="21"/>
          <w:szCs w:val="21"/>
          <w:lang w:eastAsia="zh-CN"/>
        </w:rPr>
        <w:t>参评</w:t>
      </w:r>
      <w:r>
        <w:rPr>
          <w:rFonts w:hint="default" w:ascii="Times New Roman" w:hAnsi="Times New Roman" w:eastAsia="宋体" w:cs="Times New Roman"/>
          <w:b w:val="0"/>
          <w:bCs w:val="0"/>
          <w:sz w:val="21"/>
          <w:szCs w:val="21"/>
        </w:rPr>
        <w:t>报价明细表》(从</w:t>
      </w:r>
      <w:r>
        <w:rPr>
          <w:rFonts w:hint="default" w:ascii="Times New Roman" w:hAnsi="Times New Roman" w:eastAsia="宋体" w:cs="Times New Roman"/>
          <w:b w:val="0"/>
          <w:bCs w:val="0"/>
          <w:sz w:val="21"/>
          <w:szCs w:val="21"/>
          <w:lang w:eastAsia="zh-CN"/>
        </w:rPr>
        <w:t>参评</w:t>
      </w:r>
      <w:r>
        <w:rPr>
          <w:rFonts w:hint="default" w:ascii="Times New Roman" w:hAnsi="Times New Roman" w:eastAsia="宋体" w:cs="Times New Roman"/>
          <w:b w:val="0"/>
          <w:bCs w:val="0"/>
          <w:sz w:val="21"/>
          <w:szCs w:val="21"/>
        </w:rPr>
        <w:t>文件正本中复印并盖章)</w:t>
      </w:r>
    </w:p>
    <w:p>
      <w:pPr>
        <w:pStyle w:val="7"/>
        <w:tabs>
          <w:tab w:val="left" w:pos="645"/>
        </w:tabs>
        <w:spacing w:before="0" w:after="0" w:line="360" w:lineRule="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11.3</w:t>
      </w:r>
      <w:r>
        <w:rPr>
          <w:rFonts w:hint="default" w:ascii="Times New Roman" w:hAnsi="Times New Roman" w:eastAsia="宋体" w:cs="Times New Roman"/>
          <w:b w:val="0"/>
          <w:bCs w:val="0"/>
          <w:sz w:val="21"/>
          <w:szCs w:val="21"/>
        </w:rPr>
        <w:tab/>
      </w:r>
      <w:r>
        <w:rPr>
          <w:rFonts w:hint="default" w:ascii="Times New Roman" w:hAnsi="Times New Roman" w:eastAsia="宋体" w:cs="Times New Roman"/>
          <w:b w:val="0"/>
          <w:bCs w:val="0"/>
          <w:sz w:val="21"/>
          <w:szCs w:val="21"/>
        </w:rPr>
        <w:t>优惠或折扣说明（如有）、《中小企业声明函》（包1）的</w:t>
      </w:r>
      <w:r>
        <w:rPr>
          <w:rFonts w:hint="default" w:ascii="Times New Roman" w:hAnsi="Times New Roman" w:eastAsia="宋体" w:cs="Times New Roman"/>
          <w:b w:val="0"/>
          <w:bCs w:val="0"/>
          <w:sz w:val="21"/>
          <w:szCs w:val="21"/>
          <w:lang w:eastAsia="zh-CN"/>
        </w:rPr>
        <w:t>参评</w:t>
      </w:r>
      <w:r>
        <w:rPr>
          <w:rFonts w:hint="default" w:ascii="Times New Roman" w:hAnsi="Times New Roman" w:eastAsia="宋体" w:cs="Times New Roman"/>
          <w:b w:val="0"/>
          <w:bCs w:val="0"/>
          <w:sz w:val="21"/>
          <w:szCs w:val="21"/>
        </w:rPr>
        <w:t>人必须提供，其它包组</w:t>
      </w:r>
      <w:r>
        <w:rPr>
          <w:rFonts w:hint="default" w:ascii="Times New Roman" w:hAnsi="Times New Roman" w:eastAsia="宋体" w:cs="Times New Roman"/>
          <w:b w:val="0"/>
          <w:bCs w:val="0"/>
          <w:sz w:val="21"/>
          <w:szCs w:val="21"/>
          <w:lang w:eastAsia="zh-CN"/>
        </w:rPr>
        <w:t>参评</w:t>
      </w:r>
      <w:r>
        <w:rPr>
          <w:rFonts w:hint="default" w:ascii="Times New Roman" w:hAnsi="Times New Roman" w:eastAsia="宋体" w:cs="Times New Roman"/>
          <w:b w:val="0"/>
          <w:bCs w:val="0"/>
          <w:sz w:val="21"/>
          <w:szCs w:val="21"/>
        </w:rPr>
        <w:t>产品均由小微企业生产且使用该小微企业商号或者注册商标的，供应商才须提交声明函）、《残疾人福利性单位声明函》（如有）、《监狱企业证明文件》（如有）</w:t>
      </w:r>
    </w:p>
    <w:p>
      <w:pPr>
        <w:pStyle w:val="7"/>
        <w:tabs>
          <w:tab w:val="left" w:pos="645"/>
        </w:tabs>
        <w:spacing w:before="0" w:after="0" w:line="360" w:lineRule="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11.4</w:t>
      </w:r>
      <w:r>
        <w:rPr>
          <w:rFonts w:hint="default" w:ascii="Times New Roman" w:hAnsi="Times New Roman" w:eastAsia="宋体" w:cs="Times New Roman"/>
          <w:b w:val="0"/>
          <w:bCs w:val="0"/>
          <w:sz w:val="21"/>
          <w:szCs w:val="21"/>
        </w:rPr>
        <w:tab/>
      </w:r>
      <w:r>
        <w:rPr>
          <w:rFonts w:hint="default" w:ascii="Times New Roman" w:hAnsi="Times New Roman" w:eastAsia="宋体" w:cs="Times New Roman"/>
          <w:b w:val="0"/>
          <w:bCs w:val="0"/>
          <w:sz w:val="21"/>
          <w:szCs w:val="21"/>
        </w:rPr>
        <w:t>《</w:t>
      </w:r>
      <w:r>
        <w:rPr>
          <w:rFonts w:hint="default" w:ascii="Times New Roman" w:hAnsi="Times New Roman" w:eastAsia="宋体" w:cs="Times New Roman"/>
          <w:b w:val="0"/>
          <w:bCs w:val="0"/>
          <w:sz w:val="21"/>
          <w:szCs w:val="21"/>
          <w:lang w:eastAsia="zh-CN"/>
        </w:rPr>
        <w:t>参评</w:t>
      </w:r>
      <w:r>
        <w:rPr>
          <w:rFonts w:hint="default" w:ascii="Times New Roman" w:hAnsi="Times New Roman" w:eastAsia="宋体" w:cs="Times New Roman"/>
          <w:b w:val="0"/>
          <w:bCs w:val="0"/>
          <w:sz w:val="21"/>
          <w:szCs w:val="21"/>
        </w:rPr>
        <w:t>保函》原件或（非保函形式的）交付</w:t>
      </w:r>
      <w:r>
        <w:rPr>
          <w:rFonts w:hint="default" w:ascii="Times New Roman" w:hAnsi="Times New Roman" w:eastAsia="宋体" w:cs="Times New Roman"/>
          <w:b w:val="0"/>
          <w:bCs w:val="0"/>
          <w:sz w:val="21"/>
          <w:szCs w:val="21"/>
          <w:lang w:eastAsia="zh-CN"/>
        </w:rPr>
        <w:t>参评</w:t>
      </w:r>
      <w:r>
        <w:rPr>
          <w:rFonts w:hint="default" w:ascii="Times New Roman" w:hAnsi="Times New Roman" w:eastAsia="宋体" w:cs="Times New Roman"/>
          <w:b w:val="0"/>
          <w:bCs w:val="0"/>
          <w:sz w:val="21"/>
          <w:szCs w:val="21"/>
        </w:rPr>
        <w:t>保证金的银行回单复印件</w:t>
      </w:r>
    </w:p>
    <w:p>
      <w:pPr>
        <w:pStyle w:val="7"/>
        <w:tabs>
          <w:tab w:val="left" w:pos="851"/>
        </w:tabs>
        <w:spacing w:before="0" w:after="0" w:line="360" w:lineRule="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 xml:space="preserve">11.5   </w:t>
      </w:r>
      <w:r>
        <w:rPr>
          <w:rFonts w:hint="default" w:ascii="Times New Roman" w:hAnsi="Times New Roman" w:eastAsia="宋体" w:cs="Times New Roman"/>
          <w:b w:val="0"/>
          <w:bCs w:val="0"/>
          <w:sz w:val="21"/>
          <w:szCs w:val="21"/>
          <w:lang w:eastAsia="zh-CN"/>
        </w:rPr>
        <w:t>参评</w:t>
      </w:r>
      <w:r>
        <w:rPr>
          <w:rFonts w:hint="default" w:ascii="Times New Roman" w:hAnsi="Times New Roman" w:eastAsia="宋体" w:cs="Times New Roman"/>
          <w:b w:val="0"/>
          <w:bCs w:val="0"/>
          <w:sz w:val="21"/>
          <w:szCs w:val="21"/>
        </w:rPr>
        <w:t>文件电子文档（请用office中文版word软件制作</w:t>
      </w:r>
      <w:r>
        <w:rPr>
          <w:rFonts w:hint="default" w:ascii="Times New Roman" w:hAnsi="Times New Roman" w:eastAsia="宋体" w:cs="Times New Roman"/>
          <w:b w:val="0"/>
          <w:bCs w:val="0"/>
          <w:sz w:val="21"/>
          <w:szCs w:val="21"/>
          <w:lang w:eastAsia="zh-CN"/>
        </w:rPr>
        <w:t>参评</w:t>
      </w:r>
      <w:r>
        <w:rPr>
          <w:rFonts w:hint="default" w:ascii="Times New Roman" w:hAnsi="Times New Roman" w:eastAsia="宋体" w:cs="Times New Roman"/>
          <w:b w:val="0"/>
          <w:bCs w:val="0"/>
          <w:sz w:val="21"/>
          <w:szCs w:val="21"/>
        </w:rPr>
        <w:t>文件）</w:t>
      </w:r>
    </w:p>
    <w:p>
      <w:pPr>
        <w:pStyle w:val="7"/>
        <w:tabs>
          <w:tab w:val="left" w:pos="645"/>
        </w:tabs>
        <w:spacing w:before="0" w:after="0" w:line="360" w:lineRule="auto"/>
        <w:rPr>
          <w:rFonts w:hint="default" w:ascii="Times New Roman" w:hAnsi="Times New Roman" w:cs="Times New Roman"/>
          <w:szCs w:val="21"/>
        </w:rPr>
      </w:pPr>
      <w:r>
        <w:rPr>
          <w:rFonts w:hint="default" w:ascii="Times New Roman" w:hAnsi="Times New Roman" w:eastAsia="宋体" w:cs="Times New Roman"/>
          <w:b w:val="0"/>
          <w:bCs w:val="0"/>
          <w:sz w:val="21"/>
          <w:szCs w:val="21"/>
        </w:rPr>
        <w:t>11.6   《采购代理费支付承诺书》原件</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体">
    <w:altName w:val="仿宋"/>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DEZBWU+FZY4JW--GB1-0">
    <w:altName w:val="宋体"/>
    <w:panose1 w:val="00000000000000000000"/>
    <w:charset w:val="86"/>
    <w:family w:val="swiss"/>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BatangChe">
    <w:panose1 w:val="02030609000101010101"/>
    <w:charset w:val="81"/>
    <w:family w:val="modern"/>
    <w:pitch w:val="default"/>
    <w:sig w:usb0="B00002AF" w:usb1="69D77CFB" w:usb2="00000030" w:usb3="00000000" w:csb0="4008009F" w:csb1="DFD70000"/>
  </w:font>
  <w:font w:name="PMingLiU">
    <w:panose1 w:val="02020500000000000000"/>
    <w:charset w:val="88"/>
    <w:family w:val="roman"/>
    <w:pitch w:val="default"/>
    <w:sig w:usb0="A00002FF" w:usb1="28CFFCFA" w:usb2="00000016" w:usb3="00000000" w:csb0="00100001" w:csb1="00000000"/>
  </w:font>
  <w:font w:name="Helvetica Neue">
    <w:altName w:val="Times New Roman"/>
    <w:panose1 w:val="02000503000000020004"/>
    <w:charset w:val="00"/>
    <w:family w:val="auto"/>
    <w:pitch w:val="default"/>
    <w:sig w:usb0="00000000" w:usb1="00000000" w:usb2="0000001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FA23F5"/>
    <w:multiLevelType w:val="multilevel"/>
    <w:tmpl w:val="16FA23F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C892556"/>
    <w:multiLevelType w:val="multilevel"/>
    <w:tmpl w:val="3C892556"/>
    <w:lvl w:ilvl="0" w:tentative="0">
      <w:start w:val="1"/>
      <w:numFmt w:val="decimal"/>
      <w:lvlText w:val="%1、"/>
      <w:lvlJc w:val="left"/>
      <w:pPr>
        <w:tabs>
          <w:tab w:val="left" w:pos="786"/>
        </w:tabs>
        <w:ind w:left="786"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00C500D"/>
    <w:multiLevelType w:val="multilevel"/>
    <w:tmpl w:val="400C500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85931F9"/>
    <w:multiLevelType w:val="multilevel"/>
    <w:tmpl w:val="785931F9"/>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0NGNiOTYwYjE3YmJmMGJjZmJjYzA1OTg0MTQ2ZjQifQ=="/>
  </w:docVars>
  <w:rsids>
    <w:rsidRoot w:val="004B0993"/>
    <w:rsid w:val="0015261E"/>
    <w:rsid w:val="002465A6"/>
    <w:rsid w:val="002707E4"/>
    <w:rsid w:val="002F41B9"/>
    <w:rsid w:val="00337862"/>
    <w:rsid w:val="003F7483"/>
    <w:rsid w:val="00416AAD"/>
    <w:rsid w:val="00442E11"/>
    <w:rsid w:val="004B0993"/>
    <w:rsid w:val="00643D68"/>
    <w:rsid w:val="006A7840"/>
    <w:rsid w:val="006B7996"/>
    <w:rsid w:val="007B415A"/>
    <w:rsid w:val="00802C7B"/>
    <w:rsid w:val="008C4857"/>
    <w:rsid w:val="00AA330C"/>
    <w:rsid w:val="00AA7658"/>
    <w:rsid w:val="00B55C31"/>
    <w:rsid w:val="00B97D94"/>
    <w:rsid w:val="00C77D86"/>
    <w:rsid w:val="00D43B1E"/>
    <w:rsid w:val="00E162CD"/>
    <w:rsid w:val="00F557AE"/>
    <w:rsid w:val="06D02CB8"/>
    <w:rsid w:val="0D187F5A"/>
    <w:rsid w:val="0E283656"/>
    <w:rsid w:val="12271F08"/>
    <w:rsid w:val="124E5464"/>
    <w:rsid w:val="127D6C7F"/>
    <w:rsid w:val="1AA354E7"/>
    <w:rsid w:val="1E6C0BC5"/>
    <w:rsid w:val="1F02511F"/>
    <w:rsid w:val="205A4536"/>
    <w:rsid w:val="24410408"/>
    <w:rsid w:val="25B55DE7"/>
    <w:rsid w:val="268B30F7"/>
    <w:rsid w:val="2C262784"/>
    <w:rsid w:val="2EA663B8"/>
    <w:rsid w:val="33EE63CF"/>
    <w:rsid w:val="34B3550A"/>
    <w:rsid w:val="36CA5A26"/>
    <w:rsid w:val="397E3B9E"/>
    <w:rsid w:val="410B0E99"/>
    <w:rsid w:val="41785F0F"/>
    <w:rsid w:val="41FE264C"/>
    <w:rsid w:val="42424612"/>
    <w:rsid w:val="46B4108C"/>
    <w:rsid w:val="47A91E90"/>
    <w:rsid w:val="4A4149EF"/>
    <w:rsid w:val="4CE14884"/>
    <w:rsid w:val="4D0215B6"/>
    <w:rsid w:val="527849D8"/>
    <w:rsid w:val="52A87D2E"/>
    <w:rsid w:val="536B1FE0"/>
    <w:rsid w:val="56774C77"/>
    <w:rsid w:val="58F65812"/>
    <w:rsid w:val="5B6565A6"/>
    <w:rsid w:val="5D1F5B2C"/>
    <w:rsid w:val="5E2D7A8B"/>
    <w:rsid w:val="651D7928"/>
    <w:rsid w:val="69767FBE"/>
    <w:rsid w:val="6A3128E7"/>
    <w:rsid w:val="6A690D2C"/>
    <w:rsid w:val="6B68140B"/>
    <w:rsid w:val="6C956D75"/>
    <w:rsid w:val="6CFE7936"/>
    <w:rsid w:val="71B0522C"/>
    <w:rsid w:val="7258197D"/>
    <w:rsid w:val="72CE383F"/>
    <w:rsid w:val="72FE6B27"/>
    <w:rsid w:val="75266A32"/>
    <w:rsid w:val="75C41894"/>
    <w:rsid w:val="78380560"/>
    <w:rsid w:val="7A6D3E15"/>
    <w:rsid w:val="7DB42A34"/>
    <w:rsid w:val="EF7E3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nhideWhenUsed="0" w:uiPriority="1" w:semiHidden="0" w:name="heading 8"/>
    <w:lsdException w:qFormat="1" w:uiPriority="9"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nhideWhenUsed="0" w:uiPriority="0" w:semiHidden="0" w:name="toc 8"/>
    <w:lsdException w:qFormat="1"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iPriority="0" w:semiHidden="0"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qFormat="1" w:uiPriority="99" w:semiHidden="0" w:name="Body Text Indent 2"/>
    <w:lsdException w:qFormat="1" w:uiPriority="99" w:semiHidden="0" w:name="Body Text Indent 3"/>
    <w:lsdException w:qFormat="1" w:uiPriority="99" w:semiHidden="0" w:name="Block Text"/>
    <w:lsdException w:qFormat="1" w:unhideWhenUsed="0" w:uiPriority="99" w:semiHidden="0" w:name="Hyperlink"/>
    <w:lsdException w:qFormat="1" w:uiPriority="0" w:semiHidden="0" w:name="FollowedHyperlink"/>
    <w:lsdException w:qFormat="1" w:unhideWhenUsed="0" w:uiPriority="99"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6"/>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76"/>
    <w:qFormat/>
    <w:uiPriority w:val="0"/>
    <w:pPr>
      <w:keepNext/>
      <w:keepLines/>
      <w:spacing w:before="260" w:after="260" w:line="416" w:lineRule="auto"/>
      <w:outlineLvl w:val="1"/>
    </w:pPr>
    <w:rPr>
      <w:rFonts w:ascii="Arial" w:hAnsi="Arial" w:eastAsia="黑体"/>
      <w:b/>
      <w:bCs/>
      <w:kern w:val="0"/>
      <w:sz w:val="32"/>
      <w:szCs w:val="32"/>
      <w:lang w:val="zh-CN"/>
    </w:rPr>
  </w:style>
  <w:style w:type="paragraph" w:styleId="6">
    <w:name w:val="heading 3"/>
    <w:basedOn w:val="1"/>
    <w:next w:val="1"/>
    <w:link w:val="58"/>
    <w:qFormat/>
    <w:uiPriority w:val="9"/>
    <w:pPr>
      <w:keepNext/>
      <w:keepLines/>
      <w:spacing w:before="260" w:after="260" w:line="416" w:lineRule="auto"/>
      <w:outlineLvl w:val="2"/>
    </w:pPr>
    <w:rPr>
      <w:b/>
      <w:bCs/>
      <w:kern w:val="0"/>
      <w:sz w:val="32"/>
      <w:szCs w:val="32"/>
      <w:lang w:val="zh-CN"/>
    </w:rPr>
  </w:style>
  <w:style w:type="paragraph" w:styleId="7">
    <w:name w:val="heading 4"/>
    <w:basedOn w:val="1"/>
    <w:next w:val="1"/>
    <w:link w:val="77"/>
    <w:qFormat/>
    <w:uiPriority w:val="9"/>
    <w:pPr>
      <w:keepNext/>
      <w:keepLines/>
      <w:spacing w:before="280" w:after="290" w:line="376" w:lineRule="auto"/>
      <w:outlineLvl w:val="3"/>
    </w:pPr>
    <w:rPr>
      <w:rFonts w:ascii="Arial" w:hAnsi="Arial" w:eastAsia="黑体"/>
      <w:b/>
      <w:bCs/>
      <w:kern w:val="0"/>
      <w:sz w:val="28"/>
      <w:szCs w:val="28"/>
      <w:lang w:val="zh-CN"/>
    </w:rPr>
  </w:style>
  <w:style w:type="paragraph" w:styleId="8">
    <w:name w:val="heading 5"/>
    <w:basedOn w:val="1"/>
    <w:next w:val="1"/>
    <w:link w:val="60"/>
    <w:qFormat/>
    <w:uiPriority w:val="9"/>
    <w:pPr>
      <w:keepNext/>
      <w:keepLines/>
      <w:spacing w:before="280" w:after="290" w:line="376" w:lineRule="auto"/>
      <w:outlineLvl w:val="4"/>
    </w:pPr>
    <w:rPr>
      <w:b/>
      <w:bCs/>
      <w:kern w:val="0"/>
      <w:sz w:val="28"/>
      <w:szCs w:val="28"/>
      <w:lang w:val="zh-CN"/>
    </w:rPr>
  </w:style>
  <w:style w:type="paragraph" w:styleId="9">
    <w:name w:val="heading 8"/>
    <w:basedOn w:val="1"/>
    <w:next w:val="1"/>
    <w:link w:val="61"/>
    <w:qFormat/>
    <w:uiPriority w:val="1"/>
    <w:pPr>
      <w:autoSpaceDE w:val="0"/>
      <w:autoSpaceDN w:val="0"/>
      <w:ind w:left="677"/>
      <w:jc w:val="left"/>
      <w:outlineLvl w:val="7"/>
    </w:pPr>
    <w:rPr>
      <w:rFonts w:ascii="宋体" w:hAnsi="宋体" w:cs="宋体"/>
      <w:b/>
      <w:bCs/>
      <w:kern w:val="0"/>
      <w:sz w:val="24"/>
      <w:lang w:val="zh-CN" w:bidi="zh-CN"/>
    </w:rPr>
  </w:style>
  <w:style w:type="character" w:default="1" w:styleId="44">
    <w:name w:val="Default Paragraph Font"/>
    <w:unhideWhenUsed/>
    <w:qFormat/>
    <w:uiPriority w:val="1"/>
  </w:style>
  <w:style w:type="table" w:default="1" w:styleId="42">
    <w:name w:val="Normal Table"/>
    <w:unhideWhenUsed/>
    <w:qFormat/>
    <w:uiPriority w:val="99"/>
    <w:tblPr>
      <w:tblCellMar>
        <w:top w:w="0" w:type="dxa"/>
        <w:left w:w="108" w:type="dxa"/>
        <w:bottom w:w="0" w:type="dxa"/>
        <w:right w:w="108" w:type="dxa"/>
      </w:tblCellMar>
    </w:tblPr>
  </w:style>
  <w:style w:type="paragraph" w:customStyle="1" w:styleId="2">
    <w:name w:val="_Style 3"/>
    <w:next w:val="3"/>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3"/>
    <w:basedOn w:val="1"/>
    <w:link w:val="53"/>
    <w:unhideWhenUsed/>
    <w:qFormat/>
    <w:uiPriority w:val="99"/>
    <w:pPr>
      <w:spacing w:after="120"/>
      <w:ind w:left="420" w:leftChars="200"/>
    </w:pPr>
    <w:rPr>
      <w:sz w:val="16"/>
      <w:szCs w:val="16"/>
    </w:rPr>
  </w:style>
  <w:style w:type="paragraph" w:styleId="10">
    <w:name w:val="toc 7"/>
    <w:basedOn w:val="1"/>
    <w:next w:val="1"/>
    <w:unhideWhenUsed/>
    <w:qFormat/>
    <w:uiPriority w:val="0"/>
    <w:pPr>
      <w:ind w:left="1260"/>
      <w:jc w:val="left"/>
    </w:pPr>
    <w:rPr>
      <w:rFonts w:ascii="Calibri" w:hAnsi="Calibri"/>
      <w:sz w:val="18"/>
      <w:szCs w:val="18"/>
    </w:rPr>
  </w:style>
  <w:style w:type="paragraph" w:styleId="11">
    <w:name w:val="Normal Indent"/>
    <w:basedOn w:val="1"/>
    <w:link w:val="78"/>
    <w:qFormat/>
    <w:uiPriority w:val="0"/>
    <w:pPr>
      <w:ind w:firstLine="420"/>
    </w:pPr>
    <w:rPr>
      <w:kern w:val="0"/>
      <w:sz w:val="20"/>
      <w:szCs w:val="20"/>
      <w:lang w:val="zh-CN"/>
    </w:rPr>
  </w:style>
  <w:style w:type="paragraph" w:styleId="12">
    <w:name w:val="caption"/>
    <w:basedOn w:val="1"/>
    <w:next w:val="1"/>
    <w:qFormat/>
    <w:uiPriority w:val="0"/>
    <w:rPr>
      <w:rFonts w:ascii="Arial" w:hAnsi="Arial" w:eastAsia="黑体" w:cs="Arial"/>
      <w:sz w:val="20"/>
      <w:szCs w:val="20"/>
    </w:rPr>
  </w:style>
  <w:style w:type="paragraph" w:styleId="13">
    <w:name w:val="Document Map"/>
    <w:basedOn w:val="1"/>
    <w:link w:val="62"/>
    <w:semiHidden/>
    <w:qFormat/>
    <w:uiPriority w:val="0"/>
    <w:pPr>
      <w:widowControl/>
      <w:shd w:val="clear" w:color="auto" w:fill="000080"/>
      <w:jc w:val="left"/>
    </w:pPr>
    <w:rPr>
      <w:kern w:val="0"/>
      <w:sz w:val="20"/>
      <w:szCs w:val="20"/>
      <w:lang w:val="zh-CN"/>
    </w:rPr>
  </w:style>
  <w:style w:type="paragraph" w:styleId="14">
    <w:name w:val="annotation text"/>
    <w:basedOn w:val="1"/>
    <w:link w:val="79"/>
    <w:qFormat/>
    <w:uiPriority w:val="0"/>
    <w:pPr>
      <w:jc w:val="left"/>
    </w:pPr>
    <w:rPr>
      <w:kern w:val="0"/>
      <w:sz w:val="20"/>
      <w:lang w:val="zh-CN"/>
    </w:rPr>
  </w:style>
  <w:style w:type="paragraph" w:styleId="15">
    <w:name w:val="Body Text 3"/>
    <w:basedOn w:val="1"/>
    <w:link w:val="80"/>
    <w:qFormat/>
    <w:uiPriority w:val="0"/>
    <w:pPr>
      <w:spacing w:after="120"/>
    </w:pPr>
    <w:rPr>
      <w:kern w:val="0"/>
      <w:sz w:val="16"/>
      <w:szCs w:val="16"/>
      <w:lang w:val="zh-CN"/>
    </w:rPr>
  </w:style>
  <w:style w:type="paragraph" w:styleId="16">
    <w:name w:val="Closing"/>
    <w:basedOn w:val="1"/>
    <w:link w:val="65"/>
    <w:unhideWhenUsed/>
    <w:qFormat/>
    <w:uiPriority w:val="0"/>
    <w:pPr>
      <w:ind w:left="100" w:leftChars="2100"/>
    </w:pPr>
    <w:rPr>
      <w:rFonts w:ascii="宋体" w:hAnsi="宋体"/>
      <w:color w:val="000000"/>
      <w:kern w:val="0"/>
      <w:sz w:val="24"/>
      <w:szCs w:val="20"/>
      <w:lang w:val="zh-CN"/>
    </w:rPr>
  </w:style>
  <w:style w:type="paragraph" w:styleId="17">
    <w:name w:val="Body Text"/>
    <w:basedOn w:val="1"/>
    <w:next w:val="1"/>
    <w:link w:val="81"/>
    <w:unhideWhenUsed/>
    <w:qFormat/>
    <w:uiPriority w:val="99"/>
    <w:pPr>
      <w:spacing w:after="120"/>
    </w:pPr>
    <w:rPr>
      <w:kern w:val="0"/>
      <w:sz w:val="20"/>
      <w:lang w:val="zh-CN"/>
    </w:rPr>
  </w:style>
  <w:style w:type="paragraph" w:styleId="18">
    <w:name w:val="Body Text Indent"/>
    <w:basedOn w:val="1"/>
    <w:next w:val="11"/>
    <w:link w:val="67"/>
    <w:qFormat/>
    <w:uiPriority w:val="0"/>
    <w:pPr>
      <w:ind w:firstLine="830" w:firstLineChars="352"/>
    </w:pPr>
    <w:rPr>
      <w:rFonts w:ascii="仿宋_GB2312" w:eastAsia="仿宋_GB2312"/>
      <w:kern w:val="0"/>
      <w:sz w:val="32"/>
      <w:szCs w:val="20"/>
      <w:lang w:val="zh-CN"/>
    </w:rPr>
  </w:style>
  <w:style w:type="paragraph" w:styleId="19">
    <w:name w:val="Block Text"/>
    <w:basedOn w:val="1"/>
    <w:unhideWhenUsed/>
    <w:qFormat/>
    <w:uiPriority w:val="99"/>
    <w:pPr>
      <w:adjustRightInd w:val="0"/>
      <w:snapToGrid w:val="0"/>
      <w:spacing w:line="352" w:lineRule="auto"/>
      <w:ind w:left="718" w:leftChars="342" w:right="-82" w:rightChars="-39" w:firstLine="480" w:firstLineChars="200"/>
    </w:pPr>
    <w:rPr>
      <w:rFonts w:ascii="宋体" w:hAnsi="宋体"/>
      <w:sz w:val="24"/>
    </w:rPr>
  </w:style>
  <w:style w:type="paragraph" w:styleId="20">
    <w:name w:val="toc 5"/>
    <w:basedOn w:val="1"/>
    <w:next w:val="1"/>
    <w:unhideWhenUsed/>
    <w:qFormat/>
    <w:uiPriority w:val="0"/>
    <w:pPr>
      <w:ind w:left="840"/>
      <w:jc w:val="left"/>
    </w:pPr>
    <w:rPr>
      <w:rFonts w:ascii="Calibri" w:hAnsi="Calibri"/>
      <w:sz w:val="18"/>
      <w:szCs w:val="18"/>
    </w:rPr>
  </w:style>
  <w:style w:type="paragraph" w:styleId="21">
    <w:name w:val="toc 3"/>
    <w:basedOn w:val="1"/>
    <w:next w:val="1"/>
    <w:qFormat/>
    <w:uiPriority w:val="0"/>
    <w:pPr>
      <w:tabs>
        <w:tab w:val="left" w:pos="900"/>
        <w:tab w:val="left" w:pos="1080"/>
      </w:tabs>
      <w:ind w:left="840" w:leftChars="400"/>
    </w:pPr>
    <w:rPr>
      <w:rFonts w:ascii="宋体" w:hAnsi="宋体"/>
      <w:i/>
      <w:iCs/>
    </w:rPr>
  </w:style>
  <w:style w:type="paragraph" w:styleId="22">
    <w:name w:val="Plain Text"/>
    <w:basedOn w:val="1"/>
    <w:link w:val="54"/>
    <w:qFormat/>
    <w:uiPriority w:val="99"/>
    <w:rPr>
      <w:rFonts w:ascii="宋体" w:hAnsi="Courier New" w:cs="Courier New" w:eastAsiaTheme="minorEastAsia"/>
      <w:szCs w:val="21"/>
    </w:rPr>
  </w:style>
  <w:style w:type="paragraph" w:styleId="23">
    <w:name w:val="toc 8"/>
    <w:basedOn w:val="1"/>
    <w:next w:val="1"/>
    <w:qFormat/>
    <w:uiPriority w:val="0"/>
    <w:pPr>
      <w:ind w:left="1470"/>
      <w:jc w:val="left"/>
    </w:pPr>
    <w:rPr>
      <w:rFonts w:ascii="Calibri" w:hAnsi="Calibri"/>
      <w:sz w:val="18"/>
      <w:szCs w:val="18"/>
    </w:rPr>
  </w:style>
  <w:style w:type="paragraph" w:styleId="24">
    <w:name w:val="Date"/>
    <w:basedOn w:val="1"/>
    <w:next w:val="1"/>
    <w:link w:val="68"/>
    <w:qFormat/>
    <w:uiPriority w:val="99"/>
    <w:pPr>
      <w:ind w:left="100" w:leftChars="2500"/>
    </w:pPr>
    <w:rPr>
      <w:kern w:val="0"/>
      <w:sz w:val="20"/>
      <w:lang w:val="zh-CN"/>
    </w:rPr>
  </w:style>
  <w:style w:type="paragraph" w:styleId="25">
    <w:name w:val="Body Text Indent 2"/>
    <w:basedOn w:val="1"/>
    <w:link w:val="69"/>
    <w:unhideWhenUsed/>
    <w:qFormat/>
    <w:uiPriority w:val="99"/>
    <w:pPr>
      <w:spacing w:after="120" w:line="480" w:lineRule="auto"/>
      <w:ind w:left="420" w:leftChars="200"/>
    </w:pPr>
  </w:style>
  <w:style w:type="paragraph" w:styleId="26">
    <w:name w:val="Balloon Text"/>
    <w:basedOn w:val="1"/>
    <w:link w:val="70"/>
    <w:qFormat/>
    <w:uiPriority w:val="0"/>
    <w:rPr>
      <w:kern w:val="0"/>
      <w:sz w:val="18"/>
      <w:szCs w:val="18"/>
      <w:lang w:val="zh-CN"/>
    </w:rPr>
  </w:style>
  <w:style w:type="paragraph" w:styleId="27">
    <w:name w:val="footer"/>
    <w:basedOn w:val="1"/>
    <w:link w:val="52"/>
    <w:unhideWhenUsed/>
    <w:qFormat/>
    <w:uiPriority w:val="0"/>
    <w:pPr>
      <w:tabs>
        <w:tab w:val="center" w:pos="4153"/>
        <w:tab w:val="right" w:pos="8306"/>
      </w:tabs>
      <w:snapToGrid w:val="0"/>
      <w:jc w:val="left"/>
    </w:pPr>
    <w:rPr>
      <w:sz w:val="18"/>
      <w:szCs w:val="18"/>
    </w:rPr>
  </w:style>
  <w:style w:type="paragraph" w:styleId="28">
    <w:name w:val="header"/>
    <w:basedOn w:val="1"/>
    <w:link w:val="51"/>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style>
  <w:style w:type="paragraph" w:styleId="30">
    <w:name w:val="toc 4"/>
    <w:basedOn w:val="1"/>
    <w:next w:val="1"/>
    <w:unhideWhenUsed/>
    <w:qFormat/>
    <w:uiPriority w:val="0"/>
    <w:pPr>
      <w:ind w:left="630"/>
      <w:jc w:val="left"/>
    </w:pPr>
    <w:rPr>
      <w:rFonts w:ascii="Calibri" w:hAnsi="Calibri"/>
      <w:sz w:val="18"/>
      <w:szCs w:val="18"/>
    </w:rPr>
  </w:style>
  <w:style w:type="paragraph" w:styleId="31">
    <w:name w:val="index heading"/>
    <w:basedOn w:val="1"/>
    <w:next w:val="32"/>
    <w:qFormat/>
    <w:uiPriority w:val="0"/>
    <w:rPr>
      <w:szCs w:val="20"/>
    </w:rPr>
  </w:style>
  <w:style w:type="paragraph" w:styleId="32">
    <w:name w:val="index 1"/>
    <w:basedOn w:val="1"/>
    <w:next w:val="1"/>
    <w:unhideWhenUsed/>
    <w:qFormat/>
    <w:uiPriority w:val="0"/>
  </w:style>
  <w:style w:type="paragraph" w:styleId="33">
    <w:name w:val="List"/>
    <w:basedOn w:val="1"/>
    <w:qFormat/>
    <w:uiPriority w:val="99"/>
    <w:pPr>
      <w:ind w:left="200" w:hanging="200" w:hangingChars="200"/>
    </w:pPr>
    <w:rPr>
      <w:rFonts w:ascii="等线" w:hAnsi="等线" w:eastAsia="等线"/>
    </w:rPr>
  </w:style>
  <w:style w:type="paragraph" w:styleId="34">
    <w:name w:val="toc 6"/>
    <w:basedOn w:val="1"/>
    <w:next w:val="1"/>
    <w:unhideWhenUsed/>
    <w:qFormat/>
    <w:uiPriority w:val="0"/>
    <w:pPr>
      <w:ind w:left="1050"/>
      <w:jc w:val="left"/>
    </w:pPr>
    <w:rPr>
      <w:rFonts w:ascii="Calibri" w:hAnsi="Calibri"/>
      <w:sz w:val="18"/>
      <w:szCs w:val="18"/>
    </w:rPr>
  </w:style>
  <w:style w:type="paragraph" w:styleId="35">
    <w:name w:val="toc 2"/>
    <w:basedOn w:val="1"/>
    <w:next w:val="1"/>
    <w:qFormat/>
    <w:uiPriority w:val="39"/>
    <w:pPr>
      <w:tabs>
        <w:tab w:val="right" w:leader="dot" w:pos="8302"/>
      </w:tabs>
      <w:jc w:val="left"/>
    </w:pPr>
    <w:rPr>
      <w:rFonts w:ascii="仿宋_GB2312" w:hAnsi="仿宋" w:eastAsia="仿宋_GB2312"/>
      <w:b/>
      <w:smallCaps/>
      <w:kern w:val="0"/>
      <w:szCs w:val="21"/>
    </w:rPr>
  </w:style>
  <w:style w:type="paragraph" w:styleId="36">
    <w:name w:val="toc 9"/>
    <w:basedOn w:val="1"/>
    <w:next w:val="1"/>
    <w:unhideWhenUsed/>
    <w:qFormat/>
    <w:uiPriority w:val="0"/>
    <w:pPr>
      <w:ind w:left="1680"/>
      <w:jc w:val="left"/>
    </w:pPr>
    <w:rPr>
      <w:rFonts w:ascii="Calibri" w:hAnsi="Calibri"/>
      <w:sz w:val="18"/>
      <w:szCs w:val="18"/>
    </w:rPr>
  </w:style>
  <w:style w:type="paragraph" w:styleId="37">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8">
    <w:name w:val="Title"/>
    <w:basedOn w:val="1"/>
    <w:link w:val="71"/>
    <w:qFormat/>
    <w:uiPriority w:val="0"/>
    <w:pPr>
      <w:spacing w:before="240" w:after="60"/>
      <w:jc w:val="center"/>
      <w:outlineLvl w:val="0"/>
    </w:pPr>
    <w:rPr>
      <w:rFonts w:ascii="Arial" w:hAnsi="Arial"/>
      <w:b/>
      <w:bCs/>
      <w:kern w:val="0"/>
      <w:sz w:val="32"/>
      <w:szCs w:val="32"/>
      <w:lang w:val="zh-CN"/>
    </w:rPr>
  </w:style>
  <w:style w:type="paragraph" w:styleId="39">
    <w:name w:val="annotation subject"/>
    <w:basedOn w:val="14"/>
    <w:next w:val="14"/>
    <w:link w:val="72"/>
    <w:semiHidden/>
    <w:qFormat/>
    <w:uiPriority w:val="0"/>
    <w:rPr>
      <w:b/>
      <w:bCs/>
    </w:rPr>
  </w:style>
  <w:style w:type="paragraph" w:styleId="40">
    <w:name w:val="Body Text First Indent"/>
    <w:basedOn w:val="17"/>
    <w:link w:val="73"/>
    <w:qFormat/>
    <w:uiPriority w:val="0"/>
    <w:pPr>
      <w:ind w:firstLine="420" w:firstLineChars="100"/>
    </w:pPr>
    <w:rPr>
      <w:rFonts w:ascii="Calibri" w:hAnsi="Calibri"/>
      <w:szCs w:val="22"/>
    </w:rPr>
  </w:style>
  <w:style w:type="paragraph" w:styleId="41">
    <w:name w:val="Body Text First Indent 2"/>
    <w:basedOn w:val="18"/>
    <w:link w:val="74"/>
    <w:unhideWhenUsed/>
    <w:qFormat/>
    <w:uiPriority w:val="99"/>
    <w:pPr>
      <w:ind w:firstLine="420" w:firstLineChars="200"/>
    </w:pPr>
    <w:rPr>
      <w:rFonts w:ascii="Times New Roman" w:eastAsia="仿宋体"/>
      <w:szCs w:val="32"/>
      <w:lang w:val="en-US"/>
    </w:rPr>
  </w:style>
  <w:style w:type="table" w:styleId="43">
    <w:name w:val="Table Grid"/>
    <w:basedOn w:val="4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99"/>
    <w:rPr>
      <w:rFonts w:ascii="Tahoma" w:hAnsi="Tahoma" w:eastAsia="宋体"/>
      <w:b/>
      <w:bCs/>
      <w:spacing w:val="10"/>
      <w:sz w:val="24"/>
      <w:lang w:val="en-US" w:eastAsia="zh-CN" w:bidi="ar-SA"/>
    </w:rPr>
  </w:style>
  <w:style w:type="character" w:styleId="46">
    <w:name w:val="page number"/>
    <w:qFormat/>
    <w:uiPriority w:val="0"/>
  </w:style>
  <w:style w:type="character" w:styleId="47">
    <w:name w:val="FollowedHyperlink"/>
    <w:basedOn w:val="44"/>
    <w:unhideWhenUsed/>
    <w:qFormat/>
    <w:uiPriority w:val="0"/>
    <w:rPr>
      <w:color w:val="954F72" w:themeColor="followedHyperlink"/>
      <w:u w:val="single"/>
      <w14:textFill>
        <w14:solidFill>
          <w14:schemeClr w14:val="folHlink"/>
        </w14:solidFill>
      </w14:textFill>
    </w:rPr>
  </w:style>
  <w:style w:type="character" w:styleId="48">
    <w:name w:val="Hyperlink"/>
    <w:qFormat/>
    <w:uiPriority w:val="99"/>
    <w:rPr>
      <w:color w:val="0000FF"/>
      <w:u w:val="single"/>
    </w:rPr>
  </w:style>
  <w:style w:type="character" w:styleId="49">
    <w:name w:val="annotation reference"/>
    <w:qFormat/>
    <w:uiPriority w:val="99"/>
    <w:rPr>
      <w:sz w:val="21"/>
      <w:szCs w:val="21"/>
    </w:rPr>
  </w:style>
  <w:style w:type="paragraph" w:customStyle="1" w:styleId="50">
    <w:name w:val="Default"/>
    <w:unhideWhenUsed/>
    <w:qFormat/>
    <w:uiPriority w:val="0"/>
    <w:pPr>
      <w:widowControl w:val="0"/>
      <w:autoSpaceDE w:val="0"/>
      <w:autoSpaceDN w:val="0"/>
      <w:adjustRightInd w:val="0"/>
    </w:pPr>
    <w:rPr>
      <w:rFonts w:hint="eastAsia" w:ascii="DEZBWU+FZY4JW--GB1-0" w:hAnsi="DEZBWU+FZY4JW--GB1-0" w:eastAsia="DEZBWU+FZY4JW--GB1-0" w:cs="Times New Roman"/>
      <w:color w:val="000000"/>
      <w:kern w:val="0"/>
      <w:sz w:val="24"/>
      <w:szCs w:val="20"/>
      <w:lang w:val="en-US" w:eastAsia="zh-CN" w:bidi="ar-SA"/>
    </w:rPr>
  </w:style>
  <w:style w:type="character" w:customStyle="1" w:styleId="51">
    <w:name w:val="页眉 字符"/>
    <w:basedOn w:val="44"/>
    <w:link w:val="28"/>
    <w:qFormat/>
    <w:uiPriority w:val="0"/>
    <w:rPr>
      <w:sz w:val="18"/>
      <w:szCs w:val="18"/>
    </w:rPr>
  </w:style>
  <w:style w:type="character" w:customStyle="1" w:styleId="52">
    <w:name w:val="页脚 字符"/>
    <w:basedOn w:val="44"/>
    <w:link w:val="27"/>
    <w:qFormat/>
    <w:uiPriority w:val="0"/>
    <w:rPr>
      <w:sz w:val="18"/>
      <w:szCs w:val="18"/>
    </w:rPr>
  </w:style>
  <w:style w:type="character" w:customStyle="1" w:styleId="53">
    <w:name w:val="正文文本缩进 3 字符"/>
    <w:basedOn w:val="44"/>
    <w:link w:val="3"/>
    <w:qFormat/>
    <w:uiPriority w:val="0"/>
    <w:rPr>
      <w:rFonts w:ascii="Times New Roman" w:hAnsi="Times New Roman" w:eastAsia="宋体" w:cs="Times New Roman"/>
      <w:sz w:val="16"/>
      <w:szCs w:val="16"/>
    </w:rPr>
  </w:style>
  <w:style w:type="character" w:customStyle="1" w:styleId="54">
    <w:name w:val="纯文本 字符1"/>
    <w:link w:val="22"/>
    <w:qFormat/>
    <w:uiPriority w:val="0"/>
    <w:rPr>
      <w:rFonts w:ascii="宋体" w:hAnsi="Courier New" w:cs="Courier New"/>
      <w:szCs w:val="21"/>
    </w:rPr>
  </w:style>
  <w:style w:type="character" w:customStyle="1" w:styleId="55">
    <w:name w:val="纯文本 字符"/>
    <w:basedOn w:val="44"/>
    <w:qFormat/>
    <w:uiPriority w:val="99"/>
    <w:rPr>
      <w:rFonts w:hAnsi="Courier New" w:cs="Courier New" w:asciiTheme="minorEastAsia"/>
      <w:szCs w:val="24"/>
    </w:rPr>
  </w:style>
  <w:style w:type="character" w:customStyle="1" w:styleId="56">
    <w:name w:val="标题 1 字符"/>
    <w:basedOn w:val="44"/>
    <w:link w:val="4"/>
    <w:qFormat/>
    <w:uiPriority w:val="0"/>
    <w:rPr>
      <w:rFonts w:ascii="Times New Roman" w:hAnsi="Times New Roman" w:eastAsia="宋体" w:cs="Times New Roman"/>
      <w:b/>
      <w:bCs/>
      <w:kern w:val="44"/>
      <w:sz w:val="44"/>
      <w:szCs w:val="44"/>
    </w:rPr>
  </w:style>
  <w:style w:type="character" w:customStyle="1" w:styleId="57">
    <w:name w:val="标题 2 字符"/>
    <w:basedOn w:val="44"/>
    <w:qFormat/>
    <w:uiPriority w:val="0"/>
    <w:rPr>
      <w:rFonts w:asciiTheme="majorHAnsi" w:hAnsiTheme="majorHAnsi" w:eastAsiaTheme="majorEastAsia" w:cstheme="majorBidi"/>
      <w:b/>
      <w:bCs/>
      <w:sz w:val="32"/>
      <w:szCs w:val="32"/>
    </w:rPr>
  </w:style>
  <w:style w:type="character" w:customStyle="1" w:styleId="58">
    <w:name w:val="标题 3 字符"/>
    <w:basedOn w:val="44"/>
    <w:link w:val="6"/>
    <w:qFormat/>
    <w:uiPriority w:val="9"/>
    <w:rPr>
      <w:rFonts w:ascii="Times New Roman" w:hAnsi="Times New Roman" w:eastAsia="宋体" w:cs="Times New Roman"/>
      <w:b/>
      <w:bCs/>
      <w:kern w:val="0"/>
      <w:sz w:val="32"/>
      <w:szCs w:val="32"/>
      <w:lang w:val="zh-CN"/>
    </w:rPr>
  </w:style>
  <w:style w:type="character" w:customStyle="1" w:styleId="59">
    <w:name w:val="标题 4 字符"/>
    <w:basedOn w:val="44"/>
    <w:qFormat/>
    <w:uiPriority w:val="0"/>
    <w:rPr>
      <w:rFonts w:asciiTheme="majorHAnsi" w:hAnsiTheme="majorHAnsi" w:eastAsiaTheme="majorEastAsia" w:cstheme="majorBidi"/>
      <w:b/>
      <w:bCs/>
      <w:sz w:val="28"/>
      <w:szCs w:val="28"/>
    </w:rPr>
  </w:style>
  <w:style w:type="character" w:customStyle="1" w:styleId="60">
    <w:name w:val="标题 5 字符"/>
    <w:basedOn w:val="44"/>
    <w:link w:val="8"/>
    <w:qFormat/>
    <w:uiPriority w:val="9"/>
    <w:rPr>
      <w:rFonts w:ascii="Times New Roman" w:hAnsi="Times New Roman" w:eastAsia="宋体" w:cs="Times New Roman"/>
      <w:b/>
      <w:bCs/>
      <w:kern w:val="0"/>
      <w:sz w:val="28"/>
      <w:szCs w:val="28"/>
      <w:lang w:val="zh-CN"/>
    </w:rPr>
  </w:style>
  <w:style w:type="character" w:customStyle="1" w:styleId="61">
    <w:name w:val="标题 8 字符"/>
    <w:basedOn w:val="44"/>
    <w:link w:val="9"/>
    <w:qFormat/>
    <w:uiPriority w:val="1"/>
    <w:rPr>
      <w:rFonts w:ascii="宋体" w:hAnsi="宋体" w:eastAsia="宋体" w:cs="宋体"/>
      <w:b/>
      <w:bCs/>
      <w:kern w:val="0"/>
      <w:sz w:val="24"/>
      <w:szCs w:val="24"/>
      <w:lang w:val="zh-CN" w:bidi="zh-CN"/>
    </w:rPr>
  </w:style>
  <w:style w:type="character" w:customStyle="1" w:styleId="62">
    <w:name w:val="文档结构图 字符"/>
    <w:basedOn w:val="44"/>
    <w:link w:val="13"/>
    <w:semiHidden/>
    <w:qFormat/>
    <w:uiPriority w:val="0"/>
    <w:rPr>
      <w:rFonts w:ascii="Times New Roman" w:hAnsi="Times New Roman" w:eastAsia="宋体" w:cs="Times New Roman"/>
      <w:kern w:val="0"/>
      <w:sz w:val="20"/>
      <w:szCs w:val="20"/>
      <w:shd w:val="clear" w:color="auto" w:fill="000080"/>
      <w:lang w:val="zh-CN"/>
    </w:rPr>
  </w:style>
  <w:style w:type="character" w:customStyle="1" w:styleId="63">
    <w:name w:val="批注文字 字符"/>
    <w:basedOn w:val="44"/>
    <w:qFormat/>
    <w:uiPriority w:val="0"/>
    <w:rPr>
      <w:rFonts w:ascii="Times New Roman" w:hAnsi="Times New Roman" w:eastAsia="宋体" w:cs="Times New Roman"/>
      <w:szCs w:val="24"/>
    </w:rPr>
  </w:style>
  <w:style w:type="character" w:customStyle="1" w:styleId="64">
    <w:name w:val="正文文本 3 字符"/>
    <w:basedOn w:val="44"/>
    <w:qFormat/>
    <w:uiPriority w:val="0"/>
    <w:rPr>
      <w:rFonts w:ascii="Times New Roman" w:hAnsi="Times New Roman" w:eastAsia="宋体" w:cs="Times New Roman"/>
      <w:sz w:val="16"/>
      <w:szCs w:val="16"/>
    </w:rPr>
  </w:style>
  <w:style w:type="character" w:customStyle="1" w:styleId="65">
    <w:name w:val="结束语 字符"/>
    <w:basedOn w:val="44"/>
    <w:link w:val="16"/>
    <w:qFormat/>
    <w:uiPriority w:val="0"/>
    <w:rPr>
      <w:rFonts w:ascii="宋体" w:hAnsi="宋体" w:eastAsia="宋体" w:cs="Times New Roman"/>
      <w:color w:val="000000"/>
      <w:kern w:val="0"/>
      <w:sz w:val="24"/>
      <w:szCs w:val="20"/>
      <w:lang w:val="zh-CN"/>
    </w:rPr>
  </w:style>
  <w:style w:type="character" w:customStyle="1" w:styleId="66">
    <w:name w:val="正文文本 字符"/>
    <w:basedOn w:val="44"/>
    <w:qFormat/>
    <w:uiPriority w:val="99"/>
    <w:rPr>
      <w:rFonts w:ascii="Times New Roman" w:hAnsi="Times New Roman" w:eastAsia="宋体" w:cs="Times New Roman"/>
      <w:szCs w:val="24"/>
    </w:rPr>
  </w:style>
  <w:style w:type="character" w:customStyle="1" w:styleId="67">
    <w:name w:val="正文文本缩进 字符"/>
    <w:basedOn w:val="44"/>
    <w:link w:val="18"/>
    <w:qFormat/>
    <w:uiPriority w:val="0"/>
    <w:rPr>
      <w:rFonts w:ascii="仿宋_GB2312" w:hAnsi="Times New Roman" w:eastAsia="仿宋_GB2312" w:cs="Times New Roman"/>
      <w:kern w:val="0"/>
      <w:sz w:val="32"/>
      <w:szCs w:val="20"/>
      <w:lang w:val="zh-CN"/>
    </w:rPr>
  </w:style>
  <w:style w:type="character" w:customStyle="1" w:styleId="68">
    <w:name w:val="日期 字符"/>
    <w:basedOn w:val="44"/>
    <w:link w:val="24"/>
    <w:qFormat/>
    <w:uiPriority w:val="99"/>
    <w:rPr>
      <w:rFonts w:ascii="Times New Roman" w:hAnsi="Times New Roman" w:eastAsia="宋体" w:cs="Times New Roman"/>
      <w:kern w:val="0"/>
      <w:sz w:val="20"/>
      <w:szCs w:val="24"/>
      <w:lang w:val="zh-CN"/>
    </w:rPr>
  </w:style>
  <w:style w:type="character" w:customStyle="1" w:styleId="69">
    <w:name w:val="正文文本缩进 2 字符"/>
    <w:basedOn w:val="44"/>
    <w:link w:val="25"/>
    <w:qFormat/>
    <w:uiPriority w:val="99"/>
    <w:rPr>
      <w:rFonts w:ascii="Times New Roman" w:hAnsi="Times New Roman" w:eastAsia="宋体" w:cs="Times New Roman"/>
      <w:szCs w:val="24"/>
    </w:rPr>
  </w:style>
  <w:style w:type="character" w:customStyle="1" w:styleId="70">
    <w:name w:val="批注框文本 字符"/>
    <w:basedOn w:val="44"/>
    <w:link w:val="26"/>
    <w:qFormat/>
    <w:uiPriority w:val="0"/>
    <w:rPr>
      <w:rFonts w:ascii="Times New Roman" w:hAnsi="Times New Roman" w:eastAsia="宋体" w:cs="Times New Roman"/>
      <w:kern w:val="0"/>
      <w:sz w:val="18"/>
      <w:szCs w:val="18"/>
      <w:lang w:val="zh-CN"/>
    </w:rPr>
  </w:style>
  <w:style w:type="character" w:customStyle="1" w:styleId="71">
    <w:name w:val="标题 字符"/>
    <w:basedOn w:val="44"/>
    <w:link w:val="38"/>
    <w:qFormat/>
    <w:uiPriority w:val="0"/>
    <w:rPr>
      <w:rFonts w:ascii="Arial" w:hAnsi="Arial" w:eastAsia="宋体" w:cs="Times New Roman"/>
      <w:b/>
      <w:bCs/>
      <w:kern w:val="0"/>
      <w:sz w:val="32"/>
      <w:szCs w:val="32"/>
      <w:lang w:val="zh-CN"/>
    </w:rPr>
  </w:style>
  <w:style w:type="character" w:customStyle="1" w:styleId="72">
    <w:name w:val="批注主题 字符"/>
    <w:basedOn w:val="63"/>
    <w:link w:val="39"/>
    <w:semiHidden/>
    <w:qFormat/>
    <w:uiPriority w:val="0"/>
    <w:rPr>
      <w:rFonts w:ascii="Times New Roman" w:hAnsi="Times New Roman" w:eastAsia="宋体" w:cs="Times New Roman"/>
      <w:b/>
      <w:bCs/>
      <w:kern w:val="0"/>
      <w:sz w:val="20"/>
      <w:szCs w:val="24"/>
      <w:lang w:val="zh-CN"/>
    </w:rPr>
  </w:style>
  <w:style w:type="character" w:customStyle="1" w:styleId="73">
    <w:name w:val="正文文本首行缩进 字符"/>
    <w:basedOn w:val="66"/>
    <w:link w:val="40"/>
    <w:qFormat/>
    <w:uiPriority w:val="0"/>
    <w:rPr>
      <w:rFonts w:ascii="Calibri" w:hAnsi="Calibri" w:eastAsia="宋体" w:cs="Times New Roman"/>
      <w:kern w:val="0"/>
      <w:sz w:val="20"/>
      <w:szCs w:val="24"/>
      <w:lang w:val="zh-CN"/>
    </w:rPr>
  </w:style>
  <w:style w:type="character" w:customStyle="1" w:styleId="74">
    <w:name w:val="正文文本首行缩进 2 字符"/>
    <w:basedOn w:val="67"/>
    <w:link w:val="41"/>
    <w:qFormat/>
    <w:uiPriority w:val="0"/>
    <w:rPr>
      <w:rFonts w:ascii="Times New Roman" w:hAnsi="Times New Roman" w:eastAsia="仿宋体" w:cs="Times New Roman"/>
      <w:kern w:val="0"/>
      <w:sz w:val="32"/>
      <w:szCs w:val="32"/>
      <w:lang w:val="zh-CN"/>
    </w:rPr>
  </w:style>
  <w:style w:type="character" w:customStyle="1" w:styleId="75">
    <w:name w:val="正文文本缩进 3 字符1"/>
    <w:qFormat/>
    <w:uiPriority w:val="99"/>
    <w:rPr>
      <w:rFonts w:ascii="Times New Roman" w:hAnsi="Times New Roman"/>
      <w:lang w:val="zh-CN"/>
    </w:rPr>
  </w:style>
  <w:style w:type="character" w:customStyle="1" w:styleId="76">
    <w:name w:val="标题 2 字符1"/>
    <w:link w:val="5"/>
    <w:qFormat/>
    <w:uiPriority w:val="0"/>
    <w:rPr>
      <w:rFonts w:ascii="Arial" w:hAnsi="Arial" w:eastAsia="黑体" w:cs="Times New Roman"/>
      <w:b/>
      <w:bCs/>
      <w:kern w:val="0"/>
      <w:sz w:val="32"/>
      <w:szCs w:val="32"/>
      <w:lang w:val="zh-CN"/>
    </w:rPr>
  </w:style>
  <w:style w:type="character" w:customStyle="1" w:styleId="77">
    <w:name w:val="标题 4 字符1"/>
    <w:link w:val="7"/>
    <w:qFormat/>
    <w:uiPriority w:val="9"/>
    <w:rPr>
      <w:rFonts w:ascii="Arial" w:hAnsi="Arial" w:eastAsia="黑体" w:cs="Times New Roman"/>
      <w:b/>
      <w:bCs/>
      <w:kern w:val="0"/>
      <w:sz w:val="28"/>
      <w:szCs w:val="28"/>
      <w:lang w:val="zh-CN"/>
    </w:rPr>
  </w:style>
  <w:style w:type="character" w:customStyle="1" w:styleId="78">
    <w:name w:val="正文缩进 字符1"/>
    <w:link w:val="11"/>
    <w:qFormat/>
    <w:uiPriority w:val="0"/>
    <w:rPr>
      <w:rFonts w:ascii="Times New Roman" w:hAnsi="Times New Roman" w:eastAsia="宋体" w:cs="Times New Roman"/>
      <w:kern w:val="0"/>
      <w:sz w:val="20"/>
      <w:szCs w:val="20"/>
      <w:lang w:val="zh-CN"/>
    </w:rPr>
  </w:style>
  <w:style w:type="character" w:customStyle="1" w:styleId="79">
    <w:name w:val="批注文字 字符1"/>
    <w:link w:val="14"/>
    <w:qFormat/>
    <w:uiPriority w:val="0"/>
    <w:rPr>
      <w:rFonts w:ascii="Times New Roman" w:hAnsi="Times New Roman" w:eastAsia="宋体" w:cs="Times New Roman"/>
      <w:kern w:val="0"/>
      <w:sz w:val="20"/>
      <w:szCs w:val="24"/>
      <w:lang w:val="zh-CN"/>
    </w:rPr>
  </w:style>
  <w:style w:type="character" w:customStyle="1" w:styleId="80">
    <w:name w:val="正文文本 3 字符1"/>
    <w:link w:val="15"/>
    <w:qFormat/>
    <w:uiPriority w:val="0"/>
    <w:rPr>
      <w:rFonts w:ascii="Times New Roman" w:hAnsi="Times New Roman" w:eastAsia="宋体" w:cs="Times New Roman"/>
      <w:kern w:val="0"/>
      <w:sz w:val="16"/>
      <w:szCs w:val="16"/>
      <w:lang w:val="zh-CN"/>
    </w:rPr>
  </w:style>
  <w:style w:type="character" w:customStyle="1" w:styleId="81">
    <w:name w:val="正文文本 字符1"/>
    <w:link w:val="17"/>
    <w:qFormat/>
    <w:uiPriority w:val="99"/>
    <w:rPr>
      <w:rFonts w:ascii="Times New Roman" w:hAnsi="Times New Roman" w:eastAsia="宋体" w:cs="Times New Roman"/>
      <w:kern w:val="0"/>
      <w:sz w:val="20"/>
      <w:szCs w:val="24"/>
      <w:lang w:val="zh-CN"/>
    </w:rPr>
  </w:style>
  <w:style w:type="character" w:customStyle="1" w:styleId="82">
    <w:name w:val="页脚 字符1"/>
    <w:qFormat/>
    <w:uiPriority w:val="0"/>
    <w:rPr>
      <w:sz w:val="18"/>
      <w:szCs w:val="18"/>
      <w:lang w:val="zh-CN"/>
    </w:rPr>
  </w:style>
  <w:style w:type="character" w:customStyle="1" w:styleId="83">
    <w:name w:val="页眉 字符1"/>
    <w:qFormat/>
    <w:uiPriority w:val="0"/>
    <w:rPr>
      <w:sz w:val="18"/>
      <w:szCs w:val="18"/>
      <w:lang w:val="zh-CN"/>
    </w:rPr>
  </w:style>
  <w:style w:type="character" w:customStyle="1" w:styleId="84">
    <w:name w:val="已访问的超链接1"/>
    <w:unhideWhenUsed/>
    <w:qFormat/>
    <w:uiPriority w:val="0"/>
    <w:rPr>
      <w:color w:val="800080"/>
      <w:u w:val="single"/>
    </w:rPr>
  </w:style>
  <w:style w:type="character" w:customStyle="1" w:styleId="85">
    <w:name w:val="批注文字 Char1"/>
    <w:qFormat/>
    <w:uiPriority w:val="99"/>
    <w:rPr>
      <w:rFonts w:ascii="Times New Roman" w:hAnsi="Times New Roman" w:eastAsia="宋体" w:cs="Times New Roman"/>
      <w:szCs w:val="24"/>
    </w:rPr>
  </w:style>
  <w:style w:type="character" w:customStyle="1" w:styleId="86">
    <w:name w:val="正文文本缩进 3 Char1"/>
    <w:qFormat/>
    <w:uiPriority w:val="99"/>
    <w:rPr>
      <w:rFonts w:ascii="Times New Roman" w:hAnsi="Times New Roman" w:eastAsia="宋体" w:cs="Times New Roman"/>
      <w:sz w:val="16"/>
      <w:szCs w:val="16"/>
    </w:rPr>
  </w:style>
  <w:style w:type="character" w:customStyle="1" w:styleId="87">
    <w:name w:val="批注主题 Char1"/>
    <w:qFormat/>
    <w:uiPriority w:val="99"/>
    <w:rPr>
      <w:rFonts w:ascii="Times New Roman" w:hAnsi="Times New Roman" w:eastAsia="宋体" w:cs="Times New Roman"/>
      <w:b/>
      <w:bCs/>
      <w:szCs w:val="24"/>
    </w:rPr>
  </w:style>
  <w:style w:type="character" w:customStyle="1" w:styleId="88">
    <w:name w:val="页脚 Char1"/>
    <w:qFormat/>
    <w:uiPriority w:val="99"/>
    <w:rPr>
      <w:rFonts w:ascii="Times New Roman" w:hAnsi="Times New Roman" w:eastAsia="宋体" w:cs="Times New Roman"/>
      <w:sz w:val="18"/>
      <w:szCs w:val="18"/>
    </w:rPr>
  </w:style>
  <w:style w:type="character" w:customStyle="1" w:styleId="89">
    <w:name w:val="absatz4 Zchn"/>
    <w:link w:val="90"/>
    <w:qFormat/>
    <w:locked/>
    <w:uiPriority w:val="0"/>
    <w:rPr>
      <w:rFonts w:ascii="Times New Roman" w:hAnsi="Times New Roman"/>
      <w:sz w:val="24"/>
      <w:szCs w:val="24"/>
      <w:lang w:val="de-DE" w:eastAsia="de-DE"/>
    </w:rPr>
  </w:style>
  <w:style w:type="paragraph" w:customStyle="1" w:styleId="90">
    <w:name w:val="absatz4"/>
    <w:basedOn w:val="1"/>
    <w:link w:val="89"/>
    <w:qFormat/>
    <w:uiPriority w:val="0"/>
    <w:pPr>
      <w:widowControl/>
      <w:tabs>
        <w:tab w:val="left" w:pos="709"/>
        <w:tab w:val="left" w:pos="2268"/>
        <w:tab w:val="right" w:pos="10206"/>
      </w:tabs>
      <w:ind w:left="2268" w:hanging="2268"/>
    </w:pPr>
    <w:rPr>
      <w:rFonts w:eastAsiaTheme="minorEastAsia" w:cstheme="minorBidi"/>
      <w:sz w:val="24"/>
      <w:lang w:val="de-DE" w:eastAsia="de-DE"/>
    </w:rPr>
  </w:style>
  <w:style w:type="character" w:customStyle="1" w:styleId="91">
    <w:name w:val="正文文本 Char"/>
    <w:qFormat/>
    <w:uiPriority w:val="0"/>
    <w:rPr>
      <w:rFonts w:ascii="Times New Roman" w:hAnsi="Times New Roman" w:eastAsia="宋体" w:cs="Times New Roman"/>
      <w:szCs w:val="24"/>
    </w:rPr>
  </w:style>
  <w:style w:type="character" w:customStyle="1" w:styleId="92">
    <w:name w:val="纯文本 Char2"/>
    <w:qFormat/>
    <w:uiPriority w:val="99"/>
    <w:rPr>
      <w:rFonts w:ascii="宋体" w:hAnsi="Courier New" w:eastAsia="宋体" w:cs="Courier New"/>
      <w:szCs w:val="21"/>
    </w:rPr>
  </w:style>
  <w:style w:type="character" w:customStyle="1" w:styleId="93">
    <w:name w:val="结束语 Char1"/>
    <w:qFormat/>
    <w:uiPriority w:val="99"/>
    <w:rPr>
      <w:rFonts w:ascii="Times New Roman" w:hAnsi="Times New Roman" w:eastAsia="宋体" w:cs="Times New Roman"/>
      <w:szCs w:val="24"/>
    </w:rPr>
  </w:style>
  <w:style w:type="character" w:customStyle="1" w:styleId="94">
    <w:name w:val="font21"/>
    <w:qFormat/>
    <w:uiPriority w:val="0"/>
    <w:rPr>
      <w:rFonts w:ascii="宋体" w:hAnsi="宋体" w:eastAsia="宋体" w:cs="宋体"/>
      <w:color w:val="000000"/>
      <w:sz w:val="20"/>
      <w:szCs w:val="20"/>
      <w:u w:val="none"/>
    </w:rPr>
  </w:style>
  <w:style w:type="character" w:customStyle="1" w:styleId="95">
    <w:name w:val="不明显强调2"/>
    <w:qFormat/>
    <w:uiPriority w:val="19"/>
    <w:rPr>
      <w:i/>
      <w:iCs/>
      <w:color w:val="808080"/>
    </w:rPr>
  </w:style>
  <w:style w:type="character" w:customStyle="1" w:styleId="96">
    <w:name w:val="标题 Char2"/>
    <w:qFormat/>
    <w:uiPriority w:val="10"/>
    <w:rPr>
      <w:rFonts w:ascii="Cambria" w:hAnsi="Cambria" w:eastAsia="宋体" w:cs="Times New Roman"/>
      <w:b/>
      <w:bCs/>
      <w:sz w:val="32"/>
      <w:szCs w:val="32"/>
    </w:rPr>
  </w:style>
  <w:style w:type="character" w:customStyle="1" w:styleId="97">
    <w:name w:val="列出段落 Char"/>
    <w:link w:val="98"/>
    <w:qFormat/>
    <w:uiPriority w:val="34"/>
  </w:style>
  <w:style w:type="paragraph" w:customStyle="1" w:styleId="98">
    <w:name w:val="列出段落1"/>
    <w:basedOn w:val="1"/>
    <w:link w:val="97"/>
    <w:qFormat/>
    <w:uiPriority w:val="34"/>
    <w:pPr>
      <w:ind w:firstLine="420" w:firstLineChars="200"/>
    </w:pPr>
    <w:rPr>
      <w:rFonts w:asciiTheme="minorHAnsi" w:hAnsiTheme="minorHAnsi" w:eastAsiaTheme="minorEastAsia" w:cstheme="minorBidi"/>
      <w:szCs w:val="22"/>
    </w:rPr>
  </w:style>
  <w:style w:type="character" w:customStyle="1" w:styleId="99">
    <w:name w:val="二级条标题 Char"/>
    <w:link w:val="100"/>
    <w:qFormat/>
    <w:uiPriority w:val="0"/>
  </w:style>
  <w:style w:type="paragraph" w:customStyle="1" w:styleId="100">
    <w:name w:val="二级条标题"/>
    <w:basedOn w:val="101"/>
    <w:next w:val="1"/>
    <w:link w:val="99"/>
    <w:qFormat/>
    <w:uiPriority w:val="0"/>
    <w:pPr>
      <w:tabs>
        <w:tab w:val="left" w:pos="1260"/>
      </w:tabs>
      <w:spacing w:before="50" w:after="50"/>
      <w:ind w:left="2730"/>
      <w:outlineLvl w:val="3"/>
    </w:pPr>
    <w:rPr>
      <w:rFonts w:asciiTheme="minorHAnsi" w:hAnsiTheme="minorHAnsi" w:eastAsiaTheme="minorEastAsia" w:cstheme="minorBidi"/>
      <w:szCs w:val="22"/>
    </w:rPr>
  </w:style>
  <w:style w:type="paragraph" w:customStyle="1" w:styleId="101">
    <w:name w:val="一级条标题"/>
    <w:next w:val="1"/>
    <w:link w:val="102"/>
    <w:qFormat/>
    <w:uiPriority w:val="0"/>
    <w:pPr>
      <w:spacing w:beforeLines="50" w:afterLines="50"/>
      <w:ind w:left="540"/>
      <w:outlineLvl w:val="2"/>
    </w:pPr>
    <w:rPr>
      <w:rFonts w:ascii="黑体" w:hAnsi="Times New Roman" w:eastAsia="黑体" w:cs="Times New Roman"/>
      <w:kern w:val="2"/>
      <w:sz w:val="21"/>
      <w:szCs w:val="21"/>
      <w:lang w:val="en-US" w:eastAsia="zh-CN" w:bidi="ar-SA"/>
    </w:rPr>
  </w:style>
  <w:style w:type="character" w:customStyle="1" w:styleId="102">
    <w:name w:val="一级条标题 Char"/>
    <w:link w:val="101"/>
    <w:qFormat/>
    <w:uiPriority w:val="0"/>
    <w:rPr>
      <w:rFonts w:ascii="黑体" w:hAnsi="Times New Roman" w:eastAsia="黑体" w:cs="Times New Roman"/>
      <w:szCs w:val="21"/>
    </w:rPr>
  </w:style>
  <w:style w:type="character" w:customStyle="1" w:styleId="103">
    <w:name w:val="页眉 Char1"/>
    <w:qFormat/>
    <w:uiPriority w:val="99"/>
    <w:rPr>
      <w:rFonts w:ascii="Times New Roman" w:hAnsi="Times New Roman" w:eastAsia="宋体" w:cs="Times New Roman"/>
      <w:sz w:val="18"/>
      <w:szCs w:val="18"/>
    </w:rPr>
  </w:style>
  <w:style w:type="character" w:customStyle="1" w:styleId="104">
    <w:name w:val="纯文本 Char1"/>
    <w:qFormat/>
    <w:uiPriority w:val="0"/>
    <w:rPr>
      <w:rFonts w:ascii="宋体" w:hAnsi="Courier New" w:eastAsia="宋体" w:cs="Courier New"/>
      <w:szCs w:val="21"/>
    </w:rPr>
  </w:style>
  <w:style w:type="character" w:customStyle="1" w:styleId="105">
    <w:name w:val="正文首行缩进 Char1"/>
    <w:basedOn w:val="81"/>
    <w:qFormat/>
    <w:uiPriority w:val="99"/>
    <w:rPr>
      <w:rFonts w:ascii="Times New Roman" w:hAnsi="Times New Roman" w:eastAsia="宋体" w:cs="Times New Roman"/>
      <w:kern w:val="0"/>
      <w:sz w:val="20"/>
      <w:szCs w:val="24"/>
      <w:lang w:val="zh-CN"/>
    </w:rPr>
  </w:style>
  <w:style w:type="character" w:customStyle="1" w:styleId="106">
    <w:name w:val="批注框文本 Char1"/>
    <w:qFormat/>
    <w:uiPriority w:val="99"/>
    <w:rPr>
      <w:rFonts w:ascii="Times New Roman" w:hAnsi="Times New Roman" w:eastAsia="宋体" w:cs="Times New Roman"/>
      <w:sz w:val="18"/>
      <w:szCs w:val="18"/>
    </w:rPr>
  </w:style>
  <w:style w:type="character" w:customStyle="1" w:styleId="107">
    <w:name w:val="Font Style17"/>
    <w:qFormat/>
    <w:uiPriority w:val="0"/>
    <w:rPr>
      <w:rFonts w:ascii="黑体" w:eastAsia="黑体" w:cs="黑体"/>
      <w:sz w:val="28"/>
      <w:szCs w:val="28"/>
    </w:rPr>
  </w:style>
  <w:style w:type="character" w:customStyle="1" w:styleId="108">
    <w:name w:val="不明显强调1"/>
    <w:qFormat/>
    <w:uiPriority w:val="0"/>
    <w:rPr>
      <w:i/>
      <w:iCs/>
      <w:color w:val="808080"/>
    </w:rPr>
  </w:style>
  <w:style w:type="character" w:customStyle="1" w:styleId="109">
    <w:name w:val="文档结构图 Char1"/>
    <w:qFormat/>
    <w:uiPriority w:val="99"/>
    <w:rPr>
      <w:rFonts w:ascii="宋体" w:hAnsi="Times New Roman" w:eastAsia="宋体" w:cs="Times New Roman"/>
      <w:sz w:val="18"/>
      <w:szCs w:val="18"/>
    </w:rPr>
  </w:style>
  <w:style w:type="character" w:customStyle="1" w:styleId="110">
    <w:name w:val="param-explain"/>
    <w:qFormat/>
    <w:uiPriority w:val="0"/>
  </w:style>
  <w:style w:type="character" w:customStyle="1" w:styleId="111">
    <w:name w:val="正文首行缩进 Char"/>
    <w:link w:val="112"/>
    <w:qFormat/>
    <w:uiPriority w:val="0"/>
  </w:style>
  <w:style w:type="paragraph" w:customStyle="1" w:styleId="112">
    <w:name w:val="正文首行缩进1"/>
    <w:basedOn w:val="17"/>
    <w:link w:val="111"/>
    <w:qFormat/>
    <w:uiPriority w:val="0"/>
    <w:pPr>
      <w:ind w:firstLine="420" w:firstLineChars="100"/>
    </w:pPr>
    <w:rPr>
      <w:rFonts w:asciiTheme="minorHAnsi" w:hAnsiTheme="minorHAnsi" w:eastAsiaTheme="minorEastAsia" w:cstheme="minorBidi"/>
      <w:kern w:val="2"/>
      <w:sz w:val="21"/>
      <w:szCs w:val="22"/>
      <w:lang w:val="en-US"/>
    </w:rPr>
  </w:style>
  <w:style w:type="character" w:customStyle="1" w:styleId="113">
    <w:name w:val="正文文本 Char1"/>
    <w:qFormat/>
    <w:uiPriority w:val="0"/>
    <w:rPr>
      <w:rFonts w:ascii="Times New Roman" w:hAnsi="Times New Roman" w:eastAsia="宋体" w:cs="Times New Roman"/>
      <w:szCs w:val="20"/>
    </w:rPr>
  </w:style>
  <w:style w:type="character" w:customStyle="1" w:styleId="114">
    <w:name w:val="标题 Char1"/>
    <w:qFormat/>
    <w:locked/>
    <w:uiPriority w:val="0"/>
    <w:rPr>
      <w:rFonts w:ascii="Arial" w:hAnsi="Arial" w:cs="Arial"/>
      <w:b/>
      <w:bCs/>
      <w:sz w:val="32"/>
      <w:szCs w:val="32"/>
    </w:rPr>
  </w:style>
  <w:style w:type="character" w:customStyle="1" w:styleId="115">
    <w:name w:val="font41"/>
    <w:qFormat/>
    <w:uiPriority w:val="0"/>
    <w:rPr>
      <w:rFonts w:hint="eastAsia" w:ascii="宋体" w:hAnsi="宋体" w:eastAsia="宋体" w:cs="宋体"/>
      <w:color w:val="000000"/>
      <w:sz w:val="20"/>
      <w:szCs w:val="20"/>
      <w:u w:val="none"/>
    </w:rPr>
  </w:style>
  <w:style w:type="character" w:customStyle="1" w:styleId="116">
    <w:name w:val="日期 Char1"/>
    <w:qFormat/>
    <w:uiPriority w:val="99"/>
    <w:rPr>
      <w:rFonts w:ascii="Times New Roman" w:hAnsi="Times New Roman" w:eastAsia="宋体" w:cs="Times New Roman"/>
      <w:szCs w:val="24"/>
    </w:rPr>
  </w:style>
  <w:style w:type="character" w:customStyle="1" w:styleId="117">
    <w:name w:val="正文文本 3 Char1"/>
    <w:qFormat/>
    <w:uiPriority w:val="99"/>
    <w:rPr>
      <w:rFonts w:ascii="Times New Roman" w:hAnsi="Times New Roman" w:eastAsia="宋体" w:cs="Times New Roman"/>
      <w:sz w:val="16"/>
      <w:szCs w:val="16"/>
    </w:rPr>
  </w:style>
  <w:style w:type="character" w:customStyle="1" w:styleId="118">
    <w:name w:val="font01"/>
    <w:qFormat/>
    <w:uiPriority w:val="0"/>
    <w:rPr>
      <w:rFonts w:hint="eastAsia" w:ascii="宋体" w:hAnsi="宋体" w:eastAsia="宋体" w:cs="宋体"/>
      <w:b/>
      <w:color w:val="000000"/>
      <w:sz w:val="18"/>
      <w:szCs w:val="18"/>
      <w:u w:val="none"/>
    </w:rPr>
  </w:style>
  <w:style w:type="character" w:customStyle="1" w:styleId="119">
    <w:name w:val="正文文本缩进 Char1"/>
    <w:qFormat/>
    <w:uiPriority w:val="99"/>
    <w:rPr>
      <w:rFonts w:ascii="Times New Roman" w:hAnsi="Times New Roman" w:eastAsia="宋体" w:cs="Times New Roman"/>
      <w:szCs w:val="24"/>
    </w:rPr>
  </w:style>
  <w:style w:type="character" w:customStyle="1" w:styleId="120">
    <w:name w:val="font31"/>
    <w:qFormat/>
    <w:uiPriority w:val="0"/>
    <w:rPr>
      <w:rFonts w:ascii="宋体" w:hAnsi="宋体" w:eastAsia="宋体" w:cs="宋体"/>
      <w:color w:val="000000"/>
      <w:sz w:val="24"/>
      <w:szCs w:val="24"/>
      <w:u w:val="none"/>
    </w:rPr>
  </w:style>
  <w:style w:type="character" w:customStyle="1" w:styleId="121">
    <w:name w:val="NormalCharacter"/>
    <w:qFormat/>
    <w:uiPriority w:val="0"/>
  </w:style>
  <w:style w:type="paragraph" w:customStyle="1" w:styleId="122">
    <w:name w:val="目录 61"/>
    <w:basedOn w:val="1"/>
    <w:next w:val="1"/>
    <w:unhideWhenUsed/>
    <w:qFormat/>
    <w:uiPriority w:val="0"/>
    <w:pPr>
      <w:ind w:left="1050"/>
      <w:jc w:val="left"/>
    </w:pPr>
    <w:rPr>
      <w:rFonts w:ascii="Calibri" w:hAnsi="Calibri"/>
      <w:sz w:val="18"/>
      <w:szCs w:val="18"/>
    </w:rPr>
  </w:style>
  <w:style w:type="paragraph" w:customStyle="1" w:styleId="123">
    <w:name w:val="目录 71"/>
    <w:basedOn w:val="1"/>
    <w:next w:val="1"/>
    <w:unhideWhenUsed/>
    <w:qFormat/>
    <w:uiPriority w:val="0"/>
    <w:pPr>
      <w:ind w:left="1260"/>
      <w:jc w:val="left"/>
    </w:pPr>
    <w:rPr>
      <w:rFonts w:ascii="Calibri" w:hAnsi="Calibri"/>
      <w:sz w:val="18"/>
      <w:szCs w:val="18"/>
    </w:rPr>
  </w:style>
  <w:style w:type="paragraph" w:customStyle="1" w:styleId="124">
    <w:name w:val="TOC 标题11"/>
    <w:basedOn w:val="4"/>
    <w:next w:val="1"/>
    <w:qFormat/>
    <w:uiPriority w:val="39"/>
    <w:pPr>
      <w:widowControl/>
      <w:spacing w:before="480" w:after="0" w:line="276" w:lineRule="auto"/>
      <w:jc w:val="left"/>
      <w:outlineLvl w:val="9"/>
    </w:pPr>
    <w:rPr>
      <w:rFonts w:ascii="Cambria" w:hAnsi="Cambria"/>
      <w:b w:val="0"/>
      <w:bCs w:val="0"/>
      <w:color w:val="365F91"/>
      <w:kern w:val="0"/>
      <w:sz w:val="28"/>
      <w:szCs w:val="28"/>
      <w:lang w:val="zh-CN"/>
    </w:rPr>
  </w:style>
  <w:style w:type="paragraph" w:customStyle="1" w:styleId="125">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26">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目录 91"/>
    <w:basedOn w:val="1"/>
    <w:next w:val="1"/>
    <w:unhideWhenUsed/>
    <w:qFormat/>
    <w:uiPriority w:val="0"/>
    <w:pPr>
      <w:ind w:left="1680"/>
      <w:jc w:val="left"/>
    </w:pPr>
    <w:rPr>
      <w:rFonts w:ascii="Calibri" w:hAnsi="Calibri"/>
      <w:sz w:val="18"/>
      <w:szCs w:val="18"/>
    </w:rPr>
  </w:style>
  <w:style w:type="paragraph" w:customStyle="1" w:styleId="128">
    <w:name w:val="目录 31"/>
    <w:basedOn w:val="1"/>
    <w:next w:val="1"/>
    <w:qFormat/>
    <w:uiPriority w:val="0"/>
    <w:pPr>
      <w:tabs>
        <w:tab w:val="left" w:pos="900"/>
        <w:tab w:val="left" w:pos="1080"/>
      </w:tabs>
      <w:ind w:left="840" w:leftChars="400"/>
    </w:pPr>
    <w:rPr>
      <w:rFonts w:ascii="宋体" w:hAnsi="宋体"/>
      <w:i/>
      <w:iCs/>
    </w:rPr>
  </w:style>
  <w:style w:type="paragraph" w:customStyle="1" w:styleId="129">
    <w:name w:val="目录 51"/>
    <w:basedOn w:val="1"/>
    <w:next w:val="1"/>
    <w:unhideWhenUsed/>
    <w:qFormat/>
    <w:uiPriority w:val="0"/>
    <w:pPr>
      <w:ind w:left="840"/>
      <w:jc w:val="left"/>
    </w:pPr>
    <w:rPr>
      <w:rFonts w:ascii="Calibri" w:hAnsi="Calibri"/>
      <w:sz w:val="18"/>
      <w:szCs w:val="18"/>
    </w:rPr>
  </w:style>
  <w:style w:type="paragraph" w:customStyle="1" w:styleId="130">
    <w:name w:val="List Paragraph1"/>
    <w:basedOn w:val="1"/>
    <w:qFormat/>
    <w:uiPriority w:val="0"/>
    <w:pPr>
      <w:ind w:firstLine="420" w:firstLineChars="200"/>
    </w:pPr>
    <w:rPr>
      <w:szCs w:val="21"/>
    </w:rPr>
  </w:style>
  <w:style w:type="paragraph" w:customStyle="1" w:styleId="131">
    <w:name w:val="目录 11"/>
    <w:basedOn w:val="1"/>
    <w:next w:val="1"/>
    <w:qFormat/>
    <w:uiPriority w:val="39"/>
  </w:style>
  <w:style w:type="paragraph" w:customStyle="1" w:styleId="132">
    <w:name w:val="目录 21"/>
    <w:basedOn w:val="1"/>
    <w:next w:val="1"/>
    <w:qFormat/>
    <w:uiPriority w:val="39"/>
    <w:pPr>
      <w:tabs>
        <w:tab w:val="right" w:leader="dot" w:pos="8302"/>
      </w:tabs>
      <w:jc w:val="left"/>
    </w:pPr>
    <w:rPr>
      <w:rFonts w:ascii="仿宋_GB2312" w:hAnsi="仿宋" w:eastAsia="仿宋_GB2312"/>
      <w:b/>
      <w:smallCaps/>
      <w:kern w:val="0"/>
      <w:szCs w:val="21"/>
    </w:rPr>
  </w:style>
  <w:style w:type="paragraph" w:customStyle="1" w:styleId="133">
    <w:name w:val="目录 41"/>
    <w:basedOn w:val="1"/>
    <w:next w:val="1"/>
    <w:unhideWhenUsed/>
    <w:qFormat/>
    <w:uiPriority w:val="0"/>
    <w:pPr>
      <w:ind w:left="630"/>
      <w:jc w:val="left"/>
    </w:pPr>
    <w:rPr>
      <w:rFonts w:ascii="Calibri" w:hAnsi="Calibri"/>
      <w:sz w:val="18"/>
      <w:szCs w:val="18"/>
    </w:rPr>
  </w:style>
  <w:style w:type="paragraph" w:customStyle="1" w:styleId="134">
    <w:name w:val="目录 81"/>
    <w:basedOn w:val="1"/>
    <w:next w:val="1"/>
    <w:qFormat/>
    <w:uiPriority w:val="0"/>
    <w:pPr>
      <w:ind w:left="1470"/>
      <w:jc w:val="left"/>
    </w:pPr>
    <w:rPr>
      <w:rFonts w:ascii="Calibri" w:hAnsi="Calibri"/>
      <w:sz w:val="18"/>
      <w:szCs w:val="18"/>
    </w:rPr>
  </w:style>
  <w:style w:type="paragraph" w:customStyle="1" w:styleId="135">
    <w:name w:val="表格文字"/>
    <w:basedOn w:val="1"/>
    <w:qFormat/>
    <w:uiPriority w:val="0"/>
    <w:pPr>
      <w:spacing w:before="25" w:after="25"/>
      <w:jc w:val="left"/>
    </w:pPr>
    <w:rPr>
      <w:bCs/>
      <w:spacing w:val="10"/>
      <w:kern w:val="0"/>
      <w:sz w:val="24"/>
      <w:szCs w:val="20"/>
    </w:rPr>
  </w:style>
  <w:style w:type="paragraph" w:customStyle="1" w:styleId="136">
    <w:name w:val="题注4"/>
    <w:basedOn w:val="1"/>
    <w:next w:val="12"/>
    <w:qFormat/>
    <w:uiPriority w:val="0"/>
    <w:pPr>
      <w:ind w:left="-132" w:leftChars="-64" w:right="-105" w:rightChars="-50" w:hanging="2"/>
      <w:jc w:val="center"/>
    </w:pPr>
    <w:rPr>
      <w:b/>
      <w:color w:val="FF0000"/>
      <w:szCs w:val="21"/>
      <w:lang w:val="en-GB"/>
    </w:rPr>
  </w:style>
  <w:style w:type="paragraph" w:customStyle="1" w:styleId="137">
    <w:name w:val="Char Char Char Char Char Char Char Char Char Char"/>
    <w:basedOn w:val="1"/>
    <w:qFormat/>
    <w:uiPriority w:val="0"/>
    <w:rPr>
      <w:rFonts w:ascii="Tahoma" w:hAnsi="Tahoma"/>
      <w:sz w:val="24"/>
      <w:szCs w:val="20"/>
    </w:rPr>
  </w:style>
  <w:style w:type="paragraph" w:customStyle="1" w:styleId="138">
    <w:name w:val="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39">
    <w:name w:val="msolistparagraph"/>
    <w:basedOn w:val="1"/>
    <w:qFormat/>
    <w:uiPriority w:val="0"/>
    <w:pPr>
      <w:ind w:firstLine="420" w:firstLineChars="200"/>
    </w:pPr>
    <w:rPr>
      <w:sz w:val="24"/>
    </w:rPr>
  </w:style>
  <w:style w:type="paragraph" w:customStyle="1" w:styleId="140">
    <w:name w:val="TOC 标题1"/>
    <w:basedOn w:val="4"/>
    <w:next w:val="1"/>
    <w:qFormat/>
    <w:uiPriority w:val="39"/>
    <w:pPr>
      <w:widowControl/>
      <w:spacing w:before="480" w:after="0" w:line="276" w:lineRule="auto"/>
      <w:jc w:val="left"/>
      <w:outlineLvl w:val="9"/>
    </w:pPr>
    <w:rPr>
      <w:rFonts w:ascii="Cambria" w:hAnsi="Cambria"/>
      <w:b w:val="0"/>
      <w:bCs w:val="0"/>
      <w:color w:val="365F91"/>
      <w:kern w:val="0"/>
      <w:sz w:val="28"/>
      <w:szCs w:val="28"/>
      <w:lang w:val="zh-CN"/>
    </w:rPr>
  </w:style>
  <w:style w:type="paragraph" w:customStyle="1" w:styleId="141">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42">
    <w:name w:val="修订11"/>
    <w:qFormat/>
    <w:uiPriority w:val="99"/>
    <w:rPr>
      <w:rFonts w:ascii="Times New Roman" w:hAnsi="Times New Roman" w:eastAsia="宋体" w:cs="Times New Roman"/>
      <w:kern w:val="2"/>
      <w:sz w:val="21"/>
      <w:szCs w:val="24"/>
      <w:lang w:val="en-US" w:eastAsia="zh-CN" w:bidi="ar-SA"/>
    </w:rPr>
  </w:style>
  <w:style w:type="paragraph" w:customStyle="1" w:styleId="143">
    <w:name w:val="样式 样式 标题 2第一层条论文标题 1第二层第一层条1第一层条2第一层条3第一层条11x标题 2第一层条4第一层...1 + ..."/>
    <w:basedOn w:val="1"/>
    <w:qFormat/>
    <w:uiPriority w:val="0"/>
    <w:pPr>
      <w:keepNext/>
      <w:keepLines/>
      <w:tabs>
        <w:tab w:val="left" w:pos="576"/>
      </w:tabs>
      <w:spacing w:before="120" w:after="120" w:line="300" w:lineRule="auto"/>
      <w:ind w:left="576" w:hanging="576"/>
      <w:outlineLvl w:val="1"/>
    </w:pPr>
    <w:rPr>
      <w:rFonts w:ascii="黑体" w:eastAsia="黑体" w:cs="黑体"/>
      <w:kern w:val="0"/>
      <w:szCs w:val="21"/>
    </w:rPr>
  </w:style>
  <w:style w:type="paragraph" w:customStyle="1" w:styleId="144">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5">
    <w:name w:val="Char Char2"/>
    <w:basedOn w:val="1"/>
    <w:qFormat/>
    <w:uiPriority w:val="0"/>
    <w:rPr>
      <w:rFonts w:ascii="宋体" w:hAnsi="宋体"/>
      <w:b/>
      <w:sz w:val="28"/>
      <w:szCs w:val="28"/>
    </w:rPr>
  </w:style>
  <w:style w:type="paragraph" w:customStyle="1" w:styleId="146">
    <w:name w:val="正文表标题"/>
    <w:next w:val="1"/>
    <w:qFormat/>
    <w:uiPriority w:val="0"/>
    <w:pPr>
      <w:tabs>
        <w:tab w:val="left" w:pos="420"/>
      </w:tabs>
      <w:spacing w:beforeLines="50" w:afterLines="50"/>
      <w:ind w:left="420" w:hanging="420"/>
      <w:jc w:val="center"/>
    </w:pPr>
    <w:rPr>
      <w:rFonts w:ascii="黑体" w:hAnsi="Times New Roman" w:eastAsia="黑体" w:cs="Times New Roman"/>
      <w:kern w:val="0"/>
      <w:sz w:val="21"/>
      <w:szCs w:val="20"/>
      <w:lang w:val="en-US" w:eastAsia="zh-CN" w:bidi="ar-SA"/>
    </w:rPr>
  </w:style>
  <w:style w:type="paragraph" w:customStyle="1" w:styleId="147">
    <w:name w:val="修订3"/>
    <w:unhideWhenUsed/>
    <w:qFormat/>
    <w:uiPriority w:val="99"/>
    <w:rPr>
      <w:rFonts w:ascii="Times New Roman" w:hAnsi="Times New Roman" w:eastAsia="宋体" w:cs="Times New Roman"/>
      <w:kern w:val="2"/>
      <w:sz w:val="21"/>
      <w:szCs w:val="24"/>
      <w:lang w:val="en-US" w:eastAsia="zh-CN" w:bidi="ar-SA"/>
    </w:rPr>
  </w:style>
  <w:style w:type="paragraph" w:customStyle="1" w:styleId="148">
    <w:name w:val="列出段落3"/>
    <w:basedOn w:val="1"/>
    <w:qFormat/>
    <w:uiPriority w:val="34"/>
    <w:pPr>
      <w:ind w:firstLine="420" w:firstLineChars="200"/>
    </w:pPr>
    <w:rPr>
      <w:rFonts w:ascii="Calibri" w:hAnsi="Calibri"/>
    </w:rPr>
  </w:style>
  <w:style w:type="paragraph" w:customStyle="1" w:styleId="14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50">
    <w:name w:val="样式 标题 3第二层条第三层1.1.1 标题 3第二层条1第二层条2第二层条3第二层条11论文标题 2第二层条...6"/>
    <w:basedOn w:val="6"/>
    <w:qFormat/>
    <w:uiPriority w:val="0"/>
    <w:pPr>
      <w:tabs>
        <w:tab w:val="left" w:pos="720"/>
      </w:tabs>
      <w:spacing w:before="0" w:after="0" w:line="300" w:lineRule="auto"/>
      <w:ind w:left="720" w:hanging="720"/>
    </w:pPr>
    <w:rPr>
      <w:rFonts w:ascii="宋体" w:hAnsi="宋体" w:eastAsia="黑体" w:cs="宋体"/>
      <w:b w:val="0"/>
      <w:bCs w:val="0"/>
      <w:sz w:val="24"/>
      <w:szCs w:val="24"/>
    </w:rPr>
  </w:style>
  <w:style w:type="paragraph" w:customStyle="1" w:styleId="151">
    <w:name w:val="列出段落4"/>
    <w:basedOn w:val="1"/>
    <w:qFormat/>
    <w:uiPriority w:val="34"/>
    <w:pPr>
      <w:ind w:firstLine="420" w:firstLineChars="200"/>
    </w:pPr>
    <w:rPr>
      <w:szCs w:val="20"/>
    </w:rPr>
  </w:style>
  <w:style w:type="paragraph" w:customStyle="1" w:styleId="152">
    <w:name w:val="内容样式"/>
    <w:basedOn w:val="1"/>
    <w:qFormat/>
    <w:uiPriority w:val="99"/>
    <w:pPr>
      <w:snapToGrid w:val="0"/>
      <w:spacing w:line="460" w:lineRule="exact"/>
      <w:ind w:firstLine="560" w:firstLineChars="200"/>
      <w:jc w:val="left"/>
    </w:pPr>
    <w:rPr>
      <w:rFonts w:ascii="仿宋_GB2312" w:hAnsi="仿宋_GB2312" w:eastAsia="仿宋_GB2312" w:cs="宋体"/>
      <w:kern w:val="0"/>
      <w:sz w:val="28"/>
    </w:rPr>
  </w:style>
  <w:style w:type="paragraph" w:customStyle="1" w:styleId="153">
    <w:name w:val="sty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154">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5">
    <w:name w:val="_Style 10"/>
    <w:basedOn w:val="1"/>
    <w:next w:val="1"/>
    <w:qFormat/>
    <w:uiPriority w:val="0"/>
    <w:pPr>
      <w:spacing w:line="360" w:lineRule="auto"/>
      <w:ind w:firstLine="200" w:firstLineChars="200"/>
    </w:pPr>
    <w:rPr>
      <w:sz w:val="24"/>
      <w:szCs w:val="22"/>
    </w:rPr>
  </w:style>
  <w:style w:type="paragraph" w:customStyle="1" w:styleId="156">
    <w:name w:val="正文_0"/>
    <w:qFormat/>
    <w:uiPriority w:val="0"/>
    <w:pPr>
      <w:widowControl w:val="0"/>
      <w:jc w:val="both"/>
    </w:pPr>
    <w:rPr>
      <w:rFonts w:ascii="等线" w:hAnsi="等线" w:eastAsia="等线" w:cs="Times New Roman"/>
      <w:kern w:val="2"/>
      <w:sz w:val="21"/>
      <w:szCs w:val="24"/>
      <w:lang w:val="en-US" w:eastAsia="zh-CN" w:bidi="ar-SA"/>
    </w:rPr>
  </w:style>
  <w:style w:type="paragraph" w:customStyle="1" w:styleId="157">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58">
    <w:name w:val="普通(网站)1"/>
    <w:basedOn w:val="1"/>
    <w:qFormat/>
    <w:uiPriority w:val="0"/>
    <w:pPr>
      <w:jc w:val="left"/>
    </w:pPr>
    <w:rPr>
      <w:rFonts w:ascii="Calibri" w:hAnsi="Calibri"/>
      <w:kern w:val="0"/>
      <w:sz w:val="24"/>
      <w:szCs w:val="21"/>
    </w:rPr>
  </w:style>
  <w:style w:type="paragraph" w:customStyle="1" w:styleId="159">
    <w:name w:val="xl6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rPr>
  </w:style>
  <w:style w:type="paragraph" w:customStyle="1" w:styleId="160">
    <w:name w:val="四级条标题"/>
    <w:basedOn w:val="161"/>
    <w:next w:val="1"/>
    <w:qFormat/>
    <w:uiPriority w:val="0"/>
    <w:pPr>
      <w:tabs>
        <w:tab w:val="left" w:pos="360"/>
        <w:tab w:val="left" w:pos="720"/>
        <w:tab w:val="left" w:pos="1080"/>
        <w:tab w:val="left" w:pos="1680"/>
        <w:tab w:val="left" w:pos="2100"/>
      </w:tabs>
      <w:ind w:left="1080" w:hanging="1080"/>
      <w:outlineLvl w:val="5"/>
    </w:pPr>
  </w:style>
  <w:style w:type="paragraph" w:customStyle="1" w:styleId="161">
    <w:name w:val="三级条标题"/>
    <w:basedOn w:val="100"/>
    <w:next w:val="1"/>
    <w:qFormat/>
    <w:uiPriority w:val="0"/>
    <w:pPr>
      <w:tabs>
        <w:tab w:val="left" w:pos="360"/>
        <w:tab w:val="left" w:pos="720"/>
        <w:tab w:val="left" w:pos="1680"/>
        <w:tab w:val="clear" w:pos="1260"/>
      </w:tabs>
      <w:ind w:left="975" w:hanging="975"/>
      <w:outlineLvl w:val="4"/>
    </w:pPr>
  </w:style>
  <w:style w:type="paragraph" w:customStyle="1" w:styleId="16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163">
    <w:name w:val="Char1 Char Char Char"/>
    <w:basedOn w:val="1"/>
    <w:qFormat/>
    <w:uiPriority w:val="0"/>
    <w:rPr>
      <w:szCs w:val="20"/>
    </w:rPr>
  </w:style>
  <w:style w:type="paragraph" w:customStyle="1" w:styleId="164">
    <w:name w:val="标准文本"/>
    <w:basedOn w:val="1"/>
    <w:qFormat/>
    <w:uiPriority w:val="0"/>
    <w:pPr>
      <w:spacing w:line="360" w:lineRule="auto"/>
      <w:ind w:firstLine="480" w:firstLineChars="200"/>
    </w:pPr>
    <w:rPr>
      <w:rFonts w:cs="宋体"/>
      <w:sz w:val="24"/>
    </w:rPr>
  </w:style>
  <w:style w:type="paragraph" w:customStyle="1" w:styleId="165">
    <w:name w:val="段"/>
    <w:next w:val="1"/>
    <w:qFormat/>
    <w:uiPriority w:val="99"/>
    <w:pPr>
      <w:autoSpaceDE w:val="0"/>
      <w:autoSpaceDN w:val="0"/>
      <w:adjustRightInd w:val="0"/>
      <w:snapToGrid w:val="0"/>
      <w:spacing w:line="360" w:lineRule="auto"/>
      <w:ind w:firstLine="200" w:firstLineChars="200"/>
      <w:jc w:val="both"/>
    </w:pPr>
    <w:rPr>
      <w:rFonts w:ascii="宋体" w:hAnsi="Times New Roman" w:eastAsia="宋体" w:cs="Times New Roman"/>
      <w:kern w:val="0"/>
      <w:sz w:val="24"/>
      <w:szCs w:val="22"/>
      <w:lang w:val="en-US" w:eastAsia="zh-CN" w:bidi="ar-SA"/>
    </w:rPr>
  </w:style>
  <w:style w:type="paragraph" w:customStyle="1" w:styleId="166">
    <w:name w:val="p16"/>
    <w:basedOn w:val="1"/>
    <w:qFormat/>
    <w:uiPriority w:val="0"/>
    <w:pPr>
      <w:widowControl/>
    </w:pPr>
    <w:rPr>
      <w:rFonts w:ascii="宋体" w:hAnsi="宋体" w:cs="宋体"/>
      <w:kern w:val="0"/>
      <w:sz w:val="27"/>
      <w:szCs w:val="27"/>
    </w:rPr>
  </w:style>
  <w:style w:type="paragraph" w:customStyle="1" w:styleId="167">
    <w:name w:val="_Style 1"/>
    <w:basedOn w:val="1"/>
    <w:qFormat/>
    <w:uiPriority w:val="34"/>
    <w:pPr>
      <w:ind w:firstLine="420" w:firstLineChars="200"/>
    </w:pPr>
    <w:rPr>
      <w:szCs w:val="21"/>
    </w:rPr>
  </w:style>
  <w:style w:type="paragraph" w:customStyle="1" w:styleId="168">
    <w:name w:val="Pa0"/>
    <w:basedOn w:val="50"/>
    <w:next w:val="50"/>
    <w:unhideWhenUsed/>
    <w:qFormat/>
    <w:uiPriority w:val="99"/>
    <w:pPr>
      <w:spacing w:line="241" w:lineRule="atLeast"/>
    </w:pPr>
    <w:rPr>
      <w:rFonts w:hint="default"/>
    </w:rPr>
  </w:style>
  <w:style w:type="paragraph" w:customStyle="1" w:styleId="169">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170">
    <w:name w:val="章标题"/>
    <w:next w:val="1"/>
    <w:qFormat/>
    <w:uiPriority w:val="0"/>
    <w:p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171">
    <w:name w:val="普通(网站)2"/>
    <w:basedOn w:val="1"/>
    <w:qFormat/>
    <w:uiPriority w:val="0"/>
    <w:rPr>
      <w:sz w:val="24"/>
      <w:szCs w:val="21"/>
    </w:rPr>
  </w:style>
  <w:style w:type="paragraph" w:customStyle="1" w:styleId="172">
    <w:name w:val="标题1"/>
    <w:basedOn w:val="1"/>
    <w:qFormat/>
    <w:uiPriority w:val="0"/>
    <w:pPr>
      <w:tabs>
        <w:tab w:val="left" w:pos="425"/>
      </w:tabs>
      <w:ind w:left="360" w:hanging="360"/>
    </w:pPr>
    <w:rPr>
      <w:b/>
      <w:kern w:val="0"/>
      <w:sz w:val="24"/>
      <w:szCs w:val="20"/>
    </w:rPr>
  </w:style>
  <w:style w:type="paragraph" w:customStyle="1" w:styleId="173">
    <w:name w:val="p0"/>
    <w:basedOn w:val="1"/>
    <w:qFormat/>
    <w:uiPriority w:val="99"/>
    <w:pPr>
      <w:widowControl/>
    </w:pPr>
    <w:rPr>
      <w:rFonts w:ascii="宋体" w:hAnsi="宋体" w:cs="宋体"/>
      <w:kern w:val="0"/>
      <w:sz w:val="27"/>
      <w:szCs w:val="27"/>
    </w:rPr>
  </w:style>
  <w:style w:type="paragraph" w:customStyle="1" w:styleId="174">
    <w:name w:val="四级无"/>
    <w:basedOn w:val="1"/>
    <w:qFormat/>
    <w:uiPriority w:val="0"/>
    <w:pPr>
      <w:widowControl/>
      <w:spacing w:before="50" w:after="50"/>
      <w:jc w:val="left"/>
      <w:outlineLvl w:val="5"/>
    </w:pPr>
    <w:rPr>
      <w:rFonts w:ascii="宋体" w:hAnsi="Calibri"/>
      <w:kern w:val="0"/>
      <w:szCs w:val="21"/>
    </w:rPr>
  </w:style>
  <w:style w:type="paragraph" w:customStyle="1" w:styleId="175">
    <w:name w:val="Char1"/>
    <w:basedOn w:val="1"/>
    <w:qFormat/>
    <w:uiPriority w:val="0"/>
    <w:rPr>
      <w:rFonts w:ascii="仿宋_GB2312" w:eastAsia="仿宋_GB2312"/>
      <w:b/>
      <w:sz w:val="32"/>
      <w:szCs w:val="32"/>
    </w:rPr>
  </w:style>
  <w:style w:type="paragraph" w:customStyle="1" w:styleId="176">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7">
    <w:name w:val="标题目"/>
    <w:basedOn w:val="1"/>
    <w:qFormat/>
    <w:uiPriority w:val="0"/>
    <w:pPr>
      <w:spacing w:line="300" w:lineRule="auto"/>
      <w:ind w:firstLine="200" w:firstLineChars="200"/>
      <w:jc w:val="center"/>
    </w:pPr>
    <w:rPr>
      <w:rFonts w:eastAsia="黑体"/>
      <w:szCs w:val="20"/>
    </w:rPr>
  </w:style>
  <w:style w:type="paragraph" w:customStyle="1" w:styleId="178">
    <w:name w:val="_Style 11"/>
    <w:basedOn w:val="1"/>
    <w:next w:val="1"/>
    <w:qFormat/>
    <w:uiPriority w:val="34"/>
    <w:pPr>
      <w:spacing w:line="360" w:lineRule="auto"/>
      <w:ind w:firstLine="200" w:firstLineChars="200"/>
    </w:pPr>
    <w:rPr>
      <w:sz w:val="24"/>
      <w:szCs w:val="22"/>
    </w:rPr>
  </w:style>
  <w:style w:type="paragraph" w:customStyle="1" w:styleId="179">
    <w:name w:val="p15"/>
    <w:basedOn w:val="1"/>
    <w:qFormat/>
    <w:uiPriority w:val="0"/>
    <w:pPr>
      <w:widowControl/>
      <w:spacing w:before="100" w:after="100"/>
      <w:jc w:val="left"/>
    </w:pPr>
    <w:rPr>
      <w:kern w:val="0"/>
      <w:sz w:val="24"/>
    </w:rPr>
  </w:style>
  <w:style w:type="paragraph" w:customStyle="1" w:styleId="180">
    <w:name w:val="列出段落2"/>
    <w:basedOn w:val="1"/>
    <w:qFormat/>
    <w:uiPriority w:val="0"/>
    <w:pPr>
      <w:widowControl/>
      <w:spacing w:line="360" w:lineRule="auto"/>
      <w:ind w:firstLine="420" w:firstLineChars="200"/>
      <w:jc w:val="left"/>
    </w:pPr>
    <w:rPr>
      <w:rFonts w:ascii="Calibri" w:hAnsi="Calibri"/>
      <w:kern w:val="0"/>
      <w:sz w:val="24"/>
      <w:szCs w:val="22"/>
      <w:lang w:eastAsia="en-US"/>
    </w:rPr>
  </w:style>
  <w:style w:type="paragraph" w:customStyle="1" w:styleId="18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2">
    <w:name w:val="无间隔1"/>
    <w:qFormat/>
    <w:uiPriority w:val="1"/>
    <w:pPr>
      <w:adjustRightInd w:val="0"/>
      <w:snapToGrid w:val="0"/>
    </w:pPr>
    <w:rPr>
      <w:rFonts w:ascii="Tahoma" w:hAnsi="Tahoma" w:eastAsia="微软雅黑" w:cs="Times New Roman"/>
      <w:kern w:val="0"/>
      <w:sz w:val="22"/>
      <w:szCs w:val="22"/>
      <w:lang w:val="en-US" w:eastAsia="zh-CN" w:bidi="ar-SA"/>
    </w:rPr>
  </w:style>
  <w:style w:type="paragraph" w:customStyle="1" w:styleId="183">
    <w:name w:val="纯文本1"/>
    <w:basedOn w:val="1"/>
    <w:qFormat/>
    <w:uiPriority w:val="0"/>
    <w:rPr>
      <w:rFonts w:ascii="宋体" w:hAnsi="Courier New"/>
      <w:szCs w:val="21"/>
    </w:rPr>
  </w:style>
  <w:style w:type="paragraph" w:customStyle="1" w:styleId="184">
    <w:name w:val="Char Char Char Char Char Char Char"/>
    <w:basedOn w:val="1"/>
    <w:qFormat/>
    <w:uiPriority w:val="0"/>
    <w:pPr>
      <w:tabs>
        <w:tab w:val="left" w:pos="425"/>
      </w:tabs>
      <w:ind w:left="425" w:hanging="425"/>
    </w:pPr>
    <w:rPr>
      <w:rFonts w:eastAsia="仿宋_GB2312"/>
      <w:kern w:val="24"/>
      <w:sz w:val="24"/>
    </w:rPr>
  </w:style>
  <w:style w:type="paragraph" w:customStyle="1" w:styleId="185">
    <w:name w:val="默认段落字体 Para Char"/>
    <w:basedOn w:val="1"/>
    <w:qFormat/>
    <w:uiPriority w:val="0"/>
    <w:rPr>
      <w:rFonts w:ascii="宋体" w:hAnsi="宋体"/>
      <w:b/>
      <w:sz w:val="28"/>
      <w:szCs w:val="28"/>
    </w:rPr>
  </w:style>
  <w:style w:type="paragraph" w:customStyle="1" w:styleId="186">
    <w:name w:val="font6"/>
    <w:basedOn w:val="1"/>
    <w:qFormat/>
    <w:uiPriority w:val="0"/>
    <w:pPr>
      <w:widowControl/>
      <w:spacing w:before="100" w:beforeAutospacing="1" w:after="100" w:afterAutospacing="1"/>
      <w:jc w:val="left"/>
    </w:pPr>
    <w:rPr>
      <w:rFonts w:ascii="BatangChe" w:hAnsi="BatangChe" w:eastAsia="BatangChe" w:cs="宋体"/>
      <w:kern w:val="0"/>
      <w:sz w:val="24"/>
    </w:rPr>
  </w:style>
  <w:style w:type="paragraph" w:customStyle="1" w:styleId="187">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88">
    <w:name w:val="题注5"/>
    <w:basedOn w:val="1"/>
    <w:next w:val="12"/>
    <w:qFormat/>
    <w:uiPriority w:val="0"/>
    <w:pPr>
      <w:jc w:val="center"/>
    </w:pPr>
    <w:rPr>
      <w:b/>
      <w:color w:val="000000"/>
      <w:sz w:val="24"/>
      <w:szCs w:val="21"/>
    </w:rPr>
  </w:style>
  <w:style w:type="paragraph" w:customStyle="1" w:styleId="18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0">
    <w:name w:val="_Style 2"/>
    <w:basedOn w:val="1"/>
    <w:qFormat/>
    <w:uiPriority w:val="0"/>
    <w:pPr>
      <w:ind w:firstLine="420" w:firstLineChars="200"/>
    </w:pPr>
    <w:rPr>
      <w:rFonts w:ascii="Calibri" w:hAnsi="Calibri" w:cs="Calibri"/>
      <w:szCs w:val="21"/>
    </w:rPr>
  </w:style>
  <w:style w:type="paragraph" w:customStyle="1" w:styleId="191">
    <w:name w:val="_Style 12"/>
    <w:basedOn w:val="1"/>
    <w:next w:val="1"/>
    <w:qFormat/>
    <w:uiPriority w:val="34"/>
    <w:pPr>
      <w:spacing w:line="360" w:lineRule="auto"/>
      <w:ind w:firstLine="200" w:firstLineChars="200"/>
    </w:pPr>
    <w:rPr>
      <w:sz w:val="24"/>
      <w:szCs w:val="22"/>
    </w:rPr>
  </w:style>
  <w:style w:type="paragraph" w:customStyle="1" w:styleId="192">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93">
    <w:name w:val="办公自动化专用标题"/>
    <w:basedOn w:val="38"/>
    <w:qFormat/>
    <w:uiPriority w:val="0"/>
    <w:pPr>
      <w:spacing w:line="560" w:lineRule="atLeast"/>
    </w:pPr>
    <w:rPr>
      <w:rFonts w:ascii="宋体"/>
      <w:bCs w:val="0"/>
      <w:sz w:val="44"/>
      <w:szCs w:val="20"/>
    </w:rPr>
  </w:style>
  <w:style w:type="paragraph" w:customStyle="1" w:styleId="194">
    <w:name w:val="五级条标题"/>
    <w:basedOn w:val="160"/>
    <w:next w:val="1"/>
    <w:qFormat/>
    <w:uiPriority w:val="0"/>
    <w:pPr>
      <w:tabs>
        <w:tab w:val="left" w:pos="2520"/>
        <w:tab w:val="clear" w:pos="1080"/>
        <w:tab w:val="clear" w:pos="2100"/>
      </w:tabs>
      <w:outlineLvl w:val="6"/>
    </w:pPr>
  </w:style>
  <w:style w:type="paragraph" w:customStyle="1" w:styleId="195">
    <w:name w:val="Char Char Char Char"/>
    <w:basedOn w:val="1"/>
    <w:qFormat/>
    <w:uiPriority w:val="0"/>
    <w:rPr>
      <w:szCs w:val="21"/>
    </w:rPr>
  </w:style>
  <w:style w:type="paragraph" w:customStyle="1" w:styleId="19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97">
    <w:name w:val="_Style 9"/>
    <w:basedOn w:val="1"/>
    <w:next w:val="1"/>
    <w:qFormat/>
    <w:uiPriority w:val="0"/>
    <w:pPr>
      <w:spacing w:line="360" w:lineRule="auto"/>
      <w:ind w:firstLine="200" w:firstLineChars="200"/>
    </w:pPr>
    <w:rPr>
      <w:sz w:val="24"/>
      <w:szCs w:val="22"/>
    </w:rPr>
  </w:style>
  <w:style w:type="paragraph" w:customStyle="1" w:styleId="198">
    <w:name w:val="列出段落12"/>
    <w:basedOn w:val="1"/>
    <w:qFormat/>
    <w:uiPriority w:val="0"/>
    <w:pPr>
      <w:ind w:firstLine="420" w:firstLineChars="200"/>
    </w:pPr>
    <w:rPr>
      <w:rFonts w:ascii="Calibri" w:hAnsi="Calibri"/>
    </w:rPr>
  </w:style>
  <w:style w:type="paragraph" w:customStyle="1" w:styleId="199">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200">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01">
    <w:name w:val="Body text|2 + PMingLiU"/>
    <w:basedOn w:val="202"/>
    <w:qFormat/>
    <w:uiPriority w:val="0"/>
    <w:rPr>
      <w:rFonts w:hint="eastAsia" w:ascii="PMingLiU" w:hAnsi="PMingLiU" w:eastAsia="PMingLiU" w:cs="PMingLiU"/>
      <w:color w:val="000000"/>
      <w:spacing w:val="0"/>
      <w:w w:val="100"/>
      <w:position w:val="0"/>
      <w:sz w:val="36"/>
      <w:szCs w:val="36"/>
      <w:shd w:val="clear" w:color="auto" w:fill="FFFFFF"/>
      <w:lang w:val="zh-CN" w:eastAsia="zh-CN" w:bidi="zh-CN"/>
    </w:rPr>
  </w:style>
  <w:style w:type="character" w:customStyle="1" w:styleId="202">
    <w:name w:val="Body text|2_"/>
    <w:basedOn w:val="44"/>
    <w:link w:val="203"/>
    <w:qFormat/>
    <w:uiPriority w:val="0"/>
    <w:rPr>
      <w:shd w:val="clear" w:color="auto" w:fill="FFFFFF"/>
    </w:rPr>
  </w:style>
  <w:style w:type="paragraph" w:customStyle="1" w:styleId="203">
    <w:name w:val="Body text|2"/>
    <w:basedOn w:val="1"/>
    <w:link w:val="202"/>
    <w:qFormat/>
    <w:uiPriority w:val="0"/>
    <w:pPr>
      <w:shd w:val="clear" w:color="auto" w:fill="FFFFFF"/>
    </w:pPr>
    <w:rPr>
      <w:rFonts w:asciiTheme="minorHAnsi" w:hAnsiTheme="minorHAnsi" w:eastAsiaTheme="minorEastAsia" w:cstheme="minorBidi"/>
      <w:szCs w:val="22"/>
    </w:rPr>
  </w:style>
  <w:style w:type="table" w:customStyle="1" w:styleId="204">
    <w:name w:val="Table Normal"/>
    <w:semiHidden/>
    <w:qFormat/>
    <w:uiPriority w:val="2"/>
    <w:pPr>
      <w:widowControl w:val="0"/>
      <w:autoSpaceDE w:val="0"/>
      <w:autoSpaceDN w:val="0"/>
    </w:pPr>
    <w:rPr>
      <w:rFonts w:ascii="Times New Roman" w:hAnsi="Times New Roman" w:eastAsia="宋体" w:cs="Times New Roman"/>
      <w:kern w:val="0"/>
      <w:sz w:val="22"/>
      <w:szCs w:val="20"/>
      <w:lang w:eastAsia="en-US"/>
    </w:rPr>
    <w:tblPr>
      <w:tblCellMar>
        <w:top w:w="0" w:type="dxa"/>
        <w:left w:w="0" w:type="dxa"/>
        <w:bottom w:w="0" w:type="dxa"/>
        <w:right w:w="0" w:type="dxa"/>
      </w:tblCellMar>
    </w:tblPr>
  </w:style>
  <w:style w:type="paragraph" w:customStyle="1" w:styleId="205">
    <w:name w:val="p"/>
    <w:basedOn w:val="1"/>
    <w:qFormat/>
    <w:uiPriority w:val="0"/>
    <w:pPr>
      <w:widowControl/>
      <w:spacing w:before="100" w:beforeAutospacing="1" w:after="100" w:afterAutospacing="1"/>
      <w:jc w:val="left"/>
    </w:pPr>
    <w:rPr>
      <w:rFonts w:ascii="宋体" w:hAnsi="宋体" w:cs="宋体"/>
      <w:kern w:val="0"/>
      <w:sz w:val="24"/>
    </w:rPr>
  </w:style>
  <w:style w:type="character" w:customStyle="1" w:styleId="206">
    <w:name w:val="3611-1 Char Char"/>
    <w:link w:val="207"/>
    <w:qFormat/>
    <w:uiPriority w:val="0"/>
    <w:rPr>
      <w:rFonts w:ascii="Arial" w:hAnsi="Arial"/>
      <w:szCs w:val="24"/>
      <w:lang w:val="zh-CN"/>
    </w:rPr>
  </w:style>
  <w:style w:type="paragraph" w:customStyle="1" w:styleId="207">
    <w:name w:val="3611-1"/>
    <w:basedOn w:val="1"/>
    <w:link w:val="206"/>
    <w:qFormat/>
    <w:uiPriority w:val="0"/>
    <w:rPr>
      <w:rFonts w:ascii="Arial" w:hAnsi="Arial" w:eastAsiaTheme="minorEastAsia" w:cstheme="minorBidi"/>
      <w:lang w:val="zh-CN"/>
    </w:rPr>
  </w:style>
  <w:style w:type="character" w:customStyle="1" w:styleId="208">
    <w:name w:val="页码1"/>
    <w:qFormat/>
    <w:uiPriority w:val="0"/>
  </w:style>
  <w:style w:type="character" w:customStyle="1" w:styleId="209">
    <w:name w:val="批注引用1"/>
    <w:qFormat/>
    <w:uiPriority w:val="0"/>
    <w:rPr>
      <w:sz w:val="21"/>
      <w:szCs w:val="21"/>
    </w:rPr>
  </w:style>
  <w:style w:type="character" w:customStyle="1" w:styleId="210">
    <w:name w:val="fontstyle01"/>
    <w:qFormat/>
    <w:uiPriority w:val="0"/>
    <w:rPr>
      <w:rFonts w:ascii="宋体" w:eastAsia="宋体" w:cs="宋体"/>
      <w:color w:val="000000"/>
      <w:sz w:val="22"/>
      <w:szCs w:val="22"/>
    </w:rPr>
  </w:style>
  <w:style w:type="character" w:customStyle="1" w:styleId="211">
    <w:name w:val="p141"/>
    <w:qFormat/>
    <w:uiPriority w:val="0"/>
    <w:rPr>
      <w:sz w:val="21"/>
      <w:szCs w:val="21"/>
    </w:rPr>
  </w:style>
  <w:style w:type="character" w:customStyle="1" w:styleId="212">
    <w:name w:val="正文文本 Char3"/>
    <w:basedOn w:val="44"/>
    <w:qFormat/>
    <w:uiPriority w:val="99"/>
    <w:rPr>
      <w:rFonts w:ascii="Times New Roman" w:hAnsi="Times New Roman"/>
      <w:kern w:val="2"/>
      <w:sz w:val="21"/>
      <w:szCs w:val="24"/>
    </w:rPr>
  </w:style>
  <w:style w:type="character" w:customStyle="1" w:styleId="213">
    <w:name w:val="标题 Char3"/>
    <w:basedOn w:val="44"/>
    <w:qFormat/>
    <w:uiPriority w:val="0"/>
    <w:rPr>
      <w:rFonts w:ascii="Cambria" w:hAnsi="Cambria" w:cs="Times New Roman"/>
      <w:b/>
      <w:bCs/>
      <w:kern w:val="2"/>
      <w:sz w:val="32"/>
      <w:szCs w:val="32"/>
    </w:rPr>
  </w:style>
  <w:style w:type="character" w:customStyle="1" w:styleId="214">
    <w:name w:val="纯文本 Char3"/>
    <w:basedOn w:val="44"/>
    <w:qFormat/>
    <w:uiPriority w:val="0"/>
    <w:rPr>
      <w:rFonts w:ascii="宋体" w:hAnsi="Courier New" w:cs="Courier New"/>
      <w:kern w:val="2"/>
      <w:sz w:val="21"/>
      <w:szCs w:val="21"/>
    </w:rPr>
  </w:style>
  <w:style w:type="character" w:customStyle="1" w:styleId="215">
    <w:name w:val="日期 Char2"/>
    <w:basedOn w:val="44"/>
    <w:semiHidden/>
    <w:qFormat/>
    <w:uiPriority w:val="99"/>
    <w:rPr>
      <w:rFonts w:ascii="Times New Roman" w:hAnsi="Times New Roman"/>
      <w:kern w:val="2"/>
      <w:sz w:val="21"/>
      <w:szCs w:val="24"/>
    </w:rPr>
  </w:style>
  <w:style w:type="character" w:customStyle="1" w:styleId="216">
    <w:name w:val="页眉 Char2"/>
    <w:basedOn w:val="44"/>
    <w:semiHidden/>
    <w:qFormat/>
    <w:uiPriority w:val="0"/>
    <w:rPr>
      <w:rFonts w:ascii="Times New Roman" w:hAnsi="Times New Roman"/>
      <w:kern w:val="2"/>
      <w:sz w:val="18"/>
      <w:szCs w:val="18"/>
    </w:rPr>
  </w:style>
  <w:style w:type="character" w:customStyle="1" w:styleId="217">
    <w:name w:val="正文文本 3 Char2"/>
    <w:basedOn w:val="44"/>
    <w:semiHidden/>
    <w:qFormat/>
    <w:uiPriority w:val="0"/>
    <w:rPr>
      <w:rFonts w:ascii="Times New Roman" w:hAnsi="Times New Roman"/>
      <w:kern w:val="2"/>
      <w:sz w:val="16"/>
      <w:szCs w:val="16"/>
    </w:rPr>
  </w:style>
  <w:style w:type="character" w:customStyle="1" w:styleId="218">
    <w:name w:val="批注文字 Char2"/>
    <w:basedOn w:val="44"/>
    <w:qFormat/>
    <w:uiPriority w:val="99"/>
    <w:rPr>
      <w:rFonts w:ascii="Times New Roman" w:hAnsi="Times New Roman"/>
      <w:kern w:val="2"/>
      <w:sz w:val="21"/>
      <w:szCs w:val="24"/>
    </w:rPr>
  </w:style>
  <w:style w:type="character" w:customStyle="1" w:styleId="219">
    <w:name w:val="正文文本缩进 Char2"/>
    <w:basedOn w:val="44"/>
    <w:semiHidden/>
    <w:qFormat/>
    <w:uiPriority w:val="0"/>
    <w:rPr>
      <w:rFonts w:ascii="Times New Roman" w:hAnsi="Times New Roman"/>
      <w:kern w:val="2"/>
      <w:sz w:val="21"/>
      <w:szCs w:val="24"/>
    </w:rPr>
  </w:style>
  <w:style w:type="character" w:customStyle="1" w:styleId="220">
    <w:name w:val="正文文本缩进 3 Char2"/>
    <w:basedOn w:val="44"/>
    <w:semiHidden/>
    <w:qFormat/>
    <w:uiPriority w:val="0"/>
    <w:rPr>
      <w:rFonts w:ascii="Times New Roman" w:hAnsi="Times New Roman"/>
      <w:kern w:val="2"/>
      <w:sz w:val="16"/>
      <w:szCs w:val="16"/>
    </w:rPr>
  </w:style>
  <w:style w:type="character" w:customStyle="1" w:styleId="221">
    <w:name w:val="正文首行缩进 Char2"/>
    <w:basedOn w:val="212"/>
    <w:semiHidden/>
    <w:qFormat/>
    <w:uiPriority w:val="0"/>
    <w:rPr>
      <w:rFonts w:ascii="Times New Roman" w:hAnsi="Times New Roman"/>
      <w:kern w:val="2"/>
      <w:sz w:val="21"/>
      <w:szCs w:val="24"/>
    </w:rPr>
  </w:style>
  <w:style w:type="character" w:customStyle="1" w:styleId="222">
    <w:name w:val="文档结构图 Char2"/>
    <w:basedOn w:val="44"/>
    <w:semiHidden/>
    <w:qFormat/>
    <w:uiPriority w:val="0"/>
    <w:rPr>
      <w:rFonts w:ascii="宋体" w:hAnsi="Times New Roman"/>
      <w:kern w:val="2"/>
      <w:sz w:val="18"/>
      <w:szCs w:val="18"/>
    </w:rPr>
  </w:style>
  <w:style w:type="character" w:customStyle="1" w:styleId="223">
    <w:name w:val="页脚 Char2"/>
    <w:basedOn w:val="44"/>
    <w:semiHidden/>
    <w:qFormat/>
    <w:uiPriority w:val="0"/>
    <w:rPr>
      <w:rFonts w:ascii="Times New Roman" w:hAnsi="Times New Roman"/>
      <w:kern w:val="2"/>
      <w:sz w:val="18"/>
      <w:szCs w:val="18"/>
    </w:rPr>
  </w:style>
  <w:style w:type="character" w:customStyle="1" w:styleId="224">
    <w:name w:val="批注主题 Char2"/>
    <w:basedOn w:val="218"/>
    <w:semiHidden/>
    <w:qFormat/>
    <w:uiPriority w:val="0"/>
    <w:rPr>
      <w:rFonts w:ascii="Times New Roman" w:hAnsi="Times New Roman"/>
      <w:b/>
      <w:bCs/>
      <w:kern w:val="2"/>
      <w:sz w:val="21"/>
      <w:szCs w:val="24"/>
    </w:rPr>
  </w:style>
  <w:style w:type="character" w:customStyle="1" w:styleId="225">
    <w:name w:val="结束语 Char2"/>
    <w:basedOn w:val="44"/>
    <w:semiHidden/>
    <w:qFormat/>
    <w:uiPriority w:val="0"/>
    <w:rPr>
      <w:rFonts w:ascii="Times New Roman" w:hAnsi="Times New Roman"/>
      <w:kern w:val="2"/>
      <w:sz w:val="21"/>
      <w:szCs w:val="24"/>
    </w:rPr>
  </w:style>
  <w:style w:type="character" w:customStyle="1" w:styleId="226">
    <w:name w:val="批注框文本 Char2"/>
    <w:basedOn w:val="44"/>
    <w:semiHidden/>
    <w:qFormat/>
    <w:uiPriority w:val="99"/>
    <w:rPr>
      <w:rFonts w:ascii="Times New Roman" w:hAnsi="Times New Roman"/>
      <w:kern w:val="2"/>
      <w:sz w:val="18"/>
      <w:szCs w:val="18"/>
    </w:rPr>
  </w:style>
  <w:style w:type="paragraph" w:customStyle="1" w:styleId="227">
    <w:name w:val="_Style 113"/>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8">
    <w:name w:val="批注文字1"/>
    <w:basedOn w:val="1"/>
    <w:qFormat/>
    <w:uiPriority w:val="0"/>
    <w:pPr>
      <w:jc w:val="left"/>
    </w:pPr>
  </w:style>
  <w:style w:type="paragraph" w:customStyle="1" w:styleId="229">
    <w:name w:val="批注主题1"/>
    <w:basedOn w:val="228"/>
    <w:next w:val="228"/>
    <w:qFormat/>
    <w:uiPriority w:val="0"/>
    <w:rPr>
      <w:b/>
      <w:bCs/>
    </w:rPr>
  </w:style>
  <w:style w:type="paragraph" w:customStyle="1" w:styleId="230">
    <w:name w:val="列出段落5"/>
    <w:basedOn w:val="1"/>
    <w:qFormat/>
    <w:uiPriority w:val="0"/>
    <w:pPr>
      <w:ind w:firstLine="420" w:firstLineChars="200"/>
    </w:pPr>
  </w:style>
  <w:style w:type="paragraph" w:customStyle="1" w:styleId="231">
    <w:name w:val="无间隔2"/>
    <w:qFormat/>
    <w:uiPriority w:val="1"/>
    <w:pPr>
      <w:adjustRightInd w:val="0"/>
      <w:snapToGrid w:val="0"/>
    </w:pPr>
    <w:rPr>
      <w:rFonts w:ascii="Tahoma" w:hAnsi="Tahoma" w:eastAsia="微软雅黑" w:cs="Times New Roman"/>
      <w:kern w:val="0"/>
      <w:sz w:val="22"/>
      <w:szCs w:val="22"/>
      <w:lang w:val="en-US" w:eastAsia="zh-CN" w:bidi="ar-SA"/>
    </w:rPr>
  </w:style>
  <w:style w:type="paragraph" w:customStyle="1" w:styleId="232">
    <w:name w:val="页眉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33">
    <w:name w:val="Body text|1"/>
    <w:basedOn w:val="1"/>
    <w:qFormat/>
    <w:uiPriority w:val="99"/>
    <w:pPr>
      <w:spacing w:line="331" w:lineRule="auto"/>
    </w:pPr>
    <w:rPr>
      <w:rFonts w:ascii="宋体" w:hAnsi="宋体" w:cs="宋体"/>
      <w:sz w:val="14"/>
      <w:szCs w:val="14"/>
      <w:lang w:val="zh-TW" w:eastAsia="zh-TW" w:bidi="zh-TW"/>
    </w:rPr>
  </w:style>
  <w:style w:type="paragraph" w:customStyle="1" w:styleId="234">
    <w:name w:val="正文-秀芳"/>
    <w:basedOn w:val="1"/>
    <w:qFormat/>
    <w:uiPriority w:val="0"/>
    <w:pPr>
      <w:widowControl/>
      <w:spacing w:line="360" w:lineRule="auto"/>
      <w:ind w:firstLine="200" w:firstLineChars="200"/>
    </w:pPr>
    <w:rPr>
      <w:rFonts w:ascii="宋体" w:hAnsi="Arial"/>
      <w:kern w:val="0"/>
      <w:sz w:val="24"/>
      <w:szCs w:val="20"/>
    </w:rPr>
  </w:style>
  <w:style w:type="paragraph" w:customStyle="1" w:styleId="235">
    <w:name w:val="纯文本2"/>
    <w:basedOn w:val="1"/>
    <w:qFormat/>
    <w:uiPriority w:val="0"/>
    <w:rPr>
      <w:rFonts w:ascii="宋体" w:hAnsi="Courier New"/>
      <w:szCs w:val="20"/>
    </w:rPr>
  </w:style>
  <w:style w:type="paragraph" w:customStyle="1" w:styleId="236">
    <w:name w:val="_Style 205"/>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日期1"/>
    <w:basedOn w:val="1"/>
    <w:next w:val="1"/>
    <w:qFormat/>
    <w:uiPriority w:val="0"/>
    <w:pPr>
      <w:ind w:left="100" w:leftChars="2500"/>
    </w:pPr>
  </w:style>
  <w:style w:type="paragraph" w:customStyle="1" w:styleId="238">
    <w:name w:val="批注框文本1"/>
    <w:basedOn w:val="1"/>
    <w:qFormat/>
    <w:uiPriority w:val="0"/>
    <w:rPr>
      <w:sz w:val="18"/>
      <w:szCs w:val="18"/>
    </w:rPr>
  </w:style>
  <w:style w:type="paragraph" w:customStyle="1" w:styleId="239">
    <w:name w:val="页脚1"/>
    <w:basedOn w:val="1"/>
    <w:qFormat/>
    <w:uiPriority w:val="0"/>
    <w:pPr>
      <w:tabs>
        <w:tab w:val="center" w:pos="4153"/>
        <w:tab w:val="right" w:pos="8306"/>
      </w:tabs>
      <w:snapToGrid w:val="0"/>
      <w:jc w:val="left"/>
    </w:pPr>
    <w:rPr>
      <w:sz w:val="18"/>
      <w:szCs w:val="18"/>
    </w:rPr>
  </w:style>
  <w:style w:type="paragraph" w:customStyle="1" w:styleId="240">
    <w:name w:val="正文文本缩进1"/>
    <w:basedOn w:val="1"/>
    <w:qFormat/>
    <w:uiPriority w:val="0"/>
    <w:pPr>
      <w:spacing w:line="360" w:lineRule="auto"/>
      <w:ind w:firstLine="560" w:firstLineChars="200"/>
    </w:pPr>
    <w:rPr>
      <w:rFonts w:ascii="宋体" w:hAnsi="宋体"/>
      <w:sz w:val="28"/>
      <w:szCs w:val="30"/>
    </w:rPr>
  </w:style>
  <w:style w:type="paragraph" w:customStyle="1" w:styleId="241">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242">
    <w:name w:val="BodyTextIndent3"/>
    <w:basedOn w:val="1"/>
    <w:qFormat/>
    <w:uiPriority w:val="0"/>
    <w:pPr>
      <w:widowControl/>
      <w:spacing w:line="360" w:lineRule="auto"/>
      <w:ind w:firstLine="420" w:firstLineChars="200"/>
      <w:textAlignment w:val="baseline"/>
    </w:pPr>
    <w:rPr>
      <w:rFonts w:ascii="Calibri" w:hAnsi="Calibri"/>
      <w:kern w:val="0"/>
      <w:sz w:val="20"/>
      <w:szCs w:val="20"/>
    </w:rPr>
  </w:style>
  <w:style w:type="paragraph" w:customStyle="1" w:styleId="243">
    <w:name w:val="修订31"/>
    <w:qFormat/>
    <w:uiPriority w:val="99"/>
    <w:rPr>
      <w:rFonts w:ascii="Times New Roman" w:hAnsi="Times New Roman" w:eastAsia="宋体" w:cs="Times New Roman"/>
      <w:kern w:val="2"/>
      <w:sz w:val="21"/>
      <w:szCs w:val="24"/>
      <w:lang w:val="en-US" w:eastAsia="zh-CN" w:bidi="ar-SA"/>
    </w:rPr>
  </w:style>
  <w:style w:type="character" w:customStyle="1" w:styleId="244">
    <w:name w:val="正文缩进 字符"/>
    <w:qFormat/>
    <w:uiPriority w:val="0"/>
    <w:rPr>
      <w:rFonts w:ascii="Times New Roman" w:hAnsi="Times New Roman" w:eastAsia="宋体" w:cs="Times New Roman"/>
      <w:szCs w:val="20"/>
    </w:rPr>
  </w:style>
  <w:style w:type="paragraph" w:customStyle="1" w:styleId="245">
    <w:name w:val="BodyTextIndent2"/>
    <w:basedOn w:val="1"/>
    <w:qFormat/>
    <w:uiPriority w:val="0"/>
    <w:pPr>
      <w:widowControl/>
      <w:tabs>
        <w:tab w:val="left" w:pos="7320"/>
        <w:tab w:val="left" w:pos="8610"/>
      </w:tabs>
      <w:snapToGrid w:val="0"/>
      <w:spacing w:line="300" w:lineRule="auto"/>
      <w:ind w:right="-108" w:firstLine="600"/>
      <w:textAlignment w:val="baseline"/>
    </w:pPr>
    <w:rPr>
      <w:rFonts w:ascii="Calibri" w:hAnsi="Calibri" w:eastAsia="仿宋_GB2312"/>
    </w:rPr>
  </w:style>
  <w:style w:type="paragraph" w:customStyle="1" w:styleId="246">
    <w:name w:val="AnnotationText"/>
    <w:basedOn w:val="1"/>
    <w:qFormat/>
    <w:uiPriority w:val="0"/>
    <w:pPr>
      <w:widowControl/>
      <w:jc w:val="left"/>
      <w:textAlignment w:val="baseline"/>
    </w:pPr>
    <w:rPr>
      <w:rFonts w:ascii="Calibri" w:hAnsi="Calibri"/>
    </w:rPr>
  </w:style>
  <w:style w:type="paragraph" w:customStyle="1" w:styleId="247">
    <w:name w:val="UserStyle_1"/>
    <w:basedOn w:val="1"/>
    <w:qFormat/>
    <w:uiPriority w:val="0"/>
    <w:pPr>
      <w:widowControl/>
      <w:spacing w:line="460" w:lineRule="exact"/>
      <w:ind w:firstLine="560" w:firstLineChars="200"/>
      <w:jc w:val="left"/>
      <w:textAlignment w:val="baseline"/>
    </w:pPr>
    <w:rPr>
      <w:rFonts w:ascii="仿宋_GB2312" w:hAnsi="仿宋_GB2312" w:eastAsia="仿宋_GB2312"/>
      <w:sz w:val="28"/>
      <w:szCs w:val="20"/>
    </w:rPr>
  </w:style>
  <w:style w:type="paragraph" w:customStyle="1" w:styleId="248">
    <w:name w:val="HtmlPre"/>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宋体" w:hAnsi="宋体"/>
      <w:kern w:val="0"/>
      <w:sz w:val="24"/>
    </w:rPr>
  </w:style>
  <w:style w:type="paragraph" w:customStyle="1" w:styleId="249">
    <w:name w:val="UserStyle_0"/>
    <w:basedOn w:val="1"/>
    <w:qFormat/>
    <w:uiPriority w:val="0"/>
    <w:pPr>
      <w:widowControl/>
      <w:textAlignment w:val="baseline"/>
    </w:pPr>
    <w:rPr>
      <w:rFonts w:ascii="Calibri" w:hAnsi="Calibri"/>
      <w:kern w:val="0"/>
      <w:szCs w:val="21"/>
    </w:rPr>
  </w:style>
  <w:style w:type="paragraph" w:customStyle="1" w:styleId="250">
    <w:name w:val="HtmlNormal"/>
    <w:basedOn w:val="1"/>
    <w:qFormat/>
    <w:uiPriority w:val="0"/>
    <w:pPr>
      <w:widowControl/>
      <w:spacing w:before="100" w:beforeAutospacing="1" w:after="100" w:afterAutospacing="1"/>
      <w:jc w:val="left"/>
      <w:textAlignment w:val="baseline"/>
    </w:pPr>
    <w:rPr>
      <w:rFonts w:ascii="Calibri" w:hAnsi="Calibri"/>
      <w:kern w:val="0"/>
      <w:sz w:val="24"/>
    </w:rPr>
  </w:style>
  <w:style w:type="paragraph" w:customStyle="1" w:styleId="251">
    <w:name w:val="UserStyle_2"/>
    <w:qFormat/>
    <w:uiPriority w:val="0"/>
    <w:pPr>
      <w:textAlignment w:val="baseline"/>
    </w:pPr>
    <w:rPr>
      <w:rFonts w:ascii="宋体" w:hAnsi="Times New Roman" w:eastAsia="宋体" w:cs="Times New Roman"/>
      <w:color w:val="000000"/>
      <w:kern w:val="0"/>
      <w:sz w:val="24"/>
      <w:szCs w:val="20"/>
      <w:lang w:val="en-US" w:eastAsia="zh-CN" w:bidi="ar-SA"/>
    </w:rPr>
  </w:style>
  <w:style w:type="paragraph" w:customStyle="1" w:styleId="252">
    <w:name w:val="BodyText1I"/>
    <w:basedOn w:val="1"/>
    <w:qFormat/>
    <w:uiPriority w:val="0"/>
    <w:pPr>
      <w:widowControl/>
      <w:snapToGrid w:val="0"/>
      <w:spacing w:line="360" w:lineRule="auto"/>
      <w:ind w:right="600" w:firstLine="420" w:firstLineChars="100"/>
      <w:textAlignment w:val="baseline"/>
    </w:pPr>
    <w:rPr>
      <w:rFonts w:ascii="仿宋_GB2312" w:hAnsi="Courier New" w:eastAsia="仿宋_GB2312"/>
    </w:rPr>
  </w:style>
  <w:style w:type="character" w:customStyle="1" w:styleId="253">
    <w:name w:val="页码3"/>
    <w:qFormat/>
    <w:uiPriority w:val="0"/>
  </w:style>
  <w:style w:type="character" w:customStyle="1" w:styleId="254">
    <w:name w:val="页码2"/>
    <w:qFormat/>
    <w:uiPriority w:val="0"/>
  </w:style>
  <w:style w:type="character" w:customStyle="1" w:styleId="255">
    <w:name w:val="页码11"/>
    <w:qFormat/>
    <w:uiPriority w:val="0"/>
  </w:style>
  <w:style w:type="character" w:customStyle="1" w:styleId="256">
    <w:name w:val="批注引用11"/>
    <w:qFormat/>
    <w:uiPriority w:val="0"/>
    <w:rPr>
      <w:sz w:val="21"/>
      <w:szCs w:val="21"/>
    </w:rPr>
  </w:style>
  <w:style w:type="character" w:customStyle="1" w:styleId="257">
    <w:name w:val="标题 4 Char1"/>
    <w:semiHidden/>
    <w:qFormat/>
    <w:locked/>
    <w:uiPriority w:val="0"/>
    <w:rPr>
      <w:rFonts w:ascii="Arial" w:hAnsi="Arial" w:eastAsia="黑体"/>
      <w:b/>
      <w:bCs/>
      <w:sz w:val="28"/>
      <w:szCs w:val="28"/>
    </w:rPr>
  </w:style>
  <w:style w:type="character" w:customStyle="1" w:styleId="258">
    <w:name w:val="正文缩进 Char1"/>
    <w:semiHidden/>
    <w:qFormat/>
    <w:locked/>
    <w:uiPriority w:val="99"/>
    <w:rPr>
      <w:rFonts w:ascii="Times New Roman" w:hAnsi="Times New Roman"/>
    </w:rPr>
  </w:style>
  <w:style w:type="character" w:customStyle="1" w:styleId="259">
    <w:name w:val="列表段落 字符"/>
    <w:link w:val="260"/>
    <w:qFormat/>
    <w:locked/>
    <w:uiPriority w:val="34"/>
    <w:rPr>
      <w:rFonts w:ascii="Times New Roman" w:hAnsi="Times New Roman"/>
    </w:rPr>
  </w:style>
  <w:style w:type="paragraph" w:customStyle="1" w:styleId="260">
    <w:name w:val="列表段落1"/>
    <w:basedOn w:val="1"/>
    <w:link w:val="259"/>
    <w:qFormat/>
    <w:uiPriority w:val="34"/>
    <w:pPr>
      <w:ind w:firstLine="420" w:firstLineChars="200"/>
    </w:pPr>
    <w:rPr>
      <w:rFonts w:eastAsiaTheme="minorEastAsia" w:cstheme="minorBidi"/>
      <w:szCs w:val="22"/>
    </w:rPr>
  </w:style>
  <w:style w:type="character" w:customStyle="1" w:styleId="261">
    <w:name w:val="标题 2 Char1"/>
    <w:semiHidden/>
    <w:qFormat/>
    <w:locked/>
    <w:uiPriority w:val="9"/>
    <w:rPr>
      <w:rFonts w:ascii="Arial" w:hAnsi="Arial" w:eastAsia="黑体"/>
      <w:b/>
      <w:bCs/>
      <w:sz w:val="32"/>
      <w:szCs w:val="32"/>
    </w:rPr>
  </w:style>
  <w:style w:type="character" w:customStyle="1" w:styleId="262">
    <w:name w:val="标题 5 Char1"/>
    <w:semiHidden/>
    <w:qFormat/>
    <w:locked/>
    <w:uiPriority w:val="0"/>
    <w:rPr>
      <w:rFonts w:ascii="Times New Roman" w:hAnsi="Times New Roman"/>
      <w:b/>
      <w:bCs/>
      <w:sz w:val="28"/>
      <w:szCs w:val="28"/>
    </w:rPr>
  </w:style>
  <w:style w:type="character" w:customStyle="1" w:styleId="263">
    <w:name w:val="标题 1 Char1"/>
    <w:qFormat/>
    <w:locked/>
    <w:uiPriority w:val="0"/>
    <w:rPr>
      <w:rFonts w:ascii="Times New Roman" w:hAnsi="Times New Roman"/>
      <w:kern w:val="44"/>
      <w:sz w:val="44"/>
      <w:szCs w:val="44"/>
    </w:rPr>
  </w:style>
  <w:style w:type="character" w:customStyle="1" w:styleId="264">
    <w:name w:val="标题 3 Char1"/>
    <w:semiHidden/>
    <w:qFormat/>
    <w:locked/>
    <w:uiPriority w:val="0"/>
    <w:rPr>
      <w:rFonts w:ascii="Times New Roman" w:hAnsi="Times New Roman"/>
      <w:b/>
      <w:bCs/>
      <w:sz w:val="32"/>
      <w:szCs w:val="32"/>
    </w:rPr>
  </w:style>
  <w:style w:type="character" w:customStyle="1" w:styleId="265">
    <w:name w:val="批注引用3"/>
    <w:qFormat/>
    <w:uiPriority w:val="0"/>
    <w:rPr>
      <w:sz w:val="21"/>
      <w:szCs w:val="21"/>
    </w:rPr>
  </w:style>
  <w:style w:type="character" w:customStyle="1" w:styleId="266">
    <w:name w:val="批注引用2"/>
    <w:qFormat/>
    <w:uiPriority w:val="0"/>
    <w:rPr>
      <w:sz w:val="21"/>
      <w:szCs w:val="21"/>
    </w:rPr>
  </w:style>
  <w:style w:type="paragraph" w:customStyle="1" w:styleId="267">
    <w:name w:val="日期11"/>
    <w:basedOn w:val="1"/>
    <w:next w:val="1"/>
    <w:qFormat/>
    <w:uiPriority w:val="0"/>
    <w:pPr>
      <w:ind w:left="100" w:leftChars="2500"/>
    </w:pPr>
  </w:style>
  <w:style w:type="paragraph" w:customStyle="1" w:styleId="268">
    <w:name w:val="_Style 217"/>
    <w:basedOn w:val="1"/>
    <w:next w:val="260"/>
    <w:qFormat/>
    <w:uiPriority w:val="34"/>
    <w:pPr>
      <w:ind w:firstLine="420" w:firstLineChars="200"/>
    </w:pPr>
    <w:rPr>
      <w:kern w:val="0"/>
      <w:sz w:val="20"/>
      <w:szCs w:val="20"/>
    </w:rPr>
  </w:style>
  <w:style w:type="paragraph" w:customStyle="1" w:styleId="269">
    <w:name w:val="页脚11"/>
    <w:basedOn w:val="1"/>
    <w:qFormat/>
    <w:uiPriority w:val="0"/>
    <w:pPr>
      <w:tabs>
        <w:tab w:val="center" w:pos="4153"/>
        <w:tab w:val="right" w:pos="8306"/>
      </w:tabs>
      <w:snapToGrid w:val="0"/>
      <w:jc w:val="left"/>
    </w:pPr>
    <w:rPr>
      <w:sz w:val="18"/>
      <w:szCs w:val="18"/>
    </w:rPr>
  </w:style>
  <w:style w:type="paragraph" w:customStyle="1" w:styleId="270">
    <w:name w:val="纯文本21"/>
    <w:basedOn w:val="1"/>
    <w:qFormat/>
    <w:uiPriority w:val="0"/>
    <w:rPr>
      <w:rFonts w:ascii="宋体" w:hAnsi="Courier New"/>
      <w:szCs w:val="20"/>
    </w:rPr>
  </w:style>
  <w:style w:type="paragraph" w:customStyle="1" w:styleId="271">
    <w:name w:val="批注框文本11"/>
    <w:basedOn w:val="1"/>
    <w:qFormat/>
    <w:uiPriority w:val="0"/>
    <w:rPr>
      <w:sz w:val="18"/>
      <w:szCs w:val="18"/>
    </w:rPr>
  </w:style>
  <w:style w:type="paragraph" w:customStyle="1" w:styleId="272">
    <w:name w:val="_Style 18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73">
    <w:name w:val="修订21"/>
    <w:qFormat/>
    <w:uiPriority w:val="99"/>
    <w:rPr>
      <w:rFonts w:ascii="Times New Roman" w:hAnsi="Times New Roman" w:eastAsia="宋体" w:cs="Times New Roman"/>
      <w:kern w:val="2"/>
      <w:sz w:val="21"/>
      <w:szCs w:val="24"/>
      <w:lang w:val="en-US" w:eastAsia="zh-CN" w:bidi="ar-SA"/>
    </w:rPr>
  </w:style>
  <w:style w:type="paragraph" w:customStyle="1" w:styleId="274">
    <w:name w:val="页眉1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75">
    <w:name w:val="批注文字11"/>
    <w:basedOn w:val="1"/>
    <w:qFormat/>
    <w:uiPriority w:val="0"/>
    <w:pPr>
      <w:jc w:val="left"/>
    </w:pPr>
  </w:style>
  <w:style w:type="paragraph" w:customStyle="1" w:styleId="276">
    <w:name w:val="纯文本4"/>
    <w:basedOn w:val="1"/>
    <w:qFormat/>
    <w:uiPriority w:val="0"/>
    <w:rPr>
      <w:rFonts w:ascii="宋体" w:hAnsi="Courier New"/>
      <w:szCs w:val="20"/>
    </w:rPr>
  </w:style>
  <w:style w:type="paragraph" w:customStyle="1" w:styleId="277">
    <w:name w:val="批注主题11"/>
    <w:basedOn w:val="275"/>
    <w:next w:val="275"/>
    <w:qFormat/>
    <w:uiPriority w:val="0"/>
    <w:rPr>
      <w:b/>
      <w:bCs/>
    </w:rPr>
  </w:style>
  <w:style w:type="paragraph" w:customStyle="1" w:styleId="278">
    <w:name w:val="正文文本缩进11"/>
    <w:basedOn w:val="1"/>
    <w:qFormat/>
    <w:uiPriority w:val="0"/>
    <w:pPr>
      <w:spacing w:line="360" w:lineRule="auto"/>
      <w:ind w:firstLine="560" w:firstLineChars="200"/>
    </w:pPr>
    <w:rPr>
      <w:rFonts w:ascii="宋体" w:hAnsi="宋体"/>
      <w:sz w:val="28"/>
      <w:szCs w:val="30"/>
    </w:rPr>
  </w:style>
  <w:style w:type="paragraph" w:customStyle="1" w:styleId="279">
    <w:name w:val="修订4"/>
    <w:qFormat/>
    <w:uiPriority w:val="99"/>
    <w:rPr>
      <w:rFonts w:ascii="Times New Roman" w:hAnsi="Times New Roman" w:eastAsia="宋体" w:cs="Times New Roman"/>
      <w:kern w:val="2"/>
      <w:sz w:val="21"/>
      <w:szCs w:val="24"/>
      <w:lang w:val="en-US" w:eastAsia="zh-CN" w:bidi="ar-SA"/>
    </w:rPr>
  </w:style>
  <w:style w:type="paragraph" w:customStyle="1" w:styleId="280">
    <w:name w:val="_Style 222"/>
    <w:basedOn w:val="1"/>
    <w:next w:val="1"/>
    <w:qFormat/>
    <w:uiPriority w:val="0"/>
    <w:pPr>
      <w:ind w:left="1680"/>
      <w:jc w:val="left"/>
    </w:pPr>
    <w:rPr>
      <w:rFonts w:ascii="Calibri" w:hAnsi="Calibri"/>
      <w:sz w:val="18"/>
      <w:szCs w:val="18"/>
    </w:rPr>
  </w:style>
  <w:style w:type="paragraph" w:customStyle="1" w:styleId="281">
    <w:name w:val="页眉3"/>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82">
    <w:name w:val="批注文字2"/>
    <w:basedOn w:val="1"/>
    <w:qFormat/>
    <w:uiPriority w:val="0"/>
    <w:pPr>
      <w:jc w:val="left"/>
    </w:pPr>
  </w:style>
  <w:style w:type="paragraph" w:customStyle="1" w:styleId="283">
    <w:name w:val="列出段落51"/>
    <w:basedOn w:val="1"/>
    <w:qFormat/>
    <w:uiPriority w:val="0"/>
    <w:pPr>
      <w:ind w:firstLine="420" w:firstLineChars="200"/>
    </w:pPr>
  </w:style>
  <w:style w:type="paragraph" w:customStyle="1" w:styleId="284">
    <w:name w:val="批注主题2"/>
    <w:basedOn w:val="282"/>
    <w:next w:val="282"/>
    <w:qFormat/>
    <w:uiPriority w:val="0"/>
    <w:rPr>
      <w:b/>
      <w:bCs/>
    </w:rPr>
  </w:style>
  <w:style w:type="paragraph" w:customStyle="1" w:styleId="285">
    <w:name w:val="纯文本3"/>
    <w:basedOn w:val="1"/>
    <w:qFormat/>
    <w:uiPriority w:val="0"/>
    <w:rPr>
      <w:rFonts w:ascii="宋体" w:hAnsi="Courier New"/>
      <w:szCs w:val="20"/>
    </w:rPr>
  </w:style>
  <w:style w:type="paragraph" w:customStyle="1" w:styleId="286">
    <w:name w:val="页脚2"/>
    <w:basedOn w:val="1"/>
    <w:qFormat/>
    <w:uiPriority w:val="0"/>
    <w:pPr>
      <w:tabs>
        <w:tab w:val="center" w:pos="4153"/>
        <w:tab w:val="right" w:pos="8306"/>
      </w:tabs>
      <w:snapToGrid w:val="0"/>
      <w:jc w:val="left"/>
    </w:pPr>
    <w:rPr>
      <w:sz w:val="18"/>
      <w:szCs w:val="18"/>
    </w:rPr>
  </w:style>
  <w:style w:type="paragraph" w:customStyle="1" w:styleId="287">
    <w:name w:val="正文文本缩进2"/>
    <w:basedOn w:val="1"/>
    <w:qFormat/>
    <w:uiPriority w:val="0"/>
    <w:pPr>
      <w:spacing w:line="360" w:lineRule="auto"/>
      <w:ind w:firstLine="560" w:firstLineChars="200"/>
    </w:pPr>
    <w:rPr>
      <w:rFonts w:ascii="宋体" w:hAnsi="宋体"/>
      <w:sz w:val="28"/>
      <w:szCs w:val="30"/>
    </w:rPr>
  </w:style>
  <w:style w:type="paragraph" w:customStyle="1" w:styleId="288">
    <w:name w:val="日期2"/>
    <w:basedOn w:val="1"/>
    <w:next w:val="1"/>
    <w:qFormat/>
    <w:uiPriority w:val="0"/>
    <w:pPr>
      <w:ind w:left="100" w:leftChars="2500"/>
    </w:pPr>
  </w:style>
  <w:style w:type="paragraph" w:customStyle="1" w:styleId="289">
    <w:name w:val="页眉2"/>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90">
    <w:name w:val="批注框文本2"/>
    <w:basedOn w:val="1"/>
    <w:qFormat/>
    <w:uiPriority w:val="0"/>
    <w:rPr>
      <w:sz w:val="18"/>
      <w:szCs w:val="18"/>
    </w:rPr>
  </w:style>
  <w:style w:type="paragraph" w:customStyle="1" w:styleId="291">
    <w:name w:val="批注文字3"/>
    <w:basedOn w:val="1"/>
    <w:qFormat/>
    <w:uiPriority w:val="0"/>
    <w:pPr>
      <w:jc w:val="left"/>
    </w:pPr>
  </w:style>
  <w:style w:type="paragraph" w:customStyle="1" w:styleId="292">
    <w:name w:val="List Paragraph2"/>
    <w:basedOn w:val="1"/>
    <w:qFormat/>
    <w:uiPriority w:val="0"/>
    <w:pPr>
      <w:ind w:firstLine="420" w:firstLineChars="200"/>
    </w:pPr>
  </w:style>
  <w:style w:type="paragraph" w:customStyle="1" w:styleId="293">
    <w:name w:val="批注主题3"/>
    <w:basedOn w:val="291"/>
    <w:next w:val="291"/>
    <w:qFormat/>
    <w:uiPriority w:val="0"/>
    <w:rPr>
      <w:b/>
      <w:bCs/>
    </w:rPr>
  </w:style>
  <w:style w:type="paragraph" w:customStyle="1" w:styleId="294">
    <w:name w:val="页脚3"/>
    <w:basedOn w:val="1"/>
    <w:qFormat/>
    <w:uiPriority w:val="0"/>
    <w:pPr>
      <w:tabs>
        <w:tab w:val="center" w:pos="4153"/>
        <w:tab w:val="right" w:pos="8306"/>
      </w:tabs>
      <w:snapToGrid w:val="0"/>
      <w:jc w:val="left"/>
    </w:pPr>
    <w:rPr>
      <w:sz w:val="18"/>
      <w:szCs w:val="18"/>
    </w:rPr>
  </w:style>
  <w:style w:type="paragraph" w:customStyle="1" w:styleId="295">
    <w:name w:val="正文文本缩进3"/>
    <w:basedOn w:val="1"/>
    <w:qFormat/>
    <w:uiPriority w:val="0"/>
    <w:pPr>
      <w:spacing w:line="360" w:lineRule="auto"/>
      <w:ind w:firstLine="560" w:firstLineChars="200"/>
    </w:pPr>
    <w:rPr>
      <w:rFonts w:ascii="宋体" w:hAnsi="宋体"/>
      <w:sz w:val="28"/>
      <w:szCs w:val="30"/>
    </w:rPr>
  </w:style>
  <w:style w:type="paragraph" w:customStyle="1" w:styleId="296">
    <w:name w:val="日期3"/>
    <w:basedOn w:val="1"/>
    <w:next w:val="1"/>
    <w:qFormat/>
    <w:uiPriority w:val="0"/>
    <w:pPr>
      <w:ind w:left="100" w:leftChars="2500"/>
    </w:pPr>
  </w:style>
  <w:style w:type="paragraph" w:customStyle="1" w:styleId="297">
    <w:name w:val="批注框文本3"/>
    <w:basedOn w:val="1"/>
    <w:qFormat/>
    <w:uiPriority w:val="0"/>
    <w:rPr>
      <w:sz w:val="18"/>
      <w:szCs w:val="18"/>
    </w:rPr>
  </w:style>
  <w:style w:type="paragraph" w:customStyle="1" w:styleId="298">
    <w:name w:val="1"/>
    <w:unhideWhenUsed/>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99">
    <w:name w:val="正文首行缩进 Char3"/>
    <w:basedOn w:val="81"/>
    <w:qFormat/>
    <w:uiPriority w:val="0"/>
    <w:rPr>
      <w:rFonts w:ascii="Times New Roman" w:hAnsi="Times New Roman" w:eastAsia="宋体" w:cs="Times New Roman"/>
      <w:kern w:val="2"/>
      <w:sz w:val="21"/>
      <w:szCs w:val="24"/>
      <w:lang w:val="zh-CN"/>
    </w:rPr>
  </w:style>
  <w:style w:type="paragraph" w:customStyle="1" w:styleId="300">
    <w:name w:val="List Paragraph"/>
    <w:basedOn w:val="1"/>
    <w:qFormat/>
    <w:uiPriority w:val="34"/>
    <w:pPr>
      <w:ind w:firstLine="420" w:firstLineChars="200"/>
    </w:pPr>
    <w:rPr>
      <w:rFonts w:ascii="Calibri" w:hAnsi="Calibri"/>
      <w:szCs w:val="22"/>
    </w:rPr>
  </w:style>
  <w:style w:type="paragraph" w:customStyle="1" w:styleId="301">
    <w:name w:val="修订5"/>
    <w:unhideWhenUsed/>
    <w:qFormat/>
    <w:uiPriority w:val="99"/>
    <w:rPr>
      <w:rFonts w:ascii="Times New Roman" w:hAnsi="Times New Roman" w:eastAsia="宋体" w:cs="Times New Roman"/>
      <w:kern w:val="2"/>
      <w:sz w:val="21"/>
      <w:szCs w:val="24"/>
      <w:lang w:val="en-US" w:eastAsia="zh-CN" w:bidi="ar-SA"/>
    </w:rPr>
  </w:style>
  <w:style w:type="paragraph" w:customStyle="1" w:styleId="302">
    <w:name w:val="列出段落11"/>
    <w:basedOn w:val="1"/>
    <w:qFormat/>
    <w:uiPriority w:val="34"/>
    <w:pPr>
      <w:ind w:firstLine="420" w:firstLineChars="200"/>
    </w:pPr>
    <w:rPr>
      <w:rFonts w:ascii="Calibri" w:hAnsi="Calibri"/>
    </w:rPr>
  </w:style>
  <w:style w:type="character" w:customStyle="1" w:styleId="303">
    <w:name w:val="Body text|2 + SimSun"/>
    <w:unhideWhenUsed/>
    <w:qFormat/>
    <w:uiPriority w:val="0"/>
    <w:rPr>
      <w:rFonts w:ascii="宋体" w:hAnsi="宋体" w:eastAsia="宋体" w:cs="宋体"/>
      <w:i/>
      <w:iCs/>
      <w:color w:val="000000"/>
      <w:spacing w:val="0"/>
      <w:w w:val="100"/>
      <w:position w:val="0"/>
      <w:sz w:val="21"/>
      <w:szCs w:val="21"/>
      <w:shd w:val="clear" w:color="auto" w:fill="FFFFFF"/>
      <w:lang w:val="zh-CN" w:eastAsia="zh-CN" w:bidi="zh-CN"/>
    </w:rPr>
  </w:style>
  <w:style w:type="paragraph" w:customStyle="1" w:styleId="304">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305">
    <w:name w:val="Placeholder Text"/>
    <w:basedOn w:val="44"/>
    <w:unhideWhenUsed/>
    <w:qFormat/>
    <w:uiPriority w:val="99"/>
    <w:rPr>
      <w:color w:val="808080"/>
    </w:rPr>
  </w:style>
  <w:style w:type="paragraph" w:customStyle="1" w:styleId="306">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307">
    <w:name w:val="修订7"/>
    <w:hidden/>
    <w:semiHidden/>
    <w:qFormat/>
    <w:uiPriority w:val="99"/>
    <w:rPr>
      <w:rFonts w:ascii="Times New Roman" w:hAnsi="Times New Roman" w:eastAsia="宋体" w:cs="Times New Roman"/>
      <w:kern w:val="2"/>
      <w:sz w:val="21"/>
      <w:szCs w:val="24"/>
      <w:lang w:val="en-US" w:eastAsia="zh-CN" w:bidi="ar-SA"/>
    </w:rPr>
  </w:style>
  <w:style w:type="character" w:customStyle="1" w:styleId="308">
    <w:name w:val="font11"/>
    <w:basedOn w:val="44"/>
    <w:qFormat/>
    <w:uiPriority w:val="0"/>
    <w:rPr>
      <w:rFonts w:ascii="Arial" w:hAnsi="Arial" w:cs="Arial"/>
      <w:color w:val="000000"/>
      <w:sz w:val="24"/>
      <w:szCs w:val="24"/>
      <w:u w:val="none"/>
    </w:rPr>
  </w:style>
  <w:style w:type="paragraph" w:customStyle="1" w:styleId="30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10">
    <w:name w:val="font7"/>
    <w:basedOn w:val="1"/>
    <w:qFormat/>
    <w:uiPriority w:val="0"/>
    <w:pPr>
      <w:widowControl/>
      <w:spacing w:before="100" w:beforeAutospacing="1" w:after="100" w:afterAutospacing="1"/>
      <w:jc w:val="left"/>
    </w:pPr>
    <w:rPr>
      <w:color w:val="000000"/>
      <w:kern w:val="0"/>
      <w:sz w:val="18"/>
      <w:szCs w:val="18"/>
    </w:rPr>
  </w:style>
  <w:style w:type="paragraph" w:customStyle="1" w:styleId="311">
    <w:name w:val="font8"/>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12">
    <w:name w:val="xl6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Cs w:val="21"/>
    </w:rPr>
  </w:style>
  <w:style w:type="paragraph" w:customStyle="1" w:styleId="313">
    <w:name w:val="xl67"/>
    <w:basedOn w:val="1"/>
    <w:qFormat/>
    <w:uiPriority w:val="0"/>
    <w:pPr>
      <w:widowControl/>
      <w:pBdr>
        <w:right w:val="single" w:color="auto" w:sz="8" w:space="0"/>
      </w:pBdr>
      <w:spacing w:before="100" w:beforeAutospacing="1" w:after="100" w:afterAutospacing="1"/>
      <w:jc w:val="left"/>
      <w:textAlignment w:val="center"/>
    </w:pPr>
    <w:rPr>
      <w:kern w:val="0"/>
      <w:sz w:val="18"/>
      <w:szCs w:val="18"/>
    </w:rPr>
  </w:style>
  <w:style w:type="paragraph" w:customStyle="1" w:styleId="314">
    <w:name w:val="xl68"/>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kern w:val="0"/>
      <w:sz w:val="18"/>
      <w:szCs w:val="18"/>
    </w:rPr>
  </w:style>
  <w:style w:type="paragraph" w:customStyle="1" w:styleId="315">
    <w:name w:val="xl69"/>
    <w:basedOn w:val="1"/>
    <w:qFormat/>
    <w:uiPriority w:val="0"/>
    <w:pPr>
      <w:widowControl/>
      <w:pBdr>
        <w:bottom w:val="single" w:color="auto" w:sz="8" w:space="0"/>
        <w:right w:val="single" w:color="auto" w:sz="8" w:space="0"/>
      </w:pBdr>
      <w:spacing w:before="100" w:beforeAutospacing="1" w:after="100" w:afterAutospacing="1"/>
      <w:jc w:val="left"/>
      <w:textAlignment w:val="center"/>
    </w:pPr>
    <w:rPr>
      <w:kern w:val="0"/>
      <w:sz w:val="18"/>
      <w:szCs w:val="18"/>
    </w:rPr>
  </w:style>
  <w:style w:type="paragraph" w:customStyle="1" w:styleId="316">
    <w:name w:val="xl70"/>
    <w:basedOn w:val="1"/>
    <w:qFormat/>
    <w:uiPriority w:val="0"/>
    <w:pPr>
      <w:widowControl/>
      <w:pBdr>
        <w:right w:val="single" w:color="auto" w:sz="8" w:space="0"/>
      </w:pBdr>
      <w:spacing w:before="100" w:beforeAutospacing="1" w:after="100" w:afterAutospacing="1"/>
      <w:textAlignment w:val="center"/>
    </w:pPr>
    <w:rPr>
      <w:kern w:val="0"/>
      <w:sz w:val="18"/>
      <w:szCs w:val="18"/>
    </w:rPr>
  </w:style>
  <w:style w:type="paragraph" w:customStyle="1" w:styleId="317">
    <w:name w:val="xl71"/>
    <w:basedOn w:val="1"/>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cs="宋体"/>
      <w:kern w:val="0"/>
      <w:sz w:val="18"/>
      <w:szCs w:val="18"/>
    </w:rPr>
  </w:style>
  <w:style w:type="paragraph" w:customStyle="1" w:styleId="318">
    <w:name w:val="xl72"/>
    <w:basedOn w:val="1"/>
    <w:qFormat/>
    <w:uiPriority w:val="0"/>
    <w:pPr>
      <w:widowControl/>
      <w:pBdr>
        <w:right w:val="single" w:color="auto" w:sz="8" w:space="0"/>
      </w:pBdr>
      <w:spacing w:before="100" w:beforeAutospacing="1" w:after="100" w:afterAutospacing="1"/>
      <w:jc w:val="left"/>
      <w:textAlignment w:val="center"/>
    </w:pPr>
    <w:rPr>
      <w:rFonts w:ascii="宋体" w:hAnsi="宋体" w:cs="宋体"/>
      <w:kern w:val="0"/>
      <w:sz w:val="18"/>
      <w:szCs w:val="18"/>
    </w:rPr>
  </w:style>
  <w:style w:type="paragraph" w:customStyle="1" w:styleId="319">
    <w:name w:val="xl73"/>
    <w:basedOn w:val="1"/>
    <w:qFormat/>
    <w:uiPriority w:val="0"/>
    <w:pPr>
      <w:widowControl/>
      <w:pBdr>
        <w:right w:val="single" w:color="auto" w:sz="8" w:space="0"/>
      </w:pBdr>
      <w:spacing w:before="100" w:beforeAutospacing="1" w:after="100" w:afterAutospacing="1"/>
      <w:jc w:val="left"/>
      <w:textAlignment w:val="center"/>
    </w:pPr>
    <w:rPr>
      <w:color w:val="000000"/>
      <w:kern w:val="0"/>
      <w:sz w:val="18"/>
      <w:szCs w:val="18"/>
    </w:rPr>
  </w:style>
  <w:style w:type="paragraph" w:customStyle="1" w:styleId="320">
    <w:name w:val="xl74"/>
    <w:basedOn w:val="1"/>
    <w:qFormat/>
    <w:uiPriority w:val="0"/>
    <w:pPr>
      <w:widowControl/>
      <w:pBdr>
        <w:left w:val="single" w:color="auto" w:sz="8" w:space="0"/>
        <w:right w:val="single" w:color="auto" w:sz="8" w:space="0"/>
      </w:pBdr>
      <w:spacing w:before="100" w:beforeAutospacing="1" w:after="100" w:afterAutospacing="1"/>
      <w:jc w:val="center"/>
      <w:textAlignment w:val="center"/>
    </w:pPr>
    <w:rPr>
      <w:kern w:val="0"/>
      <w:sz w:val="18"/>
      <w:szCs w:val="18"/>
    </w:rPr>
  </w:style>
  <w:style w:type="paragraph" w:customStyle="1" w:styleId="321">
    <w:name w:val="xl75"/>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kern w:val="0"/>
      <w:sz w:val="18"/>
      <w:szCs w:val="18"/>
    </w:rPr>
  </w:style>
  <w:style w:type="paragraph" w:customStyle="1" w:styleId="322">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kern w:val="0"/>
      <w:sz w:val="18"/>
      <w:szCs w:val="18"/>
    </w:rPr>
  </w:style>
  <w:style w:type="paragraph" w:customStyle="1" w:styleId="323">
    <w:name w:val="xl77"/>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324">
    <w:name w:val="xl78"/>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325">
    <w:name w:val="xl7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326">
    <w:name w:val="修订8"/>
    <w:hidden/>
    <w:semiHidden/>
    <w:qFormat/>
    <w:uiPriority w:val="99"/>
    <w:rPr>
      <w:rFonts w:ascii="Times New Roman" w:hAnsi="Times New Roman" w:eastAsia="宋体" w:cs="Times New Roman"/>
      <w:kern w:val="2"/>
      <w:sz w:val="21"/>
      <w:szCs w:val="24"/>
      <w:lang w:val="en-US" w:eastAsia="zh-CN" w:bidi="ar-SA"/>
    </w:rPr>
  </w:style>
  <w:style w:type="character" w:customStyle="1" w:styleId="327">
    <w:name w:val="font71"/>
    <w:basedOn w:val="44"/>
    <w:qFormat/>
    <w:uiPriority w:val="0"/>
    <w:rPr>
      <w:rFonts w:hint="eastAsia" w:ascii="黑体" w:hAnsi="宋体" w:eastAsia="黑体" w:cs="黑体"/>
      <w:color w:val="000000"/>
      <w:sz w:val="20"/>
      <w:szCs w:val="20"/>
      <w:u w:val="none"/>
    </w:rPr>
  </w:style>
  <w:style w:type="character" w:customStyle="1" w:styleId="328">
    <w:name w:val="font61"/>
    <w:basedOn w:val="44"/>
    <w:qFormat/>
    <w:uiPriority w:val="0"/>
    <w:rPr>
      <w:rFonts w:hint="eastAsia" w:ascii="黑体" w:hAnsi="宋体" w:eastAsia="黑体" w:cs="黑体"/>
      <w:b/>
      <w:bCs/>
      <w:i/>
      <w:iCs/>
      <w:color w:val="FF0000"/>
      <w:sz w:val="20"/>
      <w:szCs w:val="20"/>
      <w:u w:val="none"/>
    </w:rPr>
  </w:style>
  <w:style w:type="character" w:customStyle="1" w:styleId="329">
    <w:name w:val="font51"/>
    <w:basedOn w:val="44"/>
    <w:qFormat/>
    <w:uiPriority w:val="0"/>
    <w:rPr>
      <w:rFonts w:hint="eastAsia" w:ascii="黑体" w:hAnsi="宋体" w:eastAsia="黑体" w:cs="黑体"/>
      <w:color w:val="000000"/>
      <w:sz w:val="20"/>
      <w:szCs w:val="20"/>
      <w:u w:val="none"/>
    </w:rPr>
  </w:style>
  <w:style w:type="character" w:customStyle="1" w:styleId="330">
    <w:name w:val="font91"/>
    <w:basedOn w:val="44"/>
    <w:qFormat/>
    <w:uiPriority w:val="0"/>
    <w:rPr>
      <w:rFonts w:hint="eastAsia" w:ascii="黑体" w:hAnsi="宋体" w:eastAsia="黑体" w:cs="黑体"/>
      <w:color w:val="000000"/>
      <w:sz w:val="20"/>
      <w:szCs w:val="20"/>
      <w:u w:val="none"/>
    </w:rPr>
  </w:style>
  <w:style w:type="paragraph" w:customStyle="1" w:styleId="331">
    <w:name w:val="修订9"/>
    <w:hidden/>
    <w:unhideWhenUsed/>
    <w:qFormat/>
    <w:uiPriority w:val="99"/>
    <w:rPr>
      <w:rFonts w:ascii="Times New Roman" w:hAnsi="Times New Roman" w:eastAsia="宋体" w:cs="Times New Roman"/>
      <w:kern w:val="2"/>
      <w:sz w:val="21"/>
      <w:szCs w:val="24"/>
      <w:lang w:val="en-US" w:eastAsia="zh-CN" w:bidi="ar-SA"/>
    </w:rPr>
  </w:style>
  <w:style w:type="paragraph" w:customStyle="1" w:styleId="332">
    <w:name w:val="修订10"/>
    <w:hidden/>
    <w:semiHidden/>
    <w:qFormat/>
    <w:uiPriority w:val="99"/>
    <w:rPr>
      <w:rFonts w:ascii="Times New Roman" w:hAnsi="Times New Roman" w:eastAsia="宋体" w:cs="Times New Roman"/>
      <w:kern w:val="2"/>
      <w:sz w:val="21"/>
      <w:szCs w:val="24"/>
      <w:lang w:val="en-US" w:eastAsia="zh-CN" w:bidi="ar-SA"/>
    </w:rPr>
  </w:style>
  <w:style w:type="character" w:customStyle="1" w:styleId="333">
    <w:name w:val="纯文本 字符2"/>
    <w:basedOn w:val="44"/>
    <w:qFormat/>
    <w:uiPriority w:val="99"/>
    <w:rPr>
      <w:rFonts w:ascii="宋体" w:hAnsi="Courier New" w:eastAsia="宋体" w:cs="Times New Roman"/>
      <w:kern w:val="0"/>
      <w:sz w:val="2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67</Pages>
  <Words>40353</Words>
  <Characters>43188</Characters>
  <Lines>449</Lines>
  <Paragraphs>126</Paragraphs>
  <TotalTime>5</TotalTime>
  <ScaleCrop>false</ScaleCrop>
  <LinksUpToDate>false</LinksUpToDate>
  <CharactersWithSpaces>43995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2022-07-28T09:31:00Z</dcterms:created>
  <dc:creator>b196</dc:creator>
  <cp:lastModifiedBy>Administrator</cp:lastModifiedBy>
  <dcterms:modified xsi:type="dcterms:W3CDTF">2022-08-11T08:35:48Z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31CE16417F884C96A19F954751AFBE57</vt:lpwstr>
  </property>
</Properties>
</file>